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2" w:rsidRDefault="000D4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</w:rPr>
      </w:pPr>
    </w:p>
    <w:p w:rsidR="000D49D2" w:rsidRDefault="00774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</w:rPr>
      </w:pPr>
      <w:r>
        <w:rPr>
          <w:color w:val="000000"/>
        </w:rPr>
        <w:t xml:space="preserve">Приложение 3 </w:t>
      </w:r>
      <w:r>
        <w:rPr>
          <w:color w:val="000000"/>
        </w:rPr>
        <w:t xml:space="preserve">к приказу </w:t>
      </w:r>
    </w:p>
    <w:p w:rsidR="000D49D2" w:rsidRDefault="00774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 xml:space="preserve">Департамента социального развития </w:t>
      </w:r>
    </w:p>
    <w:p w:rsidR="000D49D2" w:rsidRDefault="00774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>Ханты-Мансийского</w:t>
      </w:r>
    </w:p>
    <w:p w:rsidR="000D49D2" w:rsidRDefault="00774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>автономного округа - Югры</w:t>
      </w:r>
    </w:p>
    <w:p w:rsidR="000D49D2" w:rsidRDefault="00774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>от ____________ года № ____</w:t>
      </w:r>
    </w:p>
    <w:p w:rsidR="000D49D2" w:rsidRDefault="000D49D2">
      <w:pPr>
        <w:widowControl w:val="0"/>
        <w:jc w:val="right"/>
      </w:pPr>
    </w:p>
    <w:p w:rsidR="000D49D2" w:rsidRDefault="007743E1">
      <w:pPr>
        <w:widowControl w:val="0"/>
        <w:jc w:val="right"/>
      </w:pPr>
      <w:r>
        <w:rPr>
          <w:sz w:val="20"/>
          <w:szCs w:val="20"/>
        </w:rPr>
        <w:t xml:space="preserve">Руководителю отдела КУ «Агентство социального </w:t>
      </w:r>
    </w:p>
    <w:p w:rsidR="000D49D2" w:rsidRDefault="007743E1">
      <w:pPr>
        <w:widowControl w:val="0"/>
        <w:jc w:val="right"/>
        <w:rPr>
          <w:color w:val="000000"/>
        </w:rPr>
      </w:pPr>
      <w:r>
        <w:rPr>
          <w:sz w:val="20"/>
          <w:szCs w:val="20"/>
        </w:rPr>
        <w:t>благополучия населения Югры»</w:t>
      </w:r>
    </w:p>
    <w:p w:rsidR="000D49D2" w:rsidRDefault="000D4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</w:p>
    <w:p w:rsidR="000D49D2" w:rsidRDefault="000D49D2">
      <w:pPr>
        <w:widowControl w:val="0"/>
        <w:jc w:val="right"/>
      </w:pPr>
    </w:p>
    <w:p w:rsidR="000D49D2" w:rsidRDefault="007743E1">
      <w:pPr>
        <w:widowControl w:val="0"/>
        <w:jc w:val="center"/>
      </w:pPr>
      <w:r>
        <w:rPr>
          <w:b/>
          <w:bCs/>
        </w:rPr>
        <w:t>ЗАЯВЛЕНИЕ</w:t>
      </w:r>
    </w:p>
    <w:p w:rsidR="000D49D2" w:rsidRDefault="007743E1">
      <w:pPr>
        <w:widowControl w:val="0"/>
        <w:jc w:val="center"/>
      </w:pPr>
      <w:r>
        <w:rPr>
          <w:b/>
          <w:bCs/>
        </w:rPr>
        <w:t xml:space="preserve">о назначении единовременного пособия для подготовки ребенка (детей) </w:t>
      </w:r>
      <w:r>
        <w:rPr>
          <w:b/>
          <w:bCs/>
        </w:rPr>
        <w:br/>
        <w:t>из многодетной семьи к началу учебного года, единовременного пособия при поступлении ребенка (детей) в первый класс общеобразовательной организации</w:t>
      </w:r>
    </w:p>
    <w:p w:rsidR="000D49D2" w:rsidRDefault="000D49D2">
      <w:pPr>
        <w:pStyle w:val="ConsPlusNonformat"/>
        <w:jc w:val="both"/>
      </w:pPr>
    </w:p>
    <w:p w:rsidR="000D49D2" w:rsidRDefault="007743E1">
      <w:pPr>
        <w:widowControl w:val="0"/>
        <w:jc w:val="both"/>
      </w:pPr>
      <w:r>
        <w:rPr>
          <w:b/>
          <w:bCs/>
          <w:sz w:val="20"/>
          <w:szCs w:val="20"/>
        </w:rPr>
        <w:t xml:space="preserve">1. Ф.И.О. заявителя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________________________________________________________</w:t>
      </w:r>
    </w:p>
    <w:p w:rsidR="000D49D2" w:rsidRDefault="007743E1">
      <w:pPr>
        <w:widowControl w:val="0"/>
      </w:pPr>
      <w:r>
        <w:rPr>
          <w:sz w:val="20"/>
          <w:szCs w:val="20"/>
        </w:rPr>
        <w:t xml:space="preserve">Место рождения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</w:t>
      </w:r>
    </w:p>
    <w:p w:rsidR="000D49D2" w:rsidRDefault="007743E1">
      <w:pPr>
        <w:widowControl w:val="0"/>
      </w:pPr>
      <w:r>
        <w:rPr>
          <w:sz w:val="20"/>
          <w:szCs w:val="20"/>
        </w:rPr>
        <w:t xml:space="preserve">Адрес (по месту жительства)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0D49D2" w:rsidRDefault="007743E1">
      <w:pPr>
        <w:widowControl w:val="0"/>
        <w:jc w:val="both"/>
      </w:pPr>
      <w:r>
        <w:rPr>
          <w:sz w:val="20"/>
          <w:szCs w:val="20"/>
        </w:rPr>
        <w:t>Адрес (по</w:t>
      </w:r>
      <w:r>
        <w:rPr>
          <w:sz w:val="20"/>
          <w:szCs w:val="20"/>
        </w:rPr>
        <w:t xml:space="preserve"> месту пребывания)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0D49D2" w:rsidRDefault="007743E1">
      <w:pPr>
        <w:pStyle w:val="ConsPlusNonformat"/>
        <w:jc w:val="both"/>
      </w:pPr>
      <w:r w:rsidRPr="00463AA5">
        <w:rPr>
          <w:rFonts w:ascii="Times New Roman" w:eastAsia="Arial" w:hAnsi="Times New Roman" w:cs="Times New Roman"/>
        </w:rPr>
        <w:t>Адрес места фактического проживания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0D49D2" w:rsidRDefault="007743E1">
      <w:pPr>
        <w:widowControl w:val="0"/>
        <w:jc w:val="both"/>
      </w:pPr>
      <w:r>
        <w:rPr>
          <w:sz w:val="20"/>
          <w:szCs w:val="20"/>
        </w:rPr>
        <w:t xml:space="preserve">телефон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</w:t>
      </w:r>
    </w:p>
    <w:p w:rsidR="000D49D2" w:rsidRDefault="007743E1">
      <w:pPr>
        <w:pStyle w:val="ConsPlusNonformat"/>
        <w:jc w:val="both"/>
      </w:pPr>
      <w:r>
        <w:rPr>
          <w:rFonts w:ascii="Times New Roman" w:hAnsi="Times New Roman" w:cs="Times New Roman"/>
        </w:rPr>
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Федерации________________________________________</w:t>
      </w:r>
    </w:p>
    <w:p w:rsidR="000D49D2" w:rsidRDefault="007743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020"/>
        <w:gridCol w:w="1757"/>
        <w:gridCol w:w="1644"/>
        <w:gridCol w:w="3119"/>
      </w:tblGrid>
      <w:tr w:rsidR="000D49D2"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1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9D2">
        <w:tc>
          <w:tcPr>
            <w:tcW w:w="980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D49D2" w:rsidRDefault="000D49D2">
      <w:pPr>
        <w:widowControl w:val="0"/>
        <w:jc w:val="both"/>
      </w:pPr>
    </w:p>
    <w:p w:rsidR="000D49D2" w:rsidRDefault="007743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Законный представитель: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0D49D2" w:rsidRDefault="007743E1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D49D2" w:rsidRDefault="007743E1">
      <w:r>
        <w:t>Место для ввода текста.</w:t>
      </w:r>
    </w:p>
    <w:p w:rsidR="000D49D2" w:rsidRDefault="007743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:rsidR="000D49D2" w:rsidRDefault="000D49D2">
      <w:pPr>
        <w:pStyle w:val="ConsPlusNonformat"/>
        <w:jc w:val="both"/>
      </w:pPr>
    </w:p>
    <w:p w:rsidR="000D49D2" w:rsidRDefault="007743E1">
      <w:pPr>
        <w:pStyle w:val="ConsPlusNonformat"/>
        <w:jc w:val="both"/>
      </w:pPr>
      <w:r>
        <w:rPr>
          <w:rFonts w:ascii="Times New Roman" w:hAnsi="Times New Roman" w:cs="Times New Roman"/>
        </w:rPr>
        <w:t>2.1. Документ, удостоверяющий личность, законного представителя</w:t>
      </w:r>
    </w:p>
    <w:p w:rsidR="000D49D2" w:rsidRDefault="007743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​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020"/>
        <w:gridCol w:w="1587"/>
        <w:gridCol w:w="1646"/>
        <w:gridCol w:w="3259"/>
      </w:tblGrid>
      <w:tr w:rsidR="000D49D2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​</w:t>
            </w:r>
          </w:p>
        </w:tc>
      </w:tr>
      <w:tr w:rsidR="000D49D2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Кем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выдан </w:t>
            </w:r>
            <w:r>
              <w:rPr>
                <w:rFonts w:ascii="Times New Roman" w:hAnsi="Times New Roman" w:cs="Times New Roman"/>
              </w:rPr>
              <w:t>​</w:t>
            </w:r>
          </w:p>
        </w:tc>
      </w:tr>
      <w:tr w:rsidR="000D49D2"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подразделения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выдавшего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​</w:t>
            </w:r>
          </w:p>
        </w:tc>
      </w:tr>
    </w:tbl>
    <w:p w:rsidR="000D49D2" w:rsidRDefault="000D49D2">
      <w:pPr>
        <w:pStyle w:val="ConsPlusNormal"/>
        <w:jc w:val="both"/>
      </w:pPr>
    </w:p>
    <w:p w:rsidR="000D49D2" w:rsidRDefault="007743E1">
      <w:pPr>
        <w:pStyle w:val="ConsPlusNonformat"/>
        <w:jc w:val="both"/>
      </w:pPr>
      <w:r>
        <w:rPr>
          <w:rFonts w:ascii="Times New Roman" w:hAnsi="Times New Roman" w:cs="Times New Roman"/>
          <w:b/>
          <w:bCs/>
          <w:lang w:val="en-US"/>
        </w:rPr>
        <w:t xml:space="preserve">2.2. </w:t>
      </w:r>
      <w:r>
        <w:rPr>
          <w:rFonts w:ascii="Times New Roman" w:hAnsi="Times New Roman" w:cs="Times New Roman"/>
          <w:b/>
          <w:bCs/>
        </w:rPr>
        <w:t>Документ</w:t>
      </w:r>
      <w:r>
        <w:rPr>
          <w:rFonts w:ascii="Times New Roman" w:hAnsi="Times New Roman" w:cs="Times New Roman"/>
          <w:b/>
          <w:bCs/>
          <w:lang w:val="en-US"/>
        </w:rPr>
        <w:t xml:space="preserve">, </w:t>
      </w:r>
      <w:r>
        <w:rPr>
          <w:rFonts w:ascii="Times New Roman" w:hAnsi="Times New Roman" w:cs="Times New Roman"/>
          <w:b/>
          <w:bCs/>
        </w:rPr>
        <w:t>подтверждающий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полномочия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представителя</w:t>
      </w:r>
    </w:p>
    <w:p w:rsidR="000D49D2" w:rsidRDefault="007743E1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​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020"/>
        <w:gridCol w:w="1587"/>
        <w:gridCol w:w="1644"/>
        <w:gridCol w:w="3337"/>
      </w:tblGrid>
      <w:tr w:rsidR="000D49D2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​</w:t>
            </w:r>
          </w:p>
        </w:tc>
      </w:tr>
      <w:tr w:rsidR="000D49D2"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Кем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​</w:t>
            </w:r>
          </w:p>
        </w:tc>
      </w:tr>
    </w:tbl>
    <w:p w:rsidR="000D49D2" w:rsidRDefault="000D49D2">
      <w:pPr>
        <w:widowControl w:val="0"/>
        <w:jc w:val="both"/>
      </w:pPr>
    </w:p>
    <w:p w:rsidR="000D49D2" w:rsidRDefault="007743E1">
      <w:pPr>
        <w:jc w:val="both"/>
      </w:pPr>
      <w:r>
        <w:rPr>
          <w:b/>
          <w:bCs/>
          <w:sz w:val="20"/>
          <w:szCs w:val="20"/>
          <w:lang w:bidi="ru-RU"/>
        </w:rPr>
        <w:t>3. Виды пособий (нужное отметить V и указать имя ребенка (детей):</w:t>
      </w:r>
    </w:p>
    <w:p w:rsidR="000D49D2" w:rsidRDefault="000D49D2">
      <w:pPr>
        <w:widowControl w:val="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40"/>
        <w:gridCol w:w="397"/>
        <w:gridCol w:w="8250"/>
      </w:tblGrid>
      <w:tr w:rsidR="000D49D2" w:rsidTr="00463AA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8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7743E1" w:rsidP="00463AA5">
            <w:pPr>
              <w:jc w:val="both"/>
            </w:pPr>
            <w:r w:rsidRPr="00463AA5">
              <w:rPr>
                <w:sz w:val="20"/>
                <w:szCs w:val="20"/>
                <w:lang w:bidi="ru-RU"/>
              </w:rPr>
              <w:t>единовременное пособие при поступлении ребенка (детей) в первый класс общеобразовательной организации</w:t>
            </w:r>
          </w:p>
        </w:tc>
      </w:tr>
      <w:tr w:rsidR="000D49D2" w:rsidTr="00463AA5">
        <w:tc>
          <w:tcPr>
            <w:tcW w:w="6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86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7743E1" w:rsidP="00463AA5">
            <w:pPr>
              <w:jc w:val="both"/>
            </w:pPr>
            <w:r w:rsidRPr="00463AA5">
              <w:rPr>
                <w:sz w:val="20"/>
                <w:szCs w:val="20"/>
                <w:lang w:bidi="ru-RU"/>
              </w:rPr>
              <w:t xml:space="preserve">  </w:t>
            </w:r>
          </w:p>
        </w:tc>
      </w:tr>
    </w:tbl>
    <w:p w:rsidR="000D49D2" w:rsidRDefault="000D49D2">
      <w:pPr>
        <w:widowControl w:val="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42"/>
        <w:gridCol w:w="398"/>
        <w:gridCol w:w="8247"/>
      </w:tblGrid>
      <w:tr w:rsidR="000D49D2" w:rsidTr="00463AA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4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8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7743E1" w:rsidP="00463AA5">
            <w:pPr>
              <w:jc w:val="both"/>
            </w:pPr>
            <w:r w:rsidRPr="00463AA5">
              <w:rPr>
                <w:sz w:val="20"/>
                <w:szCs w:val="20"/>
              </w:rPr>
              <w:t>единовременное пособие для подготовки ребенка (детей) из многодетной семьи к началу учебного года</w:t>
            </w:r>
          </w:p>
        </w:tc>
      </w:tr>
      <w:tr w:rsidR="000D49D2" w:rsidTr="00463AA5">
        <w:tc>
          <w:tcPr>
            <w:tcW w:w="6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0D49D2" w:rsidP="00463AA5">
            <w:pPr>
              <w:jc w:val="both"/>
            </w:pPr>
          </w:p>
        </w:tc>
        <w:tc>
          <w:tcPr>
            <w:tcW w:w="86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D2" w:rsidRDefault="007743E1" w:rsidP="00463AA5">
            <w:pPr>
              <w:jc w:val="both"/>
            </w:pPr>
            <w:r w:rsidRPr="00463AA5">
              <w:rPr>
                <w:sz w:val="20"/>
                <w:szCs w:val="20"/>
                <w:lang w:bidi="ru-RU"/>
              </w:rPr>
              <w:t xml:space="preserve">  </w:t>
            </w:r>
          </w:p>
        </w:tc>
      </w:tr>
    </w:tbl>
    <w:p w:rsidR="000D49D2" w:rsidRDefault="000D49D2">
      <w:pPr>
        <w:widowControl w:val="0"/>
        <w:jc w:val="both"/>
      </w:pPr>
    </w:p>
    <w:p w:rsidR="000D49D2" w:rsidRDefault="000D49D2">
      <w:pPr>
        <w:widowControl w:val="0"/>
        <w:jc w:val="both"/>
        <w:rPr>
          <w:lang w:val="en-US"/>
        </w:rPr>
      </w:pPr>
    </w:p>
    <w:p w:rsidR="00463AA5" w:rsidRPr="00463AA5" w:rsidRDefault="00463AA5">
      <w:pPr>
        <w:widowControl w:val="0"/>
        <w:jc w:val="both"/>
        <w:rPr>
          <w:lang w:val="en-US"/>
        </w:rPr>
      </w:pPr>
    </w:p>
    <w:p w:rsidR="000D49D2" w:rsidRDefault="007743E1">
      <w:pPr>
        <w:widowControl w:val="0"/>
        <w:spacing w:line="0" w:lineRule="atLeast"/>
        <w:jc w:val="both"/>
      </w:pPr>
      <w:r>
        <w:rPr>
          <w:b/>
          <w:bCs/>
          <w:sz w:val="20"/>
          <w:szCs w:val="20"/>
        </w:rPr>
        <w:t>4. Сведения о ребенке (де</w:t>
      </w:r>
      <w:bookmarkStart w:id="0" w:name="_GoBack"/>
      <w:bookmarkEnd w:id="0"/>
      <w:r>
        <w:rPr>
          <w:b/>
          <w:bCs/>
          <w:sz w:val="20"/>
          <w:szCs w:val="20"/>
        </w:rPr>
        <w:t>тях)</w:t>
      </w:r>
      <w:r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2873"/>
        <w:gridCol w:w="1893"/>
        <w:gridCol w:w="3707"/>
      </w:tblGrid>
      <w:tr w:rsidR="000D49D2" w:rsidTr="00463AA5">
        <w:tc>
          <w:tcPr>
            <w:tcW w:w="846" w:type="dxa"/>
            <w:shd w:val="clear" w:color="auto" w:fill="auto"/>
          </w:tcPr>
          <w:p w:rsidR="000D49D2" w:rsidRDefault="007743E1" w:rsidP="00463AA5">
            <w:pPr>
              <w:widowControl w:val="0"/>
              <w:ind w:right="29"/>
              <w:jc w:val="center"/>
            </w:pPr>
            <w:r>
              <w:t>№ п/п</w:t>
            </w:r>
          </w:p>
        </w:tc>
        <w:tc>
          <w:tcPr>
            <w:tcW w:w="3118" w:type="dxa"/>
            <w:shd w:val="clear" w:color="auto" w:fill="auto"/>
          </w:tcPr>
          <w:p w:rsidR="000D49D2" w:rsidRDefault="007743E1" w:rsidP="00463AA5">
            <w:pPr>
              <w:widowControl w:val="0"/>
              <w:jc w:val="center"/>
            </w:pPr>
            <w:r>
              <w:t>Ф.И.О. ребенка (детей)</w:t>
            </w:r>
          </w:p>
        </w:tc>
        <w:tc>
          <w:tcPr>
            <w:tcW w:w="1982" w:type="dxa"/>
            <w:shd w:val="clear" w:color="auto" w:fill="auto"/>
          </w:tcPr>
          <w:p w:rsidR="000D49D2" w:rsidRDefault="007743E1" w:rsidP="00463AA5">
            <w:pPr>
              <w:widowControl w:val="0"/>
              <w:jc w:val="center"/>
            </w:pPr>
            <w:r>
              <w:t>Число, месяц, год рождения</w:t>
            </w:r>
          </w:p>
        </w:tc>
        <w:tc>
          <w:tcPr>
            <w:tcW w:w="3966" w:type="dxa"/>
            <w:shd w:val="clear" w:color="auto" w:fill="auto"/>
          </w:tcPr>
          <w:p w:rsidR="000D49D2" w:rsidRDefault="007743E1" w:rsidP="00463AA5">
            <w:pPr>
              <w:widowControl w:val="0"/>
              <w:jc w:val="center"/>
            </w:pPr>
            <w:r>
              <w:t>Сведения об обучении (наименование учебного заведения)</w:t>
            </w:r>
          </w:p>
        </w:tc>
      </w:tr>
      <w:tr w:rsidR="000D49D2" w:rsidTr="00463AA5">
        <w:tc>
          <w:tcPr>
            <w:tcW w:w="846" w:type="dxa"/>
            <w:shd w:val="clear" w:color="auto" w:fill="auto"/>
          </w:tcPr>
          <w:p w:rsidR="000D49D2" w:rsidRDefault="000D49D2" w:rsidP="00463AA5">
            <w:pPr>
              <w:pStyle w:val="a3"/>
              <w:widowControl w:val="0"/>
              <w:numPr>
                <w:ilvl w:val="0"/>
                <w:numId w:val="14"/>
              </w:numPr>
              <w:ind w:right="29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0D49D2" w:rsidRDefault="007743E1"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:rsidR="000D49D2" w:rsidRDefault="007743E1">
            <w: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0D49D2" w:rsidRDefault="007743E1">
            <w:r>
              <w:t xml:space="preserve"> </w:t>
            </w:r>
          </w:p>
        </w:tc>
      </w:tr>
      <w:tr w:rsidR="000D49D2" w:rsidTr="00463AA5">
        <w:trPr>
          <w:trHeight w:val="276"/>
        </w:trPr>
        <w:tc>
          <w:tcPr>
            <w:tcW w:w="846" w:type="dxa"/>
            <w:vMerge w:val="restart"/>
            <w:shd w:val="clear" w:color="auto" w:fill="auto"/>
          </w:tcPr>
          <w:p w:rsidR="000D49D2" w:rsidRDefault="000D49D2" w:rsidP="00463AA5">
            <w:pPr>
              <w:pStyle w:val="a3"/>
              <w:widowControl w:val="0"/>
              <w:numPr>
                <w:ilvl w:val="0"/>
                <w:numId w:val="14"/>
              </w:numPr>
              <w:ind w:right="29"/>
              <w:jc w:val="center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D49D2" w:rsidRDefault="000D49D2"/>
        </w:tc>
        <w:tc>
          <w:tcPr>
            <w:tcW w:w="1982" w:type="dxa"/>
            <w:vMerge w:val="restart"/>
            <w:shd w:val="clear" w:color="auto" w:fill="auto"/>
          </w:tcPr>
          <w:p w:rsidR="000D49D2" w:rsidRDefault="000D49D2"/>
        </w:tc>
        <w:tc>
          <w:tcPr>
            <w:tcW w:w="3966" w:type="dxa"/>
            <w:vMerge w:val="restart"/>
            <w:shd w:val="clear" w:color="auto" w:fill="auto"/>
          </w:tcPr>
          <w:p w:rsidR="000D49D2" w:rsidRDefault="000D49D2"/>
        </w:tc>
      </w:tr>
      <w:tr w:rsidR="000D49D2" w:rsidTr="00463AA5">
        <w:trPr>
          <w:trHeight w:val="276"/>
        </w:trPr>
        <w:tc>
          <w:tcPr>
            <w:tcW w:w="846" w:type="dxa"/>
            <w:vMerge w:val="restart"/>
            <w:shd w:val="clear" w:color="auto" w:fill="auto"/>
          </w:tcPr>
          <w:p w:rsidR="000D49D2" w:rsidRDefault="000D49D2" w:rsidP="00463AA5">
            <w:pPr>
              <w:pStyle w:val="a3"/>
              <w:widowControl w:val="0"/>
              <w:numPr>
                <w:ilvl w:val="0"/>
                <w:numId w:val="14"/>
              </w:numPr>
              <w:ind w:right="29"/>
              <w:jc w:val="center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D49D2" w:rsidRDefault="000D49D2"/>
        </w:tc>
        <w:tc>
          <w:tcPr>
            <w:tcW w:w="1982" w:type="dxa"/>
            <w:vMerge w:val="restart"/>
            <w:shd w:val="clear" w:color="auto" w:fill="auto"/>
          </w:tcPr>
          <w:p w:rsidR="000D49D2" w:rsidRDefault="000D49D2"/>
        </w:tc>
        <w:tc>
          <w:tcPr>
            <w:tcW w:w="3966" w:type="dxa"/>
            <w:vMerge w:val="restart"/>
            <w:shd w:val="clear" w:color="auto" w:fill="auto"/>
          </w:tcPr>
          <w:p w:rsidR="000D49D2" w:rsidRDefault="000D49D2"/>
        </w:tc>
      </w:tr>
    </w:tbl>
    <w:p w:rsidR="000D49D2" w:rsidRDefault="000D49D2">
      <w:pPr>
        <w:widowControl w:val="0"/>
        <w:jc w:val="both"/>
      </w:pPr>
    </w:p>
    <w:p w:rsidR="000D49D2" w:rsidRDefault="007743E1">
      <w:pPr>
        <w:pStyle w:val="ConsPlusNormal"/>
        <w:spacing w:before="120" w:after="120"/>
        <w:jc w:val="both"/>
      </w:pPr>
      <w:r>
        <w:rPr>
          <w:rFonts w:ascii="Times New Roman" w:hAnsi="Times New Roman" w:cs="Times New Roman"/>
          <w:b/>
          <w:bCs/>
        </w:rPr>
        <w:t xml:space="preserve">5. </w:t>
      </w:r>
      <w:r w:rsidRPr="00463AA5">
        <w:rPr>
          <w:rFonts w:ascii="Times New Roman" w:eastAsia="Arial" w:hAnsi="Times New Roman" w:cs="Times New Roman"/>
          <w:b/>
          <w:bCs/>
        </w:rPr>
        <w:t>Сведения о заключении (расторжении) брака в случае несовпадения данных имени родителя в документе, удостоверяющем личность, с данными в свидетельстве о рождении ребенка (заполняется в случае регистрации факта заключения (расторжения) брака в органах ЗАГС Х</w:t>
      </w:r>
      <w:r w:rsidRPr="00463AA5">
        <w:rPr>
          <w:rFonts w:ascii="Times New Roman" w:eastAsia="Arial" w:hAnsi="Times New Roman" w:cs="Times New Roman"/>
          <w:b/>
          <w:bCs/>
        </w:rPr>
        <w:t>анты-Мансийского автономного округа – Югры и не предоставлении по собственной инициативе свидетельства о заключении брака):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7"/>
        <w:gridCol w:w="3780"/>
      </w:tblGrid>
      <w:tr w:rsidR="000D49D2">
        <w:tc>
          <w:tcPr>
            <w:tcW w:w="29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Фамилия (до и после заключения (расторжения) брака), имя, отчество (при наличии), дата и место рождения, гражданство и </w:t>
            </w:r>
            <w:r w:rsidRPr="00463AA5">
              <w:rPr>
                <w:rFonts w:ascii="Times New Roman" w:eastAsia="Arial" w:hAnsi="Times New Roman" w:cs="Times New Roman"/>
              </w:rPr>
              <w:t>национальность (если это указано в записи акта о заключении брака) заявителя</w:t>
            </w:r>
          </w:p>
        </w:tc>
        <w:tc>
          <w:tcPr>
            <w:tcW w:w="20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Pr="00463AA5" w:rsidRDefault="000D49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29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Фамилия (до и после заключения (расторжения) брака), имя, отчество (при наличии), дата и место рождения, гражданство и </w:t>
            </w:r>
            <w:r w:rsidRPr="00463AA5">
              <w:rPr>
                <w:rFonts w:ascii="Times New Roman" w:eastAsia="Arial" w:hAnsi="Times New Roman" w:cs="Times New Roman"/>
              </w:rPr>
              <w:t>национальность (если это указано в записи акта о заключении брака) супруга</w:t>
            </w:r>
          </w:p>
        </w:tc>
        <w:tc>
          <w:tcPr>
            <w:tcW w:w="20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29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Дата заключения (расторжения) брака</w:t>
            </w:r>
          </w:p>
        </w:tc>
        <w:tc>
          <w:tcPr>
            <w:tcW w:w="20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29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Реквизиты актовой записи о регистрации</w:t>
            </w:r>
          </w:p>
        </w:tc>
        <w:tc>
          <w:tcPr>
            <w:tcW w:w="20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​</w:t>
            </w:r>
          </w:p>
        </w:tc>
      </w:tr>
      <w:tr w:rsidR="000D49D2">
        <w:tc>
          <w:tcPr>
            <w:tcW w:w="29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Место государственной регистрации заключения (расторжения) брака (наименование органа записи актов </w:t>
            </w:r>
            <w:r w:rsidRPr="00463AA5">
              <w:rPr>
                <w:rFonts w:ascii="Times New Roman" w:eastAsia="Arial" w:hAnsi="Times New Roman" w:cs="Times New Roman"/>
              </w:rPr>
              <w:t>гражданского состояния)</w:t>
            </w:r>
          </w:p>
        </w:tc>
        <w:tc>
          <w:tcPr>
            <w:tcW w:w="20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49D2" w:rsidRDefault="000D49D2"/>
    <w:p w:rsidR="000D49D2" w:rsidRDefault="007743E1">
      <w:pPr>
        <w:pStyle w:val="ConsPlusNormal"/>
        <w:jc w:val="both"/>
      </w:pPr>
      <w:r w:rsidRPr="00463AA5">
        <w:rPr>
          <w:rFonts w:ascii="Times New Roman" w:eastAsia="Arial" w:hAnsi="Times New Roman" w:cs="Times New Roman"/>
          <w:b/>
          <w:bCs/>
        </w:rPr>
        <w:t>6. Сведения, декларируемые о совместном проживании заявителя с членами семьи: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2"/>
        <w:gridCol w:w="4425"/>
      </w:tblGrid>
      <w:tr w:rsidR="000D49D2">
        <w:tc>
          <w:tcPr>
            <w:tcW w:w="257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Ф.И.О. члена семьи</w:t>
            </w:r>
          </w:p>
        </w:tc>
        <w:tc>
          <w:tcPr>
            <w:tcW w:w="24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Степень родства</w:t>
            </w:r>
          </w:p>
        </w:tc>
      </w:tr>
      <w:tr w:rsidR="000D49D2">
        <w:tc>
          <w:tcPr>
            <w:tcW w:w="257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4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463AA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:rsidR="000D49D2" w:rsidRDefault="007743E1">
      <w:pPr>
        <w:pStyle w:val="ConsPlusNormal"/>
        <w:spacing w:before="120" w:after="120"/>
        <w:jc w:val="both"/>
      </w:pPr>
      <w:r>
        <w:rPr>
          <w:rFonts w:ascii="Times New Roman" w:hAnsi="Times New Roman" w:cs="Times New Roman"/>
          <w:b/>
          <w:bCs/>
        </w:rPr>
        <w:t>7. Сведения, декларируемые о факте постоянного проживания не менее 10 лет.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3426"/>
        <w:gridCol w:w="3050"/>
      </w:tblGrid>
      <w:tr w:rsidR="000D49D2">
        <w:trPr>
          <w:jc w:val="center"/>
        </w:trPr>
        <w:tc>
          <w:tcPr>
            <w:tcW w:w="3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Период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Ф.И.О. (в случае смены)</w:t>
            </w:r>
          </w:p>
        </w:tc>
      </w:tr>
      <w:tr w:rsidR="000D49D2">
        <w:trPr>
          <w:jc w:val="center"/>
        </w:trPr>
        <w:tc>
          <w:tcPr>
            <w:tcW w:w="3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9D2" w:rsidRDefault="007743E1"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D49D2" w:rsidRDefault="000D49D2">
      <w:pPr>
        <w:widowControl w:val="0"/>
        <w:jc w:val="center"/>
      </w:pPr>
    </w:p>
    <w:p w:rsidR="000D49D2" w:rsidRDefault="007743E1">
      <w:pPr>
        <w:widowControl w:val="0"/>
        <w:tabs>
          <w:tab w:val="left" w:pos="230"/>
        </w:tabs>
        <w:spacing w:after="120"/>
        <w:jc w:val="both"/>
      </w:pPr>
      <w:r>
        <w:rPr>
          <w:b/>
          <w:bCs/>
          <w:sz w:val="20"/>
          <w:szCs w:val="20"/>
        </w:rPr>
        <w:t>8. Сведения о факте обуче</w:t>
      </w:r>
      <w:r>
        <w:rPr>
          <w:b/>
          <w:bCs/>
          <w:sz w:val="20"/>
          <w:szCs w:val="20"/>
        </w:rPr>
        <w:t xml:space="preserve">ния в общеобразовательных организациях, а также факте обучения по очной форме в профессиональных образовательных организациях и образовательных организациях высшего образования, расположенных в Ханты-Мансийском автономном </w:t>
      </w:r>
      <w:r>
        <w:rPr>
          <w:b/>
          <w:bCs/>
          <w:sz w:val="20"/>
          <w:szCs w:val="20"/>
        </w:rPr>
        <w:br/>
        <w:t>округе – Югре и за его пределами: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643"/>
        <w:gridCol w:w="2570"/>
        <w:gridCol w:w="2209"/>
      </w:tblGrid>
      <w:tr w:rsidR="000D49D2"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Место нахождения учебного заведения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Срок обучения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9D2" w:rsidRDefault="007743E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дополнительные сведения (например, номер и дата документа об образовании, сведения о существовании образовательной организации)</w:t>
            </w:r>
          </w:p>
        </w:tc>
      </w:tr>
      <w:tr w:rsidR="000D49D2"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  <w:tc>
          <w:tcPr>
            <w:tcW w:w="2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r>
              <w:rPr>
                <w:sz w:val="20"/>
                <w:szCs w:val="20"/>
              </w:rPr>
              <w:t>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9D2" w:rsidRDefault="007743E1">
            <w:r>
              <w:rPr>
                <w:sz w:val="20"/>
                <w:szCs w:val="20"/>
              </w:rPr>
              <w:t>​</w:t>
            </w:r>
          </w:p>
        </w:tc>
      </w:tr>
    </w:tbl>
    <w:p w:rsidR="000D49D2" w:rsidRDefault="007743E1">
      <w:pPr>
        <w:widowControl w:val="0"/>
        <w:jc w:val="center"/>
      </w:pPr>
      <w:r>
        <w:rPr>
          <w:sz w:val="20"/>
          <w:szCs w:val="20"/>
        </w:rPr>
        <w:t xml:space="preserve">  </w:t>
      </w:r>
    </w:p>
    <w:p w:rsidR="000D49D2" w:rsidRDefault="007743E1">
      <w:pPr>
        <w:widowControl w:val="0"/>
      </w:pPr>
      <w:r>
        <w:rPr>
          <w:b/>
          <w:bCs/>
          <w:sz w:val="20"/>
          <w:szCs w:val="20"/>
        </w:rPr>
        <w:t>9. К заявлению прилагается:</w:t>
      </w:r>
    </w:p>
    <w:tbl>
      <w:tblPr>
        <w:tblW w:w="99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2061"/>
      </w:tblGrid>
      <w:tr w:rsidR="000D49D2">
        <w:tc>
          <w:tcPr>
            <w:tcW w:w="567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370" w:type="dxa"/>
          </w:tcPr>
          <w:p w:rsidR="000D49D2" w:rsidRDefault="00774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Перечень документов</w:t>
            </w:r>
          </w:p>
        </w:tc>
        <w:tc>
          <w:tcPr>
            <w:tcW w:w="2061" w:type="dxa"/>
          </w:tcPr>
          <w:p w:rsidR="000D49D2" w:rsidRDefault="00774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0D49D2">
        <w:tc>
          <w:tcPr>
            <w:tcW w:w="567" w:type="dxa"/>
          </w:tcPr>
          <w:p w:rsidR="000D49D2" w:rsidRDefault="000D49D2">
            <w:pPr>
              <w:pStyle w:val="a3"/>
              <w:widowControl w:val="0"/>
              <w:numPr>
                <w:ilvl w:val="0"/>
                <w:numId w:val="15"/>
              </w:numPr>
            </w:pPr>
          </w:p>
        </w:tc>
        <w:tc>
          <w:tcPr>
            <w:tcW w:w="7370" w:type="dxa"/>
          </w:tcPr>
          <w:p w:rsidR="000D49D2" w:rsidRDefault="000D49D2"/>
        </w:tc>
        <w:tc>
          <w:tcPr>
            <w:tcW w:w="2061" w:type="dxa"/>
          </w:tcPr>
          <w:p w:rsidR="000D49D2" w:rsidRDefault="000D49D2"/>
        </w:tc>
      </w:tr>
    </w:tbl>
    <w:p w:rsidR="000D49D2" w:rsidRDefault="000D49D2">
      <w:pPr>
        <w:widowControl w:val="0"/>
      </w:pPr>
    </w:p>
    <w:tbl>
      <w:tblPr>
        <w:tblW w:w="99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401"/>
        <w:gridCol w:w="2061"/>
      </w:tblGrid>
      <w:tr w:rsidR="000D49D2">
        <w:tc>
          <w:tcPr>
            <w:tcW w:w="567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0D49D2" w:rsidRDefault="00774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3401" w:type="dxa"/>
          </w:tcPr>
          <w:p w:rsidR="000D49D2" w:rsidRDefault="00774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Орган, предоставивший сведения, либо документ, содержащий сведения (территориальные органы исполнительной власти, уполномоченные на осуществление функций по контролю и надзору в сфере миграции, паспорт гражданина РФ, судебное решение)</w:t>
            </w:r>
          </w:p>
        </w:tc>
        <w:tc>
          <w:tcPr>
            <w:tcW w:w="2061" w:type="dxa"/>
          </w:tcPr>
          <w:p w:rsidR="000D49D2" w:rsidRDefault="00774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Дата запроса и его ре</w:t>
            </w:r>
            <w:r>
              <w:rPr>
                <w:sz w:val="20"/>
                <w:szCs w:val="20"/>
              </w:rPr>
              <w:t>зультат</w:t>
            </w:r>
          </w:p>
        </w:tc>
      </w:tr>
      <w:tr w:rsidR="000D49D2">
        <w:tc>
          <w:tcPr>
            <w:tcW w:w="567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о совместном проживании ребенка (детей) с заявителем</w:t>
            </w:r>
          </w:p>
        </w:tc>
        <w:tc>
          <w:tcPr>
            <w:tcW w:w="3401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  <w:tr w:rsidR="000D49D2">
        <w:tc>
          <w:tcPr>
            <w:tcW w:w="567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удостоверяющие факт постоянного проживания на территории Ханты-Мансийского автономного округа – Югры не менее 10 лет</w:t>
            </w:r>
          </w:p>
        </w:tc>
        <w:tc>
          <w:tcPr>
            <w:tcW w:w="3401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  <w:tr w:rsidR="000D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о периодах обучения в общеобразовательных организациях, а также в случае очного обучения в профессиональных образовательных организациях и образовательных организациях высшего образования, расположенных в Ханты-Мансийском автономном округе – Югре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  <w:tr w:rsidR="000D49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 xml:space="preserve"> о прохождении членом семьи гражданина военной службы по призыву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  <w:tr w:rsidR="000D49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 xml:space="preserve"> о признании гражданина или члена семьи безработным;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  <w:tr w:rsidR="000D49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о месте работы гражданина и (или) его супруги (супруга) являющихся военнослужащими,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</w:t>
            </w:r>
            <w:r>
              <w:rPr>
                <w:sz w:val="20"/>
                <w:szCs w:val="20"/>
              </w:rPr>
              <w:t>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 Главного управления специальных программ Президента Российской Федерации;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  <w:tr w:rsidR="000D49D2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 xml:space="preserve"> ИНН налогового агента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widowControl w:val="0"/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​</w:t>
            </w:r>
          </w:p>
        </w:tc>
      </w:tr>
    </w:tbl>
    <w:p w:rsidR="000D49D2" w:rsidRDefault="000D49D2">
      <w:pPr>
        <w:widowControl w:val="0"/>
      </w:pPr>
    </w:p>
    <w:p w:rsidR="000D49D2" w:rsidRDefault="007743E1">
      <w:pPr>
        <w:pStyle w:val="ConsPlusNonformat"/>
        <w:spacing w:before="60"/>
        <w:jc w:val="both"/>
      </w:pPr>
      <w:r w:rsidRPr="00463AA5">
        <w:rPr>
          <w:rFonts w:ascii="Times New Roman" w:eastAsia="Arial" w:hAnsi="Times New Roman" w:cs="Times New Roman"/>
          <w:b/>
          <w:bCs/>
        </w:rPr>
        <w:t xml:space="preserve">10. </w:t>
      </w:r>
      <w:r>
        <w:rPr>
          <w:rFonts w:ascii="Times New Roman" w:eastAsia="Arial" w:hAnsi="Times New Roman" w:cs="Times New Roman"/>
          <w:b/>
          <w:bCs/>
          <w:color w:val="000000"/>
        </w:rPr>
        <w:t>Сведения о суммах и видах доходов родителей (усыновителей, опекунов, попечителей, отчима, мачехи), в том числе о средствах на содержание детей</w:t>
      </w:r>
    </w:p>
    <w:tbl>
      <w:tblPr>
        <w:tblW w:w="53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045"/>
        <w:gridCol w:w="1694"/>
        <w:gridCol w:w="1694"/>
        <w:gridCol w:w="1811"/>
      </w:tblGrid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№ п/п</w:t>
            </w: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Вид полученного дохода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Ф.И.О. члена семьи, получающего доходы, место получения доходов</w:t>
            </w:r>
          </w:p>
          <w:p w:rsidR="000D49D2" w:rsidRDefault="007743E1">
            <w:pPr>
              <w:pStyle w:val="ConsPlusNormal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​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Ф.И.О. члена семьи, получающего доходы, место получения доходов</w:t>
            </w:r>
          </w:p>
          <w:p w:rsidR="000D49D2" w:rsidRDefault="007743E1">
            <w:pPr>
              <w:pStyle w:val="ConsPlusNormal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​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Сумма доходов</w:t>
            </w:r>
          </w:p>
        </w:tc>
      </w:tr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доходы, полученные от трудовой </w:t>
            </w:r>
            <w:r w:rsidRPr="00463AA5">
              <w:rPr>
                <w:rFonts w:ascii="Times New Roman" w:eastAsia="Arial" w:hAnsi="Times New Roman" w:cs="Times New Roman"/>
              </w:rPr>
              <w:lastRenderedPageBreak/>
              <w:t xml:space="preserve">деятельности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lastRenderedPageBreak/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lastRenderedPageBreak/>
              <w:t>2.</w:t>
            </w: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пенсии, пособия, денежные эквиваленты полученных членами семьи льгот и социальных гарантий, установленных в соответствии с законодательством Российской Федерации и Ханты-Мансийского автономного округа - Югры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​</w:t>
            </w:r>
            <w:r w:rsidRPr="00463AA5">
              <w:rPr>
                <w:rFonts w:ascii="Times New Roman" w:eastAsia="Arial" w:hAnsi="Times New Roman" w:cs="Times New Roman"/>
              </w:rPr>
              <w:t xml:space="preserve"> 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 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доходы,</w:t>
            </w:r>
            <w:r w:rsidRPr="00463AA5">
              <w:rPr>
                <w:rFonts w:ascii="Times New Roman" w:eastAsia="Arial" w:hAnsi="Times New Roman" w:cs="Times New Roman"/>
              </w:rPr>
              <w:t xml:space="preserve"> полученные от предпринимательской деятельности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полученные алименты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 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иные виды полученных доходов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 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​</w:t>
            </w:r>
            <w:r w:rsidRPr="00463AA5">
              <w:rPr>
                <w:rFonts w:ascii="Times New Roman" w:eastAsia="Arial" w:hAnsi="Times New Roman" w:cs="Times New Roman"/>
              </w:rPr>
              <w:t xml:space="preserve">   ​</w:t>
            </w:r>
            <w:r w:rsidRPr="00463AA5">
              <w:rPr>
                <w:rFonts w:ascii="Times New Roman" w:eastAsia="Arial" w:hAnsi="Times New Roman" w:cs="Times New Roman"/>
              </w:rPr>
              <w:t xml:space="preserve">       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0D4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9D2">
        <w:tc>
          <w:tcPr>
            <w:tcW w:w="5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9D2" w:rsidRDefault="000D4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0</w:t>
            </w:r>
            <w:r w:rsidRPr="00463AA5">
              <w:rPr>
                <w:rFonts w:ascii="Times New Roman" w:eastAsia="Arial" w:hAnsi="Times New Roman" w:cs="Times New Roman"/>
              </w:rPr>
              <w:t xml:space="preserve">             </w:t>
            </w:r>
          </w:p>
        </w:tc>
        <w:tc>
          <w:tcPr>
            <w:tcW w:w="1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 xml:space="preserve">  0</w:t>
            </w:r>
            <w:r w:rsidRPr="00463AA5">
              <w:rPr>
                <w:rFonts w:ascii="Times New Roman" w:eastAsia="Arial" w:hAnsi="Times New Roman" w:cs="Times New Roman"/>
              </w:rPr>
              <w:t xml:space="preserve">         </w:t>
            </w:r>
          </w:p>
        </w:tc>
        <w:tc>
          <w:tcPr>
            <w:tcW w:w="1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3AA5">
              <w:rPr>
                <w:rFonts w:ascii="Times New Roman" w:eastAsia="Arial" w:hAnsi="Times New Roman" w:cs="Times New Roman"/>
              </w:rPr>
              <w:t>0</w:t>
            </w:r>
          </w:p>
        </w:tc>
      </w:tr>
    </w:tbl>
    <w:p w:rsidR="000D49D2" w:rsidRDefault="007743E1">
      <w:pPr>
        <w:pStyle w:val="ConsPlusNormal"/>
        <w:spacing w:before="100"/>
        <w:jc w:val="both"/>
      </w:pPr>
      <w:r w:rsidRPr="00463AA5">
        <w:rPr>
          <w:rFonts w:ascii="Times New Roman" w:eastAsia="Arial" w:hAnsi="Times New Roman" w:cs="Times New Roman"/>
        </w:rPr>
        <w:t>Сведения о доходах семьи за период с​</w:t>
      </w:r>
      <w:r w:rsidRPr="00463AA5">
        <w:rPr>
          <w:rFonts w:ascii="Times New Roman" w:eastAsia="Arial" w:hAnsi="Times New Roman" w:cs="Times New Roman"/>
        </w:rPr>
        <w:t xml:space="preserve"> по ​</w:t>
      </w:r>
      <w:r w:rsidRPr="00463AA5">
        <w:rPr>
          <w:rFonts w:ascii="Times New Roman" w:eastAsia="Arial" w:hAnsi="Times New Roman" w:cs="Times New Roman"/>
        </w:rPr>
        <w:t>.</w:t>
      </w:r>
    </w:p>
    <w:p w:rsidR="000D49D2" w:rsidRDefault="007743E1">
      <w:pPr>
        <w:pStyle w:val="ConsPlusNormal"/>
      </w:pPr>
      <w:r w:rsidRPr="00463AA5">
        <w:rPr>
          <w:rFonts w:ascii="Times New Roman" w:eastAsia="Arial" w:hAnsi="Times New Roman" w:cs="Times New Roman"/>
        </w:rPr>
        <w:t>(за последние 12 календарных месяцев, предшествующих месяцу перед месяцами подачи заявления)</w:t>
      </w:r>
    </w:p>
    <w:p w:rsidR="000D49D2" w:rsidRDefault="007743E1">
      <w:pPr>
        <w:pStyle w:val="ConsPlusNormal"/>
        <w:rPr>
          <w:rFonts w:ascii="Times New Roman" w:hAnsi="Times New Roman" w:cs="Times New Roman"/>
        </w:rPr>
      </w:pPr>
      <w:r w:rsidRPr="00463AA5">
        <w:rPr>
          <w:rFonts w:ascii="Times New Roman" w:eastAsia="Arial" w:hAnsi="Times New Roman" w:cs="Times New Roman"/>
        </w:rPr>
        <w:t xml:space="preserve"> </w:t>
      </w:r>
    </w:p>
    <w:p w:rsidR="000D49D2" w:rsidRDefault="007743E1">
      <w:pPr>
        <w:pStyle w:val="ConsPlusNormal"/>
        <w:jc w:val="both"/>
      </w:pPr>
      <w:hyperlink r:id="rId8" w:tooltip="consultantplus://offline/ref=D57CB6A21D34BC7D60C88677293701D46BA081DA7C4F61F224B5BE144E121D42d5F5K" w:history="1">
        <w:r w:rsidRPr="00463AA5">
          <w:rPr>
            <w:rFonts w:ascii="Times New Roman" w:eastAsia="Arial" w:hAnsi="Times New Roman" w:cs="Times New Roman"/>
          </w:rPr>
          <w:t>Величина прожиточного минимума</w:t>
        </w:r>
      </w:hyperlink>
      <w:r w:rsidRPr="00463AA5">
        <w:rPr>
          <w:rFonts w:ascii="Times New Roman" w:eastAsia="Arial" w:hAnsi="Times New Roman" w:cs="Times New Roman"/>
        </w:rPr>
        <w:t xml:space="preserve"> в средне</w:t>
      </w:r>
      <w:r w:rsidRPr="00463AA5">
        <w:rPr>
          <w:rFonts w:ascii="Times New Roman" w:eastAsia="Arial" w:hAnsi="Times New Roman" w:cs="Times New Roman"/>
        </w:rPr>
        <w:t xml:space="preserve">м на душу населения, установленная на дату обращения </w:t>
      </w:r>
      <w:r w:rsidRPr="00463AA5">
        <w:rPr>
          <w:rFonts w:ascii="Times New Roman" w:eastAsia="Arial" w:hAnsi="Times New Roman" w:cs="Times New Roman"/>
          <w:u w:val="single"/>
        </w:rPr>
        <w:t>​</w:t>
      </w:r>
      <w:r w:rsidRPr="00463AA5">
        <w:rPr>
          <w:rFonts w:ascii="Times New Roman" w:eastAsia="Arial" w:hAnsi="Times New Roman" w:cs="Times New Roman"/>
        </w:rPr>
        <w:t xml:space="preserve"> руб.</w:t>
      </w:r>
    </w:p>
    <w:p w:rsidR="000D49D2" w:rsidRDefault="000D49D2">
      <w:pPr>
        <w:pStyle w:val="ConsPlusNormal"/>
        <w:jc w:val="both"/>
      </w:pPr>
    </w:p>
    <w:tbl>
      <w:tblPr>
        <w:tblW w:w="94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986"/>
      </w:tblGrid>
      <w:tr w:rsidR="000D49D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Подтверждаю, что получателем мер социальной поддержки в другом муниципальном образовании Ханты-Мансийского автономного округа - Югры, Российской Федерации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49D2" w:rsidRDefault="007743E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0D49D2" w:rsidRDefault="007743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(нужное подчеркнуть)</w:t>
            </w:r>
          </w:p>
          <w:p w:rsidR="000D49D2" w:rsidRDefault="007743E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случае получения пособий, выплаты и (или) компенсации указывается субъект РФ, муниципальное об</w:t>
            </w:r>
            <w:r>
              <w:rPr>
                <w:rFonts w:ascii="Times New Roman" w:hAnsi="Times New Roman" w:cs="Times New Roman"/>
              </w:rPr>
              <w:t>разование)</w:t>
            </w:r>
          </w:p>
        </w:tc>
      </w:tr>
      <w:tr w:rsidR="000D49D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получения аналогичных мер социальной поддержки в другом муниципальном образовании выражаю согласие на прекращение их предоставления.</w:t>
            </w:r>
          </w:p>
        </w:tc>
      </w:tr>
      <w:tr w:rsidR="000D49D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нижеподписавшийся (аяся),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подтверждаю, что вся представленная информация является </w:t>
            </w:r>
            <w:r>
              <w:rPr>
                <w:rFonts w:ascii="Times New Roman" w:hAnsi="Times New Roman" w:cs="Times New Roman"/>
              </w:rPr>
              <w:t>достоверной и точной. При наступлении обстоятельств, влекущих прекращение права на получение мер социальной поддержки, обязуюсь письменно в течение 5 дней сообщить о данных обстоятельствах.</w:t>
            </w:r>
          </w:p>
        </w:tc>
      </w:tr>
      <w:tr w:rsidR="000D49D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несу ответственность в соответствии с действующим законодател</w:t>
            </w:r>
            <w:r>
              <w:rPr>
                <w:rFonts w:ascii="Times New Roman" w:hAnsi="Times New Roman" w:cs="Times New Roman"/>
              </w:rPr>
              <w:t>ьством Российской Федерации за предоставление заведомо ложных или неполных сведений, которые могут послужить поводом для прекращения назначенных мер социальной поддержки. О периодах назначения мер социальной поддержки проинформирован.</w:t>
            </w:r>
          </w:p>
        </w:tc>
      </w:tr>
      <w:tr w:rsidR="000D49D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9D2" w:rsidRDefault="00774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D2" w:rsidRDefault="007743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 согласие на необходимое использование моих персональных данных, в том числе в информационных системах.</w:t>
            </w:r>
          </w:p>
        </w:tc>
      </w:tr>
    </w:tbl>
    <w:p w:rsidR="000D49D2" w:rsidRDefault="000D49D2">
      <w:pPr>
        <w:pStyle w:val="ConsPlusNormal"/>
        <w:jc w:val="both"/>
      </w:pPr>
    </w:p>
    <w:p w:rsidR="000D49D2" w:rsidRDefault="007743E1">
      <w:pPr>
        <w:pStyle w:val="ConsPlusNonformat"/>
        <w:spacing w:after="120"/>
        <w:jc w:val="both"/>
      </w:pPr>
      <w:r>
        <w:rPr>
          <w:rFonts w:ascii="Times New Roman" w:hAnsi="Times New Roman" w:cs="Times New Roman"/>
        </w:rPr>
        <w:t xml:space="preserve">Прошу перечислять причитающиеся мне суммы единовременного пособия на: </w:t>
      </w:r>
    </w:p>
    <w:p w:rsidR="000D49D2" w:rsidRDefault="007743E1">
      <w:pPr>
        <w:pStyle w:val="ConsPlusNonformat"/>
        <w:tabs>
          <w:tab w:val="left" w:pos="6120"/>
        </w:tabs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9003"/>
      </w:tblGrid>
      <w:tr w:rsidR="000D49D2" w:rsidTr="00463AA5">
        <w:trPr>
          <w:trHeight w:val="123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D49D2" w:rsidRDefault="000D49D2" w:rsidP="00463AA5">
            <w:pPr>
              <w:pStyle w:val="ConsPlusNormal"/>
              <w:jc w:val="both"/>
            </w:pPr>
          </w:p>
        </w:tc>
        <w:tc>
          <w:tcPr>
            <w:tcW w:w="906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0D49D2" w:rsidRDefault="007743E1" w:rsidP="00463AA5">
            <w:pPr>
              <w:pStyle w:val="ConsPlusNormal"/>
              <w:jc w:val="both"/>
            </w:pPr>
            <w:r w:rsidRPr="00463AA5">
              <w:rPr>
                <w:sz w:val="24"/>
                <w:szCs w:val="24"/>
              </w:rPr>
              <w:t>​</w:t>
            </w:r>
            <w:r w:rsidRPr="00463AA5">
              <w:rPr>
                <w:sz w:val="24"/>
                <w:szCs w:val="24"/>
              </w:rPr>
              <w:t>​</w:t>
            </w:r>
            <w:r w:rsidRPr="00463AA5">
              <w:rPr>
                <w:sz w:val="24"/>
                <w:szCs w:val="24"/>
              </w:rPr>
              <w:t xml:space="preserve"> ​</w:t>
            </w:r>
          </w:p>
        </w:tc>
      </w:tr>
    </w:tbl>
    <w:p w:rsidR="000D49D2" w:rsidRDefault="00774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sz w:val="20"/>
          <w:szCs w:val="20"/>
        </w:rPr>
        <w:t>(номер банковской карты МИР, номер счета в кредитной организации, почтовым отправлением в почтовое отделение по месту жительства (пребывания)</w:t>
      </w:r>
    </w:p>
    <w:p w:rsidR="000D49D2" w:rsidRDefault="000D49D2">
      <w:pPr>
        <w:pStyle w:val="ConsPlusNonformat"/>
        <w:tabs>
          <w:tab w:val="left" w:pos="6120"/>
        </w:tabs>
        <w:jc w:val="center"/>
      </w:pPr>
    </w:p>
    <w:p w:rsidR="000D49D2" w:rsidRDefault="000D49D2">
      <w:pPr>
        <w:widowControl w:val="0"/>
        <w:jc w:val="both"/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0D49D2" w:rsidTr="00463AA5">
        <w:tc>
          <w:tcPr>
            <w:tcW w:w="1650" w:type="pct"/>
            <w:tcBorders>
              <w:bottom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</w:pPr>
            <w:r w:rsidRPr="0046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pct"/>
            <w:tcBorders>
              <w:bottom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</w:pPr>
            <w:r w:rsidRPr="0046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pct"/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</w:pPr>
            <w:r w:rsidRPr="00463AA5">
              <w:rPr>
                <w:sz w:val="20"/>
                <w:szCs w:val="20"/>
              </w:rPr>
              <w:t>​</w:t>
            </w:r>
          </w:p>
        </w:tc>
      </w:tr>
      <w:tr w:rsidR="000D49D2" w:rsidTr="00463AA5">
        <w:tc>
          <w:tcPr>
            <w:tcW w:w="1650" w:type="pct"/>
            <w:tcBorders>
              <w:top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  <w:r w:rsidRPr="00463AA5">
              <w:rPr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1650" w:type="pct"/>
            <w:tcBorders>
              <w:top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  <w:r w:rsidRPr="00463AA5">
              <w:rPr>
                <w:sz w:val="20"/>
                <w:szCs w:val="20"/>
                <w:vertAlign w:val="superscript"/>
              </w:rPr>
              <w:t>(подпись заявителя)</w:t>
            </w:r>
          </w:p>
        </w:tc>
        <w:tc>
          <w:tcPr>
            <w:tcW w:w="1650" w:type="pct"/>
            <w:shd w:val="clear" w:color="auto" w:fill="auto"/>
          </w:tcPr>
          <w:p w:rsidR="000D49D2" w:rsidRPr="00463AA5" w:rsidRDefault="000D49D2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</w:p>
        </w:tc>
      </w:tr>
    </w:tbl>
    <w:p w:rsidR="000D49D2" w:rsidRDefault="000D49D2">
      <w:pPr>
        <w:pStyle w:val="ConsPlusNormal"/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274"/>
        <w:gridCol w:w="2273"/>
        <w:gridCol w:w="2370"/>
        <w:gridCol w:w="2370"/>
      </w:tblGrid>
      <w:tr w:rsidR="000D49D2" w:rsidTr="00463AA5">
        <w:tc>
          <w:tcPr>
            <w:tcW w:w="1200" w:type="pct"/>
            <w:tcBorders>
              <w:bottom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</w:pPr>
            <w:r w:rsidRPr="0046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bottom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</w:pPr>
            <w:r w:rsidRPr="0046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</w:tcPr>
          <w:p w:rsidR="000D49D2" w:rsidRPr="00463AA5" w:rsidRDefault="000D49D2" w:rsidP="00463AA5">
            <w:pPr>
              <w:pStyle w:val="71"/>
              <w:shd w:val="clear" w:color="auto" w:fill="auto"/>
              <w:spacing w:before="0" w:after="0" w:line="240" w:lineRule="auto"/>
            </w:pP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</w:pPr>
            <w:r w:rsidRPr="00463AA5">
              <w:rPr>
                <w:sz w:val="20"/>
                <w:szCs w:val="20"/>
              </w:rPr>
              <w:t>Сотрудник</w:t>
            </w:r>
          </w:p>
        </w:tc>
      </w:tr>
      <w:tr w:rsidR="000D49D2" w:rsidTr="00463AA5">
        <w:tc>
          <w:tcPr>
            <w:tcW w:w="1200" w:type="pct"/>
            <w:tcBorders>
              <w:top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  <w:r w:rsidRPr="00463AA5">
              <w:rPr>
                <w:sz w:val="20"/>
                <w:szCs w:val="20"/>
                <w:vertAlign w:val="superscript"/>
              </w:rPr>
              <w:t>(регистрационный номер)</w:t>
            </w:r>
          </w:p>
        </w:tc>
        <w:tc>
          <w:tcPr>
            <w:tcW w:w="1200" w:type="pct"/>
            <w:tcBorders>
              <w:top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  <w:r w:rsidRPr="00463AA5">
              <w:rPr>
                <w:sz w:val="20"/>
                <w:szCs w:val="20"/>
                <w:vertAlign w:val="superscript"/>
              </w:rPr>
              <w:t>(дата приема заявителя)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  <w:r w:rsidRPr="00463AA5">
              <w:rPr>
                <w:sz w:val="20"/>
                <w:szCs w:val="20"/>
                <w:vertAlign w:val="superscript"/>
              </w:rPr>
              <w:t>(Подпись специалиста)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shd w:val="clear" w:color="auto" w:fill="auto"/>
          </w:tcPr>
          <w:p w:rsidR="000D49D2" w:rsidRPr="00463AA5" w:rsidRDefault="007743E1" w:rsidP="00463AA5">
            <w:pPr>
              <w:pStyle w:val="71"/>
              <w:shd w:val="clear" w:color="auto" w:fill="auto"/>
              <w:spacing w:before="0" w:after="0" w:line="240" w:lineRule="auto"/>
              <w:jc w:val="center"/>
            </w:pPr>
            <w:r w:rsidRPr="00463AA5"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0D49D2" w:rsidRDefault="000D49D2">
      <w:pPr>
        <w:pStyle w:val="ConsPlusNormal"/>
      </w:pPr>
    </w:p>
    <w:p w:rsidR="000D49D2" w:rsidRDefault="000D49D2">
      <w:pPr>
        <w:pStyle w:val="ConsPlusNormal"/>
        <w:pBdr>
          <w:top w:val="single" w:sz="6" w:space="0" w:color="000000"/>
        </w:pBdr>
        <w:jc w:val="both"/>
        <w:rPr>
          <w:rFonts w:ascii="Times New Roman" w:hAnsi="Times New Roman" w:cs="Times New Roman"/>
          <w:b/>
          <w:bCs/>
        </w:rPr>
      </w:pPr>
    </w:p>
    <w:p w:rsidR="000D49D2" w:rsidRDefault="000D4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</w:p>
    <w:p w:rsidR="000D49D2" w:rsidRDefault="000D4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</w:p>
    <w:sectPr w:rsidR="000D49D2">
      <w:headerReference w:type="default" r:id="rId9"/>
      <w:footerReference w:type="even" r:id="rId10"/>
      <w:footerReference w:type="default" r:id="rId11"/>
      <w:pgSz w:w="11906" w:h="16838"/>
      <w:pgMar w:top="709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E1" w:rsidRDefault="007743E1">
      <w:r>
        <w:separator/>
      </w:r>
    </w:p>
  </w:endnote>
  <w:endnote w:type="continuationSeparator" w:id="0">
    <w:p w:rsidR="007743E1" w:rsidRDefault="0077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D2" w:rsidRDefault="007743E1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D49D2" w:rsidRDefault="000D49D2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D2" w:rsidRDefault="000D49D2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E1" w:rsidRDefault="007743E1">
      <w:r>
        <w:separator/>
      </w:r>
    </w:p>
  </w:footnote>
  <w:footnote w:type="continuationSeparator" w:id="0">
    <w:p w:rsidR="007743E1" w:rsidRDefault="00774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D2" w:rsidRDefault="007743E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63AA5">
      <w:rPr>
        <w:noProof/>
      </w:rPr>
      <w:t>4</w:t>
    </w:r>
    <w:r>
      <w:fldChar w:fldCharType="end"/>
    </w:r>
  </w:p>
  <w:p w:rsidR="000D49D2" w:rsidRDefault="000D49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A26"/>
    <w:multiLevelType w:val="hybridMultilevel"/>
    <w:tmpl w:val="E948F168"/>
    <w:lvl w:ilvl="0" w:tplc="E69453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71A5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C8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A5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05F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B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F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A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85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66B9"/>
    <w:multiLevelType w:val="hybridMultilevel"/>
    <w:tmpl w:val="0450AA48"/>
    <w:lvl w:ilvl="0" w:tplc="1D8CC4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5BAF4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6603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DE40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F695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801C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F867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92417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A09D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6680B"/>
    <w:multiLevelType w:val="hybridMultilevel"/>
    <w:tmpl w:val="6B60E030"/>
    <w:lvl w:ilvl="0" w:tplc="25101CD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5FE095EE">
      <w:start w:val="1"/>
      <w:numFmt w:val="lowerLetter"/>
      <w:lvlText w:val="%2."/>
      <w:lvlJc w:val="left"/>
      <w:pPr>
        <w:ind w:left="1785" w:hanging="360"/>
      </w:pPr>
    </w:lvl>
    <w:lvl w:ilvl="2" w:tplc="3612D4CC">
      <w:start w:val="1"/>
      <w:numFmt w:val="lowerRoman"/>
      <w:lvlText w:val="%3."/>
      <w:lvlJc w:val="right"/>
      <w:pPr>
        <w:ind w:left="2505" w:hanging="180"/>
      </w:pPr>
    </w:lvl>
    <w:lvl w:ilvl="3" w:tplc="311A0DD6">
      <w:start w:val="1"/>
      <w:numFmt w:val="decimal"/>
      <w:lvlText w:val="%4."/>
      <w:lvlJc w:val="left"/>
      <w:pPr>
        <w:ind w:left="3225" w:hanging="360"/>
      </w:pPr>
    </w:lvl>
    <w:lvl w:ilvl="4" w:tplc="458A267A">
      <w:start w:val="1"/>
      <w:numFmt w:val="lowerLetter"/>
      <w:lvlText w:val="%5."/>
      <w:lvlJc w:val="left"/>
      <w:pPr>
        <w:ind w:left="3945" w:hanging="360"/>
      </w:pPr>
    </w:lvl>
    <w:lvl w:ilvl="5" w:tplc="5C0479F6">
      <w:start w:val="1"/>
      <w:numFmt w:val="lowerRoman"/>
      <w:lvlText w:val="%6."/>
      <w:lvlJc w:val="right"/>
      <w:pPr>
        <w:ind w:left="4665" w:hanging="180"/>
      </w:pPr>
    </w:lvl>
    <w:lvl w:ilvl="6" w:tplc="68281FE6">
      <w:start w:val="1"/>
      <w:numFmt w:val="decimal"/>
      <w:lvlText w:val="%7."/>
      <w:lvlJc w:val="left"/>
      <w:pPr>
        <w:ind w:left="5385" w:hanging="360"/>
      </w:pPr>
    </w:lvl>
    <w:lvl w:ilvl="7" w:tplc="26A844B6">
      <w:start w:val="1"/>
      <w:numFmt w:val="lowerLetter"/>
      <w:lvlText w:val="%8."/>
      <w:lvlJc w:val="left"/>
      <w:pPr>
        <w:ind w:left="6105" w:hanging="360"/>
      </w:pPr>
    </w:lvl>
    <w:lvl w:ilvl="8" w:tplc="6748A716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EB4006"/>
    <w:multiLevelType w:val="hybridMultilevel"/>
    <w:tmpl w:val="DE063E0C"/>
    <w:lvl w:ilvl="0" w:tplc="D820F4B6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89783060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25E4B10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446BD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ADA3BD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D168B2E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D66244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D68AE1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DBB6535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D561E1D"/>
    <w:multiLevelType w:val="multilevel"/>
    <w:tmpl w:val="019AE3C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1DCB3E37"/>
    <w:multiLevelType w:val="hybridMultilevel"/>
    <w:tmpl w:val="E5487C4C"/>
    <w:lvl w:ilvl="0" w:tplc="09B2357E">
      <w:start w:val="1"/>
      <w:numFmt w:val="decimal"/>
      <w:lvlText w:val="%1."/>
      <w:lvlJc w:val="left"/>
      <w:pPr>
        <w:ind w:left="720" w:hanging="360"/>
      </w:pPr>
    </w:lvl>
    <w:lvl w:ilvl="1" w:tplc="807479F4">
      <w:start w:val="1"/>
      <w:numFmt w:val="lowerLetter"/>
      <w:lvlText w:val="%2."/>
      <w:lvlJc w:val="left"/>
      <w:pPr>
        <w:ind w:left="1440" w:hanging="360"/>
      </w:pPr>
    </w:lvl>
    <w:lvl w:ilvl="2" w:tplc="F70047E4">
      <w:start w:val="1"/>
      <w:numFmt w:val="lowerRoman"/>
      <w:lvlText w:val="%3."/>
      <w:lvlJc w:val="right"/>
      <w:pPr>
        <w:ind w:left="2160" w:hanging="180"/>
      </w:pPr>
    </w:lvl>
    <w:lvl w:ilvl="3" w:tplc="779074FE">
      <w:start w:val="1"/>
      <w:numFmt w:val="decimal"/>
      <w:lvlText w:val="%4."/>
      <w:lvlJc w:val="left"/>
      <w:pPr>
        <w:ind w:left="2880" w:hanging="360"/>
      </w:pPr>
    </w:lvl>
    <w:lvl w:ilvl="4" w:tplc="9020C2C2">
      <w:start w:val="1"/>
      <w:numFmt w:val="lowerLetter"/>
      <w:lvlText w:val="%5."/>
      <w:lvlJc w:val="left"/>
      <w:pPr>
        <w:ind w:left="3600" w:hanging="360"/>
      </w:pPr>
    </w:lvl>
    <w:lvl w:ilvl="5" w:tplc="3A505F90">
      <w:start w:val="1"/>
      <w:numFmt w:val="lowerRoman"/>
      <w:lvlText w:val="%6."/>
      <w:lvlJc w:val="right"/>
      <w:pPr>
        <w:ind w:left="4320" w:hanging="180"/>
      </w:pPr>
    </w:lvl>
    <w:lvl w:ilvl="6" w:tplc="8068A822">
      <w:start w:val="1"/>
      <w:numFmt w:val="decimal"/>
      <w:lvlText w:val="%7."/>
      <w:lvlJc w:val="left"/>
      <w:pPr>
        <w:ind w:left="5040" w:hanging="360"/>
      </w:pPr>
    </w:lvl>
    <w:lvl w:ilvl="7" w:tplc="A0928538">
      <w:start w:val="1"/>
      <w:numFmt w:val="lowerLetter"/>
      <w:lvlText w:val="%8."/>
      <w:lvlJc w:val="left"/>
      <w:pPr>
        <w:ind w:left="5760" w:hanging="360"/>
      </w:pPr>
    </w:lvl>
    <w:lvl w:ilvl="8" w:tplc="3EFA5A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5650F"/>
    <w:multiLevelType w:val="hybridMultilevel"/>
    <w:tmpl w:val="94CE3BB4"/>
    <w:lvl w:ilvl="0" w:tplc="DCE4BA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B4A4F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84B5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0E45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983FF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42E1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DC07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A0C1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D464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02595C"/>
    <w:multiLevelType w:val="multilevel"/>
    <w:tmpl w:val="2632C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8">
    <w:nsid w:val="33DD512D"/>
    <w:multiLevelType w:val="hybridMultilevel"/>
    <w:tmpl w:val="08864142"/>
    <w:lvl w:ilvl="0" w:tplc="FFE6C9E4">
      <w:start w:val="1"/>
      <w:numFmt w:val="decimal"/>
      <w:lvlText w:val="%1."/>
      <w:lvlJc w:val="left"/>
      <w:pPr>
        <w:ind w:left="720" w:hanging="360"/>
      </w:pPr>
    </w:lvl>
    <w:lvl w:ilvl="1" w:tplc="A9B03224">
      <w:start w:val="1"/>
      <w:numFmt w:val="lowerLetter"/>
      <w:lvlText w:val="%2."/>
      <w:lvlJc w:val="left"/>
      <w:pPr>
        <w:ind w:left="1440" w:hanging="360"/>
      </w:pPr>
    </w:lvl>
    <w:lvl w:ilvl="2" w:tplc="F09658C2">
      <w:start w:val="1"/>
      <w:numFmt w:val="lowerRoman"/>
      <w:lvlText w:val="%3."/>
      <w:lvlJc w:val="right"/>
      <w:pPr>
        <w:ind w:left="2160" w:hanging="180"/>
      </w:pPr>
    </w:lvl>
    <w:lvl w:ilvl="3" w:tplc="7C648046">
      <w:start w:val="1"/>
      <w:numFmt w:val="decimal"/>
      <w:lvlText w:val="%4."/>
      <w:lvlJc w:val="left"/>
      <w:pPr>
        <w:ind w:left="2880" w:hanging="360"/>
      </w:pPr>
    </w:lvl>
    <w:lvl w:ilvl="4" w:tplc="8CA295EE">
      <w:start w:val="1"/>
      <w:numFmt w:val="lowerLetter"/>
      <w:lvlText w:val="%5."/>
      <w:lvlJc w:val="left"/>
      <w:pPr>
        <w:ind w:left="3600" w:hanging="360"/>
      </w:pPr>
    </w:lvl>
    <w:lvl w:ilvl="5" w:tplc="6292E3EE">
      <w:start w:val="1"/>
      <w:numFmt w:val="lowerRoman"/>
      <w:lvlText w:val="%6."/>
      <w:lvlJc w:val="right"/>
      <w:pPr>
        <w:ind w:left="4320" w:hanging="180"/>
      </w:pPr>
    </w:lvl>
    <w:lvl w:ilvl="6" w:tplc="CD6C5C38">
      <w:start w:val="1"/>
      <w:numFmt w:val="decimal"/>
      <w:lvlText w:val="%7."/>
      <w:lvlJc w:val="left"/>
      <w:pPr>
        <w:ind w:left="5040" w:hanging="360"/>
      </w:pPr>
    </w:lvl>
    <w:lvl w:ilvl="7" w:tplc="4CB66A46">
      <w:start w:val="1"/>
      <w:numFmt w:val="lowerLetter"/>
      <w:lvlText w:val="%8."/>
      <w:lvlJc w:val="left"/>
      <w:pPr>
        <w:ind w:left="5760" w:hanging="360"/>
      </w:pPr>
    </w:lvl>
    <w:lvl w:ilvl="8" w:tplc="722447F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D0B5C"/>
    <w:multiLevelType w:val="hybridMultilevel"/>
    <w:tmpl w:val="18C8207E"/>
    <w:lvl w:ilvl="0" w:tplc="D5A6B7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96CBC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9E42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B201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16FD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20A0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E625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E6B3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78F1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4410A2"/>
    <w:multiLevelType w:val="multilevel"/>
    <w:tmpl w:val="1DC44B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ind w:left="1916" w:hanging="1065"/>
      </w:pPr>
    </w:lvl>
    <w:lvl w:ilvl="2">
      <w:start w:val="1"/>
      <w:numFmt w:val="decimal"/>
      <w:lvlText w:val="%1.%2.%3."/>
      <w:lvlJc w:val="left"/>
      <w:pPr>
        <w:ind w:left="1965" w:hanging="1065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abstractNum w:abstractNumId="11">
    <w:nsid w:val="3B5A303B"/>
    <w:multiLevelType w:val="multilevel"/>
    <w:tmpl w:val="55EE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BF3DCB"/>
    <w:multiLevelType w:val="hybridMultilevel"/>
    <w:tmpl w:val="8928645C"/>
    <w:lvl w:ilvl="0" w:tplc="99DC02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6B0EF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78ED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DA0E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60E7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56DB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EE23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BC64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697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4E4162"/>
    <w:multiLevelType w:val="hybridMultilevel"/>
    <w:tmpl w:val="30BAABB0"/>
    <w:lvl w:ilvl="0" w:tplc="25E4EF26">
      <w:start w:val="1"/>
      <w:numFmt w:val="decimal"/>
      <w:lvlText w:val="%1."/>
      <w:lvlJc w:val="left"/>
    </w:lvl>
    <w:lvl w:ilvl="1" w:tplc="33FA53E6">
      <w:start w:val="1"/>
      <w:numFmt w:val="lowerLetter"/>
      <w:lvlText w:val="%2."/>
      <w:lvlJc w:val="left"/>
      <w:pPr>
        <w:ind w:left="1440" w:hanging="360"/>
      </w:pPr>
    </w:lvl>
    <w:lvl w:ilvl="2" w:tplc="FC784184">
      <w:start w:val="1"/>
      <w:numFmt w:val="lowerRoman"/>
      <w:lvlText w:val="%3."/>
      <w:lvlJc w:val="right"/>
      <w:pPr>
        <w:ind w:left="2160" w:hanging="180"/>
      </w:pPr>
    </w:lvl>
    <w:lvl w:ilvl="3" w:tplc="EF761782">
      <w:start w:val="1"/>
      <w:numFmt w:val="decimal"/>
      <w:lvlText w:val="%4."/>
      <w:lvlJc w:val="left"/>
      <w:pPr>
        <w:ind w:left="2880" w:hanging="360"/>
      </w:pPr>
    </w:lvl>
    <w:lvl w:ilvl="4" w:tplc="374E20AC">
      <w:start w:val="1"/>
      <w:numFmt w:val="lowerLetter"/>
      <w:lvlText w:val="%5."/>
      <w:lvlJc w:val="left"/>
      <w:pPr>
        <w:ind w:left="3600" w:hanging="360"/>
      </w:pPr>
    </w:lvl>
    <w:lvl w:ilvl="5" w:tplc="E8886B60">
      <w:start w:val="1"/>
      <w:numFmt w:val="lowerRoman"/>
      <w:lvlText w:val="%6."/>
      <w:lvlJc w:val="right"/>
      <w:pPr>
        <w:ind w:left="4320" w:hanging="180"/>
      </w:pPr>
    </w:lvl>
    <w:lvl w:ilvl="6" w:tplc="DCEC0402">
      <w:start w:val="1"/>
      <w:numFmt w:val="decimal"/>
      <w:lvlText w:val="%7."/>
      <w:lvlJc w:val="left"/>
      <w:pPr>
        <w:ind w:left="5040" w:hanging="360"/>
      </w:pPr>
    </w:lvl>
    <w:lvl w:ilvl="7" w:tplc="FAF8B8E4">
      <w:start w:val="1"/>
      <w:numFmt w:val="lowerLetter"/>
      <w:lvlText w:val="%8."/>
      <w:lvlJc w:val="left"/>
      <w:pPr>
        <w:ind w:left="5760" w:hanging="360"/>
      </w:pPr>
    </w:lvl>
    <w:lvl w:ilvl="8" w:tplc="B03C979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50519"/>
    <w:multiLevelType w:val="hybridMultilevel"/>
    <w:tmpl w:val="6ACC7574"/>
    <w:lvl w:ilvl="0" w:tplc="6D943C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9EA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46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A4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4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EB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A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4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68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774D8"/>
    <w:multiLevelType w:val="hybridMultilevel"/>
    <w:tmpl w:val="9D1E28FA"/>
    <w:lvl w:ilvl="0" w:tplc="732AB4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6C4F8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40CA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3AD6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CAC2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38DC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F29D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82DB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9EE8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FF0B85"/>
    <w:multiLevelType w:val="hybridMultilevel"/>
    <w:tmpl w:val="1AAA3AA4"/>
    <w:lvl w:ilvl="0" w:tplc="F3DC01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FCA56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1EF8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DEE3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2230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52CE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E62A1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B0CBD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289B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2E6D96"/>
    <w:multiLevelType w:val="hybridMultilevel"/>
    <w:tmpl w:val="CA70D8A6"/>
    <w:lvl w:ilvl="0" w:tplc="D43ED6D6">
      <w:start w:val="1"/>
      <w:numFmt w:val="decimal"/>
      <w:lvlText w:val="%1."/>
      <w:lvlJc w:val="left"/>
    </w:lvl>
    <w:lvl w:ilvl="1" w:tplc="4FF876AA">
      <w:start w:val="1"/>
      <w:numFmt w:val="lowerLetter"/>
      <w:lvlText w:val="%2."/>
      <w:lvlJc w:val="left"/>
      <w:pPr>
        <w:ind w:left="1440" w:hanging="360"/>
      </w:pPr>
    </w:lvl>
    <w:lvl w:ilvl="2" w:tplc="C7E679E8">
      <w:start w:val="1"/>
      <w:numFmt w:val="lowerRoman"/>
      <w:lvlText w:val="%3."/>
      <w:lvlJc w:val="right"/>
      <w:pPr>
        <w:ind w:left="2160" w:hanging="180"/>
      </w:pPr>
    </w:lvl>
    <w:lvl w:ilvl="3" w:tplc="22187DA0">
      <w:start w:val="1"/>
      <w:numFmt w:val="decimal"/>
      <w:lvlText w:val="%4."/>
      <w:lvlJc w:val="left"/>
      <w:pPr>
        <w:ind w:left="2880" w:hanging="360"/>
      </w:pPr>
    </w:lvl>
    <w:lvl w:ilvl="4" w:tplc="0434B09C">
      <w:start w:val="1"/>
      <w:numFmt w:val="lowerLetter"/>
      <w:lvlText w:val="%5."/>
      <w:lvlJc w:val="left"/>
      <w:pPr>
        <w:ind w:left="3600" w:hanging="360"/>
      </w:pPr>
    </w:lvl>
    <w:lvl w:ilvl="5" w:tplc="DA9AFB24">
      <w:start w:val="1"/>
      <w:numFmt w:val="lowerRoman"/>
      <w:lvlText w:val="%6."/>
      <w:lvlJc w:val="right"/>
      <w:pPr>
        <w:ind w:left="4320" w:hanging="180"/>
      </w:pPr>
    </w:lvl>
    <w:lvl w:ilvl="6" w:tplc="403CB45C">
      <w:start w:val="1"/>
      <w:numFmt w:val="decimal"/>
      <w:lvlText w:val="%7."/>
      <w:lvlJc w:val="left"/>
      <w:pPr>
        <w:ind w:left="5040" w:hanging="360"/>
      </w:pPr>
    </w:lvl>
    <w:lvl w:ilvl="7" w:tplc="BB9274FA">
      <w:start w:val="1"/>
      <w:numFmt w:val="lowerLetter"/>
      <w:lvlText w:val="%8."/>
      <w:lvlJc w:val="left"/>
      <w:pPr>
        <w:ind w:left="5760" w:hanging="360"/>
      </w:pPr>
    </w:lvl>
    <w:lvl w:ilvl="8" w:tplc="0C8EF2A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44248"/>
    <w:multiLevelType w:val="hybridMultilevel"/>
    <w:tmpl w:val="FA60FE38"/>
    <w:lvl w:ilvl="0" w:tplc="2FF642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5C8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AB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2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AF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C8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4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A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4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A2200"/>
    <w:multiLevelType w:val="hybridMultilevel"/>
    <w:tmpl w:val="07DCC7F8"/>
    <w:lvl w:ilvl="0" w:tplc="080E62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B6D455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60B6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7CEF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2AA0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1CD0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660F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C3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1E2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4D6101"/>
    <w:multiLevelType w:val="multilevel"/>
    <w:tmpl w:val="1526CFA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B041597"/>
    <w:multiLevelType w:val="hybridMultilevel"/>
    <w:tmpl w:val="F3D4C61E"/>
    <w:lvl w:ilvl="0" w:tplc="21C00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9188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43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E8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EA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A4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49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C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24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03278"/>
    <w:multiLevelType w:val="hybridMultilevel"/>
    <w:tmpl w:val="E9FAA1E8"/>
    <w:lvl w:ilvl="0" w:tplc="C2469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0943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AB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E4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3B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4C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4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4C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4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20"/>
  </w:num>
  <w:num w:numId="7">
    <w:abstractNumId w:val="14"/>
  </w:num>
  <w:num w:numId="8">
    <w:abstractNumId w:val="22"/>
  </w:num>
  <w:num w:numId="9">
    <w:abstractNumId w:val="18"/>
  </w:num>
  <w:num w:numId="10">
    <w:abstractNumId w:val="21"/>
  </w:num>
  <w:num w:numId="11">
    <w:abstractNumId w:val="0"/>
  </w:num>
  <w:num w:numId="12">
    <w:abstractNumId w:val="19"/>
  </w:num>
  <w:num w:numId="13">
    <w:abstractNumId w:val="3"/>
  </w:num>
  <w:num w:numId="14">
    <w:abstractNumId w:val="8"/>
  </w:num>
  <w:num w:numId="15">
    <w:abstractNumId w:val="5"/>
  </w:num>
  <w:num w:numId="16">
    <w:abstractNumId w:val="12"/>
  </w:num>
  <w:num w:numId="17">
    <w:abstractNumId w:val="1"/>
  </w:num>
  <w:num w:numId="18">
    <w:abstractNumId w:val="16"/>
  </w:num>
  <w:num w:numId="19">
    <w:abstractNumId w:val="17"/>
  </w:num>
  <w:num w:numId="20">
    <w:abstractNumId w:val="13"/>
  </w:num>
  <w:num w:numId="21">
    <w:abstractNumId w:val="15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9D2"/>
    <w:rsid w:val="000D49D2"/>
    <w:rsid w:val="00463AA5"/>
    <w:rsid w:val="007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link w:val="7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1">
    <w:name w:val="Normal1"/>
    <w:pPr>
      <w:spacing w:line="300" w:lineRule="auto"/>
      <w:ind w:left="5200" w:right="800"/>
    </w:pPr>
    <w:rPr>
      <w:rFonts w:ascii="Times New Roman" w:eastAsia="Times New Roman" w:hAnsi="Times New Roman"/>
      <w:b/>
      <w:sz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character" w:customStyle="1" w:styleId="h1-1-c">
    <w:name w:val="h1-1-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-6-c">
    <w:name w:val="u-6-c"/>
    <w:rPr>
      <w:rFonts w:ascii="Times New Roman" w:eastAsia="Times New Roman" w:hAnsi="Times New Roman" w:cs="Times New Roman"/>
    </w:rPr>
  </w:style>
  <w:style w:type="character" w:customStyle="1" w:styleId="spanctl08Resultctl01Substitution1-7-c">
    <w:name w:val="span#ctl08_Result_ctl01_Substitution1-7-c"/>
    <w:rPr>
      <w:rFonts w:ascii="Times New Roman" w:eastAsia="Times New Roman" w:hAnsi="Times New Roman" w:cs="Times New Roman"/>
    </w:rPr>
  </w:style>
  <w:style w:type="character" w:customStyle="1" w:styleId="pre-13-c">
    <w:name w:val="pre-1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-5-c">
    <w:name w:val="td-5-c"/>
    <w:rPr>
      <w:rFonts w:ascii="Times New Roman" w:eastAsia="Times New Roman" w:hAnsi="Times New Roman" w:cs="Times New Roman"/>
    </w:rPr>
  </w:style>
  <w:style w:type="character" w:customStyle="1" w:styleId="th-16-c">
    <w:name w:val="th-16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18-c">
    <w:name w:val="th-18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0-c">
    <w:name w:val="th-20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2-c">
    <w:name w:val="th-22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4-c">
    <w:name w:val="th-24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27-c">
    <w:name w:val="span-27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30-c">
    <w:name w:val="span-30-c"/>
    <w:rPr>
      <w:rFonts w:ascii="Times New Roman" w:eastAsia="Times New Roman" w:hAnsi="Times New Roman" w:cs="Times New Roman"/>
      <w:sz w:val="20"/>
      <w:szCs w:val="20"/>
    </w:rPr>
  </w:style>
  <w:style w:type="character" w:customStyle="1" w:styleId="pre-33-c">
    <w:name w:val="pre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span-36-c">
    <w:name w:val="span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7-c">
    <w:name w:val="p.MsoFooter-37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40-c">
    <w:name w:val="td.noneborder-40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42-c">
    <w:name w:val="td.underline-42-c"/>
    <w:rPr>
      <w:rFonts w:ascii="Times New Roman" w:eastAsia="Times New Roman" w:hAnsi="Times New Roman" w:cs="Times New Roman"/>
      <w:sz w:val="22"/>
      <w:szCs w:val="22"/>
    </w:rPr>
  </w:style>
  <w:style w:type="paragraph" w:customStyle="1" w:styleId="h1-1">
    <w:name w:val="h1-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5">
    <w:name w:val="td-5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13">
    <w:name w:val="pre-13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ctl08Resultctl01Substitution6-12">
    <w:name w:val="span#ctl08_Result_ctl01_Substitution6-1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6">
    <w:name w:val="th-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8">
    <w:name w:val="th-1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0">
    <w:name w:val="th-2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2">
    <w:name w:val="th-2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4">
    <w:name w:val="th-2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6">
    <w:name w:val="td-2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9">
    <w:name w:val="td-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32">
    <w:name w:val="pre-3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-36">
    <w:name w:val="span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7">
    <w:name w:val="p.MsoFooter-3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40">
    <w:name w:val="td.noneborder-4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42">
    <w:name w:val="td.underline-42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71">
    <w:name w:val="Основной текст (7)"/>
    <w:link w:val="ListTable6Colorful-Accent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78" w:lineRule="exact"/>
    </w:pPr>
    <w:rPr>
      <w:rFonts w:ascii="Arial" w:eastAsia="Arial" w:hAnsi="Arial"/>
      <w:sz w:val="23"/>
      <w:szCs w:val="23"/>
      <w:lang w:eastAsia="en-US"/>
    </w:rPr>
  </w:style>
  <w:style w:type="character" w:customStyle="1" w:styleId="span-32-c">
    <w:name w:val="span-32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3-c">
    <w:name w:val="p.MsoFooter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36-c">
    <w:name w:val="td.noneborder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38-c">
    <w:name w:val="td.underline-38-c"/>
    <w:rPr>
      <w:rFonts w:ascii="Times New Roman" w:eastAsia="Times New Roman" w:hAnsi="Times New Roman" w:cs="Times New Roman"/>
      <w:sz w:val="22"/>
      <w:szCs w:val="22"/>
    </w:rPr>
  </w:style>
  <w:style w:type="paragraph" w:customStyle="1" w:styleId="span-32">
    <w:name w:val="span-3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3">
    <w:name w:val="p.MsoFooter-3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36">
    <w:name w:val="td.noneborder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38">
    <w:name w:val="td.underline-38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CB6A21D34BC7D60C88677293701D46BA081DA7C4F61F224B5BE144E121D42d5F5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7212</Characters>
  <Application>Microsoft Office Word</Application>
  <DocSecurity>0</DocSecurity>
  <Lines>60</Lines>
  <Paragraphs>16</Paragraphs>
  <ScaleCrop>false</ScaleCrop>
  <Company>ДТСЗН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Е.Е.</dc:creator>
  <cp:lastModifiedBy>Александр Шилов</cp:lastModifiedBy>
  <cp:revision>24</cp:revision>
  <dcterms:created xsi:type="dcterms:W3CDTF">2023-10-09T12:35:00Z</dcterms:created>
  <dcterms:modified xsi:type="dcterms:W3CDTF">2024-10-03T06:02:00Z</dcterms:modified>
  <cp:version>1048576</cp:version>
</cp:coreProperties>
</file>