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AE4" w:rsidRDefault="00015AE4">
      <w:pPr>
        <w:pStyle w:val="ConsPlusTitlePage"/>
      </w:pPr>
      <w:r>
        <w:t xml:space="preserve">Документ предоставлен </w:t>
      </w:r>
      <w:hyperlink r:id="rId5">
        <w:r>
          <w:rPr>
            <w:color w:val="0000FF"/>
          </w:rPr>
          <w:t>КонсультантПлюс</w:t>
        </w:r>
      </w:hyperlink>
      <w:r>
        <w:br/>
      </w:r>
    </w:p>
    <w:p w:rsidR="00015AE4" w:rsidRDefault="00015AE4">
      <w:pPr>
        <w:pStyle w:val="ConsPlusNormal"/>
        <w:jc w:val="both"/>
        <w:outlineLvl w:val="0"/>
      </w:pPr>
    </w:p>
    <w:p w:rsidR="00015AE4" w:rsidRDefault="00015AE4">
      <w:pPr>
        <w:pStyle w:val="ConsPlusTitle"/>
        <w:jc w:val="center"/>
        <w:outlineLvl w:val="0"/>
      </w:pPr>
      <w:r>
        <w:t>ПРАВИТЕЛЬСТВО ХАНТЫ-МАНСИЙСКОГО АВТОНОМНОГО ОКРУГА - ЮГРЫ</w:t>
      </w:r>
    </w:p>
    <w:p w:rsidR="00015AE4" w:rsidRDefault="00015AE4">
      <w:pPr>
        <w:pStyle w:val="ConsPlusTitle"/>
        <w:jc w:val="center"/>
      </w:pPr>
    </w:p>
    <w:p w:rsidR="00015AE4" w:rsidRDefault="00015AE4">
      <w:pPr>
        <w:pStyle w:val="ConsPlusTitle"/>
        <w:jc w:val="center"/>
      </w:pPr>
      <w:r>
        <w:t>ПОСТАНОВЛЕНИЕ</w:t>
      </w:r>
    </w:p>
    <w:p w:rsidR="00015AE4" w:rsidRDefault="00015AE4">
      <w:pPr>
        <w:pStyle w:val="ConsPlusTitle"/>
        <w:jc w:val="center"/>
      </w:pPr>
      <w:r>
        <w:t>от 21 января 2011 г. N 17-п</w:t>
      </w:r>
    </w:p>
    <w:p w:rsidR="00015AE4" w:rsidRDefault="00015AE4">
      <w:pPr>
        <w:pStyle w:val="ConsPlusTitle"/>
        <w:jc w:val="center"/>
      </w:pPr>
    </w:p>
    <w:p w:rsidR="00015AE4" w:rsidRDefault="00015AE4">
      <w:pPr>
        <w:pStyle w:val="ConsPlusTitle"/>
        <w:jc w:val="center"/>
      </w:pPr>
      <w:r>
        <w:t>О РЕАЛИЗАЦИИ СТАТЬИ 11.1 ЗАКОНА ХАНТЫ-МАНСИЙСКОГО</w:t>
      </w:r>
    </w:p>
    <w:p w:rsidR="00015AE4" w:rsidRDefault="00015AE4">
      <w:pPr>
        <w:pStyle w:val="ConsPlusTitle"/>
        <w:jc w:val="center"/>
      </w:pPr>
      <w:r>
        <w:t>АВТОНОМНОГО ОКРУГА - ЮГРЫ ОТ 7 НОЯБРЯ 2006 ГОДА N 115-ОЗ</w:t>
      </w:r>
    </w:p>
    <w:p w:rsidR="00015AE4" w:rsidRDefault="00015AE4">
      <w:pPr>
        <w:pStyle w:val="ConsPlusTitle"/>
        <w:jc w:val="center"/>
      </w:pPr>
      <w:r>
        <w:t>"О МЕРАХ СОЦИАЛЬНОЙ ПОДДЕРЖКИ ОТДЕЛЬНЫХ КАТЕГОРИЙ ГРАЖДАН</w:t>
      </w:r>
    </w:p>
    <w:p w:rsidR="00015AE4" w:rsidRDefault="00015AE4">
      <w:pPr>
        <w:pStyle w:val="ConsPlusTitle"/>
        <w:jc w:val="center"/>
      </w:pPr>
      <w:r>
        <w:t>В ХАНТЫ-МАНСИЙСКОМ АВТОНОМНОМ ОКРУГЕ - ЮГРЕ"</w:t>
      </w:r>
    </w:p>
    <w:p w:rsidR="00015AE4" w:rsidRDefault="00015A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5A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5AE4" w:rsidRDefault="00015A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5AE4" w:rsidRDefault="00015A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5AE4" w:rsidRDefault="00015AE4">
            <w:pPr>
              <w:pStyle w:val="ConsPlusNormal"/>
              <w:jc w:val="center"/>
            </w:pPr>
            <w:r>
              <w:rPr>
                <w:color w:val="392C69"/>
              </w:rPr>
              <w:t>Список изменяющих документов</w:t>
            </w:r>
          </w:p>
          <w:p w:rsidR="00015AE4" w:rsidRDefault="00015AE4">
            <w:pPr>
              <w:pStyle w:val="ConsPlusNormal"/>
              <w:jc w:val="center"/>
            </w:pPr>
            <w:proofErr w:type="gramStart"/>
            <w:r>
              <w:rPr>
                <w:color w:val="392C69"/>
              </w:rPr>
              <w:t xml:space="preserve">(в ред. постановлений Правительства ХМАО - Югры от 07.12.2012 </w:t>
            </w:r>
            <w:hyperlink r:id="rId6">
              <w:r>
                <w:rPr>
                  <w:color w:val="0000FF"/>
                </w:rPr>
                <w:t>N 495-п</w:t>
              </w:r>
            </w:hyperlink>
            <w:r>
              <w:rPr>
                <w:color w:val="392C69"/>
              </w:rPr>
              <w:t>,</w:t>
            </w:r>
            <w:proofErr w:type="gramEnd"/>
          </w:p>
          <w:p w:rsidR="00015AE4" w:rsidRDefault="00015AE4">
            <w:pPr>
              <w:pStyle w:val="ConsPlusNormal"/>
              <w:jc w:val="center"/>
            </w:pPr>
            <w:r>
              <w:rPr>
                <w:color w:val="392C69"/>
              </w:rPr>
              <w:t xml:space="preserve">от 30.01.2014 </w:t>
            </w:r>
            <w:hyperlink r:id="rId7">
              <w:r>
                <w:rPr>
                  <w:color w:val="0000FF"/>
                </w:rPr>
                <w:t>N 33-п</w:t>
              </w:r>
            </w:hyperlink>
            <w:r>
              <w:rPr>
                <w:color w:val="392C69"/>
              </w:rPr>
              <w:t xml:space="preserve">, от 26.12.2014 </w:t>
            </w:r>
            <w:hyperlink r:id="rId8">
              <w:r>
                <w:rPr>
                  <w:color w:val="0000FF"/>
                </w:rPr>
                <w:t>N 512-п</w:t>
              </w:r>
            </w:hyperlink>
            <w:r>
              <w:rPr>
                <w:color w:val="392C69"/>
              </w:rPr>
              <w:t xml:space="preserve">, от 03.07.2015 </w:t>
            </w:r>
            <w:hyperlink r:id="rId9">
              <w:r>
                <w:rPr>
                  <w:color w:val="0000FF"/>
                </w:rPr>
                <w:t>N 213-п</w:t>
              </w:r>
            </w:hyperlink>
            <w:r>
              <w:rPr>
                <w:color w:val="392C69"/>
              </w:rPr>
              <w:t>,</w:t>
            </w:r>
          </w:p>
          <w:p w:rsidR="00015AE4" w:rsidRDefault="00015AE4">
            <w:pPr>
              <w:pStyle w:val="ConsPlusNormal"/>
              <w:jc w:val="center"/>
            </w:pPr>
            <w:r>
              <w:rPr>
                <w:color w:val="392C69"/>
              </w:rPr>
              <w:t xml:space="preserve">от 04.09.2015 </w:t>
            </w:r>
            <w:hyperlink r:id="rId10">
              <w:r>
                <w:rPr>
                  <w:color w:val="0000FF"/>
                </w:rPr>
                <w:t>N 314-п</w:t>
              </w:r>
            </w:hyperlink>
            <w:r>
              <w:rPr>
                <w:color w:val="392C69"/>
              </w:rPr>
              <w:t xml:space="preserve">, от 26.02.2016 </w:t>
            </w:r>
            <w:hyperlink r:id="rId11">
              <w:r>
                <w:rPr>
                  <w:color w:val="0000FF"/>
                </w:rPr>
                <w:t>N 53-п</w:t>
              </w:r>
            </w:hyperlink>
            <w:r>
              <w:rPr>
                <w:color w:val="392C69"/>
              </w:rPr>
              <w:t xml:space="preserve">, от 05.08.2016 </w:t>
            </w:r>
            <w:hyperlink r:id="rId12">
              <w:r>
                <w:rPr>
                  <w:color w:val="0000FF"/>
                </w:rPr>
                <w:t>N 294-п</w:t>
              </w:r>
            </w:hyperlink>
            <w:r>
              <w:rPr>
                <w:color w:val="392C69"/>
              </w:rPr>
              <w:t>,</w:t>
            </w:r>
          </w:p>
          <w:p w:rsidR="00015AE4" w:rsidRDefault="00015AE4">
            <w:pPr>
              <w:pStyle w:val="ConsPlusNormal"/>
              <w:jc w:val="center"/>
            </w:pPr>
            <w:r>
              <w:rPr>
                <w:color w:val="392C69"/>
              </w:rPr>
              <w:t xml:space="preserve">от 14.04.2017 </w:t>
            </w:r>
            <w:hyperlink r:id="rId13">
              <w:r>
                <w:rPr>
                  <w:color w:val="0000FF"/>
                </w:rPr>
                <w:t>N 145-п</w:t>
              </w:r>
            </w:hyperlink>
            <w:r>
              <w:rPr>
                <w:color w:val="392C69"/>
              </w:rPr>
              <w:t xml:space="preserve">, от 21.12.2018 </w:t>
            </w:r>
            <w:hyperlink r:id="rId14">
              <w:r>
                <w:rPr>
                  <w:color w:val="0000FF"/>
                </w:rPr>
                <w:t>N 490-п</w:t>
              </w:r>
            </w:hyperlink>
            <w:r>
              <w:rPr>
                <w:color w:val="392C69"/>
              </w:rPr>
              <w:t xml:space="preserve">, от 17.12.2021 </w:t>
            </w:r>
            <w:hyperlink r:id="rId15">
              <w:r>
                <w:rPr>
                  <w:color w:val="0000FF"/>
                </w:rPr>
                <w:t>N 569-п</w:t>
              </w:r>
            </w:hyperlink>
            <w:r>
              <w:rPr>
                <w:color w:val="392C69"/>
              </w:rPr>
              <w:t>,</w:t>
            </w:r>
          </w:p>
          <w:p w:rsidR="00015AE4" w:rsidRDefault="00015AE4">
            <w:pPr>
              <w:pStyle w:val="ConsPlusNormal"/>
              <w:jc w:val="center"/>
            </w:pPr>
            <w:r>
              <w:rPr>
                <w:color w:val="392C69"/>
              </w:rPr>
              <w:t xml:space="preserve">от 10.06.2022 </w:t>
            </w:r>
            <w:hyperlink r:id="rId16">
              <w:r>
                <w:rPr>
                  <w:color w:val="0000FF"/>
                </w:rPr>
                <w:t>N 266-п</w:t>
              </w:r>
            </w:hyperlink>
            <w:r>
              <w:rPr>
                <w:color w:val="392C69"/>
              </w:rPr>
              <w:t xml:space="preserve">, от 10.02.2023 </w:t>
            </w:r>
            <w:hyperlink r:id="rId17">
              <w:r>
                <w:rPr>
                  <w:color w:val="0000FF"/>
                </w:rPr>
                <w:t>N 53-п</w:t>
              </w:r>
            </w:hyperlink>
            <w:r>
              <w:rPr>
                <w:color w:val="392C69"/>
              </w:rPr>
              <w:t xml:space="preserve">, от 14.04.2023 </w:t>
            </w:r>
            <w:hyperlink r:id="rId18">
              <w:r>
                <w:rPr>
                  <w:color w:val="0000FF"/>
                </w:rPr>
                <w:t>N 159-п</w:t>
              </w:r>
            </w:hyperlink>
            <w:r>
              <w:rPr>
                <w:color w:val="392C69"/>
              </w:rPr>
              <w:t>,</w:t>
            </w:r>
          </w:p>
          <w:p w:rsidR="00015AE4" w:rsidRDefault="00015AE4">
            <w:pPr>
              <w:pStyle w:val="ConsPlusNormal"/>
              <w:jc w:val="center"/>
            </w:pPr>
            <w:r>
              <w:rPr>
                <w:color w:val="392C69"/>
              </w:rPr>
              <w:t xml:space="preserve">от 01.03.2024 </w:t>
            </w:r>
            <w:hyperlink r:id="rId19">
              <w:r>
                <w:rPr>
                  <w:color w:val="0000FF"/>
                </w:rPr>
                <w:t>N 82-п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5AE4" w:rsidRDefault="00015AE4">
            <w:pPr>
              <w:pStyle w:val="ConsPlusNormal"/>
            </w:pPr>
          </w:p>
        </w:tc>
      </w:tr>
    </w:tbl>
    <w:p w:rsidR="00015AE4" w:rsidRDefault="00015AE4">
      <w:pPr>
        <w:pStyle w:val="ConsPlusNormal"/>
        <w:jc w:val="both"/>
      </w:pPr>
    </w:p>
    <w:p w:rsidR="00015AE4" w:rsidRDefault="00015AE4">
      <w:pPr>
        <w:pStyle w:val="ConsPlusNormal"/>
        <w:ind w:firstLine="540"/>
        <w:jc w:val="both"/>
      </w:pPr>
      <w:r>
        <w:t xml:space="preserve">В соответствии со </w:t>
      </w:r>
      <w:hyperlink r:id="rId20">
        <w:r>
          <w:rPr>
            <w:color w:val="0000FF"/>
          </w:rPr>
          <w:t>статьей 11.1</w:t>
        </w:r>
      </w:hyperlink>
      <w:r>
        <w:t xml:space="preserve"> Закона Ханты-Мансийского автономного округа - Югры от 7 ноября 2006 года N 115-оз "О мерах социальной поддержки отдельных категорий граждан в Ханты-Мансийском автономном округе - Югре" Правительство Ханты-Мансийского автономного округа - Югры постановляет:</w:t>
      </w:r>
    </w:p>
    <w:p w:rsidR="00015AE4" w:rsidRDefault="00015AE4">
      <w:pPr>
        <w:pStyle w:val="ConsPlusNormal"/>
        <w:spacing w:before="220"/>
        <w:ind w:firstLine="540"/>
        <w:jc w:val="both"/>
      </w:pPr>
      <w:r>
        <w:t xml:space="preserve">1. </w:t>
      </w:r>
      <w:proofErr w:type="gramStart"/>
      <w:r>
        <w:t xml:space="preserve">Утвердить прилагаемый </w:t>
      </w:r>
      <w:hyperlink w:anchor="P40">
        <w:r>
          <w:rPr>
            <w:color w:val="0000FF"/>
          </w:rPr>
          <w:t>Порядок</w:t>
        </w:r>
      </w:hyperlink>
      <w:r>
        <w:t xml:space="preserve"> предоставления ежемесячного пособия родителям военнослужащих и сотрудников федеральных органов исполнительной власти, погибших, пропавших без вести при исполнении обязанностей военной службы (военных обязанностей) по призыву, по контракту, родителям прокуроров и следователей органов прокуратуры Российской Федерации, сотрудников Следственного комитета Российской Федерации, погибших, пропавших без вести при исполнении служебных обязанностей, из числа категорий, установленных Федеральным </w:t>
      </w:r>
      <w:hyperlink r:id="rId21">
        <w:r>
          <w:rPr>
            <w:color w:val="0000FF"/>
          </w:rPr>
          <w:t>законом</w:t>
        </w:r>
      </w:hyperlink>
      <w:r>
        <w:t xml:space="preserve"> от 12 января 1995</w:t>
      </w:r>
      <w:proofErr w:type="gramEnd"/>
      <w:r>
        <w:t xml:space="preserve"> </w:t>
      </w:r>
      <w:proofErr w:type="gramStart"/>
      <w:r>
        <w:t xml:space="preserve">года N 5-ФЗ "О ветеранах", родителям граждан из числа лиц,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соответствии с Федеральным </w:t>
      </w:r>
      <w:hyperlink r:id="rId22">
        <w:r>
          <w:rPr>
            <w:color w:val="0000FF"/>
          </w:rPr>
          <w:t>законом</w:t>
        </w:r>
      </w:hyperlink>
      <w:r>
        <w:t xml:space="preserve"> от 31 мая 1996 года N 61-ФЗ "Об обороне", погибших в ходе их выполнения.</w:t>
      </w:r>
      <w:proofErr w:type="gramEnd"/>
    </w:p>
    <w:p w:rsidR="00015AE4" w:rsidRDefault="00015AE4">
      <w:pPr>
        <w:pStyle w:val="ConsPlusNormal"/>
        <w:jc w:val="both"/>
      </w:pPr>
      <w:r>
        <w:t xml:space="preserve">(в ред. постановлений Правительства ХМАО - Югры от 10.06.2022 </w:t>
      </w:r>
      <w:hyperlink r:id="rId23">
        <w:r>
          <w:rPr>
            <w:color w:val="0000FF"/>
          </w:rPr>
          <w:t>N 266-п</w:t>
        </w:r>
      </w:hyperlink>
      <w:r>
        <w:t xml:space="preserve">, от 14.04.2023 </w:t>
      </w:r>
      <w:hyperlink r:id="rId24">
        <w:r>
          <w:rPr>
            <w:color w:val="0000FF"/>
          </w:rPr>
          <w:t>N 159-п</w:t>
        </w:r>
      </w:hyperlink>
      <w:r>
        <w:t>)</w:t>
      </w:r>
    </w:p>
    <w:p w:rsidR="00015AE4" w:rsidRDefault="00015AE4">
      <w:pPr>
        <w:pStyle w:val="ConsPlusNormal"/>
        <w:spacing w:before="220"/>
        <w:ind w:firstLine="540"/>
        <w:jc w:val="both"/>
      </w:pPr>
      <w:r>
        <w:t>2. Опубликовать настоящее постановление в газете "Новости Югры".</w:t>
      </w:r>
    </w:p>
    <w:p w:rsidR="00015AE4" w:rsidRDefault="00015AE4">
      <w:pPr>
        <w:pStyle w:val="ConsPlusNormal"/>
        <w:spacing w:before="220"/>
        <w:ind w:firstLine="540"/>
        <w:jc w:val="both"/>
      </w:pPr>
      <w:r>
        <w:t xml:space="preserve">3. Настоящее постановление </w:t>
      </w:r>
      <w:proofErr w:type="gramStart"/>
      <w:r>
        <w:t>вступает в силу по истечении 10 дней с момента его официального опубликования и распространяется</w:t>
      </w:r>
      <w:proofErr w:type="gramEnd"/>
      <w:r>
        <w:t xml:space="preserve"> на правоотношения, возникшие с 1 января 2011 года.</w:t>
      </w:r>
    </w:p>
    <w:p w:rsidR="00015AE4" w:rsidRDefault="00015AE4">
      <w:pPr>
        <w:pStyle w:val="ConsPlusNormal"/>
        <w:spacing w:before="220"/>
        <w:ind w:firstLine="540"/>
        <w:jc w:val="both"/>
      </w:pPr>
      <w:r>
        <w:t xml:space="preserve">4. Утратил силу. - </w:t>
      </w:r>
      <w:hyperlink r:id="rId25">
        <w:r>
          <w:rPr>
            <w:color w:val="0000FF"/>
          </w:rPr>
          <w:t>Постановление</w:t>
        </w:r>
      </w:hyperlink>
      <w:r>
        <w:t xml:space="preserve"> Правительства ХМАО - Югры от 07.12.2012 N 495-п.</w:t>
      </w:r>
    </w:p>
    <w:p w:rsidR="00015AE4" w:rsidRDefault="00015AE4">
      <w:pPr>
        <w:pStyle w:val="ConsPlusNormal"/>
        <w:jc w:val="both"/>
      </w:pPr>
    </w:p>
    <w:p w:rsidR="00015AE4" w:rsidRDefault="00015AE4">
      <w:pPr>
        <w:pStyle w:val="ConsPlusNormal"/>
        <w:jc w:val="right"/>
      </w:pPr>
      <w:r>
        <w:t>Губернатор</w:t>
      </w:r>
    </w:p>
    <w:p w:rsidR="00015AE4" w:rsidRDefault="00015AE4">
      <w:pPr>
        <w:pStyle w:val="ConsPlusNormal"/>
        <w:jc w:val="right"/>
      </w:pPr>
      <w:r>
        <w:t>Ханты-Мансийского</w:t>
      </w:r>
    </w:p>
    <w:p w:rsidR="00015AE4" w:rsidRDefault="00015AE4">
      <w:pPr>
        <w:pStyle w:val="ConsPlusNormal"/>
        <w:jc w:val="right"/>
      </w:pPr>
      <w:r>
        <w:t>автономного округа - Югры</w:t>
      </w:r>
    </w:p>
    <w:p w:rsidR="00015AE4" w:rsidRDefault="00015AE4">
      <w:pPr>
        <w:pStyle w:val="ConsPlusNormal"/>
        <w:jc w:val="right"/>
      </w:pPr>
      <w:r>
        <w:t>Н.В.КОМАРОВА</w:t>
      </w:r>
    </w:p>
    <w:p w:rsidR="00015AE4" w:rsidRDefault="00015AE4">
      <w:pPr>
        <w:pStyle w:val="ConsPlusNormal"/>
        <w:jc w:val="both"/>
      </w:pPr>
    </w:p>
    <w:p w:rsidR="00015AE4" w:rsidRDefault="00015AE4">
      <w:pPr>
        <w:pStyle w:val="ConsPlusNormal"/>
        <w:jc w:val="both"/>
      </w:pPr>
    </w:p>
    <w:p w:rsidR="00015AE4" w:rsidRDefault="00015AE4">
      <w:pPr>
        <w:pStyle w:val="ConsPlusNormal"/>
        <w:jc w:val="both"/>
      </w:pPr>
    </w:p>
    <w:p w:rsidR="00015AE4" w:rsidRDefault="00015AE4">
      <w:pPr>
        <w:pStyle w:val="ConsPlusNormal"/>
        <w:jc w:val="both"/>
      </w:pPr>
    </w:p>
    <w:p w:rsidR="00015AE4" w:rsidRDefault="00015AE4">
      <w:pPr>
        <w:pStyle w:val="ConsPlusNormal"/>
        <w:jc w:val="both"/>
      </w:pPr>
    </w:p>
    <w:p w:rsidR="00015AE4" w:rsidRDefault="00015AE4">
      <w:pPr>
        <w:pStyle w:val="ConsPlusNormal"/>
        <w:jc w:val="right"/>
        <w:outlineLvl w:val="0"/>
      </w:pPr>
      <w:r>
        <w:t>Приложение</w:t>
      </w:r>
    </w:p>
    <w:p w:rsidR="00015AE4" w:rsidRDefault="00015AE4">
      <w:pPr>
        <w:pStyle w:val="ConsPlusNormal"/>
        <w:jc w:val="right"/>
      </w:pPr>
      <w:r>
        <w:t>к постановлению Правительства</w:t>
      </w:r>
    </w:p>
    <w:p w:rsidR="00015AE4" w:rsidRDefault="00015AE4">
      <w:pPr>
        <w:pStyle w:val="ConsPlusNormal"/>
        <w:jc w:val="right"/>
      </w:pPr>
      <w:r>
        <w:t>Ханты-Мансийского</w:t>
      </w:r>
    </w:p>
    <w:p w:rsidR="00015AE4" w:rsidRDefault="00015AE4">
      <w:pPr>
        <w:pStyle w:val="ConsPlusNormal"/>
        <w:jc w:val="right"/>
      </w:pPr>
      <w:r>
        <w:t>автономного округа - Югры</w:t>
      </w:r>
    </w:p>
    <w:p w:rsidR="00015AE4" w:rsidRDefault="00015AE4">
      <w:pPr>
        <w:pStyle w:val="ConsPlusNormal"/>
        <w:jc w:val="right"/>
      </w:pPr>
      <w:r>
        <w:t>от 21 января 2011 г. N 17-п</w:t>
      </w:r>
    </w:p>
    <w:p w:rsidR="00015AE4" w:rsidRDefault="00015AE4">
      <w:pPr>
        <w:pStyle w:val="ConsPlusNormal"/>
        <w:jc w:val="both"/>
      </w:pPr>
    </w:p>
    <w:p w:rsidR="00015AE4" w:rsidRDefault="00015AE4">
      <w:pPr>
        <w:pStyle w:val="ConsPlusTitle"/>
        <w:jc w:val="center"/>
      </w:pPr>
      <w:bookmarkStart w:id="0" w:name="P40"/>
      <w:bookmarkEnd w:id="0"/>
      <w:r>
        <w:t>ПОРЯДОК</w:t>
      </w:r>
    </w:p>
    <w:p w:rsidR="00015AE4" w:rsidRDefault="00015AE4">
      <w:pPr>
        <w:pStyle w:val="ConsPlusTitle"/>
        <w:jc w:val="center"/>
      </w:pPr>
      <w:r>
        <w:t>ПРЕДОСТАВЛЕНИЯ ЕЖЕМЕСЯЧНОГО ПОСОБИЯ РОДИТЕЛЯМ ВОЕННОСЛУЖАЩИХ</w:t>
      </w:r>
    </w:p>
    <w:p w:rsidR="00015AE4" w:rsidRDefault="00015AE4">
      <w:pPr>
        <w:pStyle w:val="ConsPlusTitle"/>
        <w:jc w:val="center"/>
      </w:pPr>
      <w:r>
        <w:t>И СОТРУДНИКОВ ФЕДЕРАЛЬНЫХ ОРГАНОВ ИСПОЛНИТЕЛЬНОЙ ВЛАСТИ,</w:t>
      </w:r>
    </w:p>
    <w:p w:rsidR="00015AE4" w:rsidRDefault="00015AE4">
      <w:pPr>
        <w:pStyle w:val="ConsPlusTitle"/>
        <w:jc w:val="center"/>
      </w:pPr>
      <w:r>
        <w:t>ПОГИБШИХ, ПРОПАВШИХ БЕЗ ВЕСТИ ПРИ ИСПОЛНЕНИИ ОБЯЗАННОСТЕЙ</w:t>
      </w:r>
    </w:p>
    <w:p w:rsidR="00015AE4" w:rsidRDefault="00015AE4">
      <w:pPr>
        <w:pStyle w:val="ConsPlusTitle"/>
        <w:jc w:val="center"/>
      </w:pPr>
      <w:r>
        <w:t>ВОЕННОЙ СЛУЖБЫ (ВОЕННЫХ ОБЯЗАННОСТЕЙ) ПО ПРИЗЫВУ,</w:t>
      </w:r>
    </w:p>
    <w:p w:rsidR="00015AE4" w:rsidRDefault="00015AE4">
      <w:pPr>
        <w:pStyle w:val="ConsPlusTitle"/>
        <w:jc w:val="center"/>
      </w:pPr>
      <w:r>
        <w:t>ПО КОНТРАКТУ, РОДИТЕЛЯМ ПРОКУРОРОВ И СЛЕДОВАТЕЛЕЙ ОРГАНОВ</w:t>
      </w:r>
    </w:p>
    <w:p w:rsidR="00015AE4" w:rsidRDefault="00015AE4">
      <w:pPr>
        <w:pStyle w:val="ConsPlusTitle"/>
        <w:jc w:val="center"/>
      </w:pPr>
      <w:r>
        <w:t xml:space="preserve">ПРОКУРАТУРЫ РОССИЙСКОЙ ФЕДЕРАЦИИ, СОТРУДНИКОВ </w:t>
      </w:r>
      <w:proofErr w:type="gramStart"/>
      <w:r>
        <w:t>СЛЕДСТВЕННОГО</w:t>
      </w:r>
      <w:proofErr w:type="gramEnd"/>
    </w:p>
    <w:p w:rsidR="00015AE4" w:rsidRDefault="00015AE4">
      <w:pPr>
        <w:pStyle w:val="ConsPlusTitle"/>
        <w:jc w:val="center"/>
      </w:pPr>
      <w:r>
        <w:t>КОМИТЕТА РОССИЙСКОЙ ФЕДЕРАЦИИ, ПОГИБШИХ, ПРОПАВШИХ БЕЗ ВЕСТИ</w:t>
      </w:r>
    </w:p>
    <w:p w:rsidR="00015AE4" w:rsidRDefault="00015AE4">
      <w:pPr>
        <w:pStyle w:val="ConsPlusTitle"/>
        <w:jc w:val="center"/>
      </w:pPr>
      <w:r>
        <w:t>ПРИ ИСПОЛНЕНИИ СЛУЖЕБНЫХ ОБЯЗАННОСТЕЙ, ИЗ ЧИСЛА КАТЕГОРИЙ,</w:t>
      </w:r>
    </w:p>
    <w:p w:rsidR="00015AE4" w:rsidRDefault="00015AE4">
      <w:pPr>
        <w:pStyle w:val="ConsPlusTitle"/>
        <w:jc w:val="center"/>
      </w:pPr>
      <w:proofErr w:type="gramStart"/>
      <w:r>
        <w:t>УСТАНОВЛЕННЫХ</w:t>
      </w:r>
      <w:proofErr w:type="gramEnd"/>
      <w:r>
        <w:t xml:space="preserve"> ФЕДЕРАЛЬНЫМ </w:t>
      </w:r>
      <w:hyperlink r:id="rId26">
        <w:r>
          <w:rPr>
            <w:color w:val="0000FF"/>
          </w:rPr>
          <w:t>ЗАКОНОМ</w:t>
        </w:r>
      </w:hyperlink>
      <w:r>
        <w:t xml:space="preserve"> ОТ 12 ЯНВАРЯ 1995 ГОДА N</w:t>
      </w:r>
    </w:p>
    <w:p w:rsidR="00015AE4" w:rsidRDefault="00015AE4">
      <w:pPr>
        <w:pStyle w:val="ConsPlusTitle"/>
        <w:jc w:val="center"/>
      </w:pPr>
      <w:r>
        <w:t>5-ФЗ "О ВЕТЕРАНАХ", РОДИТЕЛЯМ ГРАЖДАН ИЗ ЧИСЛА ЛИЦ,</w:t>
      </w:r>
    </w:p>
    <w:p w:rsidR="00015AE4" w:rsidRDefault="00015AE4">
      <w:pPr>
        <w:pStyle w:val="ConsPlusTitle"/>
        <w:jc w:val="center"/>
      </w:pPr>
      <w:r>
        <w:t xml:space="preserve">ПОСТУПИВШИХ В </w:t>
      </w:r>
      <w:proofErr w:type="gramStart"/>
      <w:r>
        <w:t>СОЗДАННЫЕ</w:t>
      </w:r>
      <w:proofErr w:type="gramEnd"/>
      <w:r>
        <w:t xml:space="preserve"> ПО РЕШЕНИЮ ОРГАНОВ ГОСУДАРСТВЕННОЙ</w:t>
      </w:r>
    </w:p>
    <w:p w:rsidR="00015AE4" w:rsidRDefault="00015AE4">
      <w:pPr>
        <w:pStyle w:val="ConsPlusTitle"/>
        <w:jc w:val="center"/>
      </w:pPr>
      <w:r>
        <w:t>ВЛАСТИ РОССИЙСКОЙ ФЕДЕРАЦИИ ДОБРОВОЛЬЧЕСКИЕ ФОРМИРОВАНИЯ,</w:t>
      </w:r>
    </w:p>
    <w:p w:rsidR="00015AE4" w:rsidRDefault="00015AE4">
      <w:pPr>
        <w:pStyle w:val="ConsPlusTitle"/>
        <w:jc w:val="center"/>
      </w:pPr>
      <w:proofErr w:type="gramStart"/>
      <w:r>
        <w:t>СОДЕЙСТВУЮЩИЕ</w:t>
      </w:r>
      <w:proofErr w:type="gramEnd"/>
      <w:r>
        <w:t xml:space="preserve"> ВЫПОЛНЕНИЮ ЗАДАЧ, ВОЗЛОЖЕННЫХ НА ВООРУЖЕННЫЕ</w:t>
      </w:r>
    </w:p>
    <w:p w:rsidR="00015AE4" w:rsidRDefault="00015AE4">
      <w:pPr>
        <w:pStyle w:val="ConsPlusTitle"/>
        <w:jc w:val="center"/>
      </w:pPr>
      <w:r>
        <w:t xml:space="preserve">СИЛЫ РОССИЙСКОЙ ФЕДЕРАЦИИ В СООТВЕТСТВИИ С </w:t>
      </w:r>
      <w:proofErr w:type="gramStart"/>
      <w:r>
        <w:t>ФЕДЕРАЛЬНЫМ</w:t>
      </w:r>
      <w:proofErr w:type="gramEnd"/>
    </w:p>
    <w:p w:rsidR="00015AE4" w:rsidRDefault="00015AE4">
      <w:pPr>
        <w:pStyle w:val="ConsPlusTitle"/>
        <w:jc w:val="center"/>
      </w:pPr>
      <w:hyperlink r:id="rId27">
        <w:r>
          <w:rPr>
            <w:color w:val="0000FF"/>
          </w:rPr>
          <w:t>ЗАКОНОМ</w:t>
        </w:r>
      </w:hyperlink>
      <w:r>
        <w:t xml:space="preserve"> ОТ 31 МАЯ 1996 ГОДА N 61-ФЗ "ОБ ОБОРОНЕ", ПОГИБШИХ</w:t>
      </w:r>
    </w:p>
    <w:p w:rsidR="00015AE4" w:rsidRDefault="00015AE4">
      <w:pPr>
        <w:pStyle w:val="ConsPlusTitle"/>
        <w:jc w:val="center"/>
      </w:pPr>
      <w:r>
        <w:t>В ХОДЕ ИХ ВЫПОЛНЕНИЯ (ДАЛЕЕ - ПОРЯДОК)</w:t>
      </w:r>
    </w:p>
    <w:p w:rsidR="00015AE4" w:rsidRDefault="00015A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15A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5AE4" w:rsidRDefault="00015A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5AE4" w:rsidRDefault="00015A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15AE4" w:rsidRDefault="00015AE4">
            <w:pPr>
              <w:pStyle w:val="ConsPlusNormal"/>
              <w:jc w:val="center"/>
            </w:pPr>
            <w:r>
              <w:rPr>
                <w:color w:val="392C69"/>
              </w:rPr>
              <w:t>Список изменяющих документов</w:t>
            </w:r>
          </w:p>
          <w:p w:rsidR="00015AE4" w:rsidRDefault="00015AE4">
            <w:pPr>
              <w:pStyle w:val="ConsPlusNormal"/>
              <w:jc w:val="center"/>
            </w:pPr>
            <w:proofErr w:type="gramStart"/>
            <w:r>
              <w:rPr>
                <w:color w:val="392C69"/>
              </w:rPr>
              <w:t xml:space="preserve">(в ред. постановлений Правительства ХМАО - Югры от 07.12.2012 </w:t>
            </w:r>
            <w:hyperlink r:id="rId28">
              <w:r>
                <w:rPr>
                  <w:color w:val="0000FF"/>
                </w:rPr>
                <w:t>N 495-п</w:t>
              </w:r>
            </w:hyperlink>
            <w:r>
              <w:rPr>
                <w:color w:val="392C69"/>
              </w:rPr>
              <w:t>,</w:t>
            </w:r>
            <w:proofErr w:type="gramEnd"/>
          </w:p>
          <w:p w:rsidR="00015AE4" w:rsidRDefault="00015AE4">
            <w:pPr>
              <w:pStyle w:val="ConsPlusNormal"/>
              <w:jc w:val="center"/>
            </w:pPr>
            <w:r>
              <w:rPr>
                <w:color w:val="392C69"/>
              </w:rPr>
              <w:t xml:space="preserve">от 30.01.2014 </w:t>
            </w:r>
            <w:hyperlink r:id="rId29">
              <w:r>
                <w:rPr>
                  <w:color w:val="0000FF"/>
                </w:rPr>
                <w:t>N 33-п</w:t>
              </w:r>
            </w:hyperlink>
            <w:r>
              <w:rPr>
                <w:color w:val="392C69"/>
              </w:rPr>
              <w:t xml:space="preserve">, от 26.12.2014 </w:t>
            </w:r>
            <w:hyperlink r:id="rId30">
              <w:r>
                <w:rPr>
                  <w:color w:val="0000FF"/>
                </w:rPr>
                <w:t>N 512-п</w:t>
              </w:r>
            </w:hyperlink>
            <w:r>
              <w:rPr>
                <w:color w:val="392C69"/>
              </w:rPr>
              <w:t xml:space="preserve">, от 03.07.2015 </w:t>
            </w:r>
            <w:hyperlink r:id="rId31">
              <w:r>
                <w:rPr>
                  <w:color w:val="0000FF"/>
                </w:rPr>
                <w:t>N 213-п</w:t>
              </w:r>
            </w:hyperlink>
            <w:r>
              <w:rPr>
                <w:color w:val="392C69"/>
              </w:rPr>
              <w:t>,</w:t>
            </w:r>
          </w:p>
          <w:p w:rsidR="00015AE4" w:rsidRDefault="00015AE4">
            <w:pPr>
              <w:pStyle w:val="ConsPlusNormal"/>
              <w:jc w:val="center"/>
            </w:pPr>
            <w:r>
              <w:rPr>
                <w:color w:val="392C69"/>
              </w:rPr>
              <w:t xml:space="preserve">от 04.09.2015 </w:t>
            </w:r>
            <w:hyperlink r:id="rId32">
              <w:r>
                <w:rPr>
                  <w:color w:val="0000FF"/>
                </w:rPr>
                <w:t>N 314-п</w:t>
              </w:r>
            </w:hyperlink>
            <w:r>
              <w:rPr>
                <w:color w:val="392C69"/>
              </w:rPr>
              <w:t xml:space="preserve">, от 26.02.2016 </w:t>
            </w:r>
            <w:hyperlink r:id="rId33">
              <w:r>
                <w:rPr>
                  <w:color w:val="0000FF"/>
                </w:rPr>
                <w:t>N 53-п</w:t>
              </w:r>
            </w:hyperlink>
            <w:r>
              <w:rPr>
                <w:color w:val="392C69"/>
              </w:rPr>
              <w:t xml:space="preserve">, от 05.08.2016 </w:t>
            </w:r>
            <w:hyperlink r:id="rId34">
              <w:r>
                <w:rPr>
                  <w:color w:val="0000FF"/>
                </w:rPr>
                <w:t>N 294-п</w:t>
              </w:r>
            </w:hyperlink>
            <w:r>
              <w:rPr>
                <w:color w:val="392C69"/>
              </w:rPr>
              <w:t>,</w:t>
            </w:r>
          </w:p>
          <w:p w:rsidR="00015AE4" w:rsidRDefault="00015AE4">
            <w:pPr>
              <w:pStyle w:val="ConsPlusNormal"/>
              <w:jc w:val="center"/>
            </w:pPr>
            <w:r>
              <w:rPr>
                <w:color w:val="392C69"/>
              </w:rPr>
              <w:t xml:space="preserve">от 14.04.2017 </w:t>
            </w:r>
            <w:hyperlink r:id="rId35">
              <w:r>
                <w:rPr>
                  <w:color w:val="0000FF"/>
                </w:rPr>
                <w:t>N 145-п</w:t>
              </w:r>
            </w:hyperlink>
            <w:r>
              <w:rPr>
                <w:color w:val="392C69"/>
              </w:rPr>
              <w:t xml:space="preserve">, от 21.12.2018 </w:t>
            </w:r>
            <w:hyperlink r:id="rId36">
              <w:r>
                <w:rPr>
                  <w:color w:val="0000FF"/>
                </w:rPr>
                <w:t>N 490-п</w:t>
              </w:r>
            </w:hyperlink>
            <w:r>
              <w:rPr>
                <w:color w:val="392C69"/>
              </w:rPr>
              <w:t xml:space="preserve">, от 17.12.2021 </w:t>
            </w:r>
            <w:hyperlink r:id="rId37">
              <w:r>
                <w:rPr>
                  <w:color w:val="0000FF"/>
                </w:rPr>
                <w:t>N 569-п</w:t>
              </w:r>
            </w:hyperlink>
            <w:r>
              <w:rPr>
                <w:color w:val="392C69"/>
              </w:rPr>
              <w:t>,</w:t>
            </w:r>
          </w:p>
          <w:p w:rsidR="00015AE4" w:rsidRDefault="00015AE4">
            <w:pPr>
              <w:pStyle w:val="ConsPlusNormal"/>
              <w:jc w:val="center"/>
            </w:pPr>
            <w:r>
              <w:rPr>
                <w:color w:val="392C69"/>
              </w:rPr>
              <w:t xml:space="preserve">от 10.06.2022 </w:t>
            </w:r>
            <w:hyperlink r:id="rId38">
              <w:r>
                <w:rPr>
                  <w:color w:val="0000FF"/>
                </w:rPr>
                <w:t>N 266-п</w:t>
              </w:r>
            </w:hyperlink>
            <w:r>
              <w:rPr>
                <w:color w:val="392C69"/>
              </w:rPr>
              <w:t xml:space="preserve">, от 10.02.2023 </w:t>
            </w:r>
            <w:hyperlink r:id="rId39">
              <w:r>
                <w:rPr>
                  <w:color w:val="0000FF"/>
                </w:rPr>
                <w:t>N 53-п</w:t>
              </w:r>
            </w:hyperlink>
            <w:r>
              <w:rPr>
                <w:color w:val="392C69"/>
              </w:rPr>
              <w:t xml:space="preserve">, от 14.04.2023 </w:t>
            </w:r>
            <w:hyperlink r:id="rId40">
              <w:r>
                <w:rPr>
                  <w:color w:val="0000FF"/>
                </w:rPr>
                <w:t>N 159-п</w:t>
              </w:r>
            </w:hyperlink>
            <w:r>
              <w:rPr>
                <w:color w:val="392C69"/>
              </w:rPr>
              <w:t>,</w:t>
            </w:r>
          </w:p>
          <w:p w:rsidR="00015AE4" w:rsidRDefault="00015AE4">
            <w:pPr>
              <w:pStyle w:val="ConsPlusNormal"/>
              <w:jc w:val="center"/>
            </w:pPr>
            <w:r>
              <w:rPr>
                <w:color w:val="392C69"/>
              </w:rPr>
              <w:t xml:space="preserve">от 01.03.2024 </w:t>
            </w:r>
            <w:hyperlink r:id="rId41">
              <w:r>
                <w:rPr>
                  <w:color w:val="0000FF"/>
                </w:rPr>
                <w:t>N 82-п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15AE4" w:rsidRDefault="00015AE4">
            <w:pPr>
              <w:pStyle w:val="ConsPlusNormal"/>
            </w:pPr>
          </w:p>
        </w:tc>
      </w:tr>
    </w:tbl>
    <w:p w:rsidR="00015AE4" w:rsidRDefault="00015AE4">
      <w:pPr>
        <w:pStyle w:val="ConsPlusNormal"/>
        <w:jc w:val="both"/>
      </w:pPr>
    </w:p>
    <w:p w:rsidR="00015AE4" w:rsidRDefault="00015AE4">
      <w:pPr>
        <w:pStyle w:val="ConsPlusNormal"/>
        <w:ind w:firstLine="540"/>
        <w:jc w:val="both"/>
      </w:pPr>
      <w:bookmarkStart w:id="1" w:name="P65"/>
      <w:bookmarkEnd w:id="1"/>
      <w:r>
        <w:t xml:space="preserve">1. Ежемесячное пособие (далее - пособие) предоставляется лицам, указанным в </w:t>
      </w:r>
      <w:hyperlink r:id="rId42">
        <w:proofErr w:type="gramStart"/>
        <w:r>
          <w:rPr>
            <w:color w:val="0000FF"/>
          </w:rPr>
          <w:t>пунктах</w:t>
        </w:r>
        <w:proofErr w:type="gramEnd"/>
        <w:r>
          <w:rPr>
            <w:color w:val="0000FF"/>
          </w:rPr>
          <w:t xml:space="preserve"> 1</w:t>
        </w:r>
      </w:hyperlink>
      <w:r>
        <w:t xml:space="preserve"> и </w:t>
      </w:r>
      <w:hyperlink r:id="rId43">
        <w:r>
          <w:rPr>
            <w:color w:val="0000FF"/>
          </w:rPr>
          <w:t>1.1 статьи 11.1</w:t>
        </w:r>
      </w:hyperlink>
      <w:r>
        <w:t xml:space="preserve"> Закона Ханты-Мансийского автономного округа - Югры от 7 ноября 2006 года N 115-оз "О мерах социальной поддержки отдельных категорий граждан в Ханты-Мансийском автономном округе - Югре" (далее также - Закон N 115-оз, граждане).</w:t>
      </w:r>
    </w:p>
    <w:p w:rsidR="00015AE4" w:rsidRDefault="00015AE4">
      <w:pPr>
        <w:pStyle w:val="ConsPlusNormal"/>
        <w:jc w:val="both"/>
      </w:pPr>
      <w:r>
        <w:t xml:space="preserve">(п. 1 в ред. </w:t>
      </w:r>
      <w:hyperlink r:id="rId44">
        <w:r>
          <w:rPr>
            <w:color w:val="0000FF"/>
          </w:rPr>
          <w:t>постановления</w:t>
        </w:r>
      </w:hyperlink>
      <w:r>
        <w:t xml:space="preserve"> Правительства ХМАО - Югры от 10.06.2022 N 266-п)</w:t>
      </w:r>
    </w:p>
    <w:p w:rsidR="00015AE4" w:rsidRDefault="00015AE4">
      <w:pPr>
        <w:pStyle w:val="ConsPlusNormal"/>
        <w:spacing w:before="220"/>
        <w:ind w:firstLine="540"/>
        <w:jc w:val="both"/>
      </w:pPr>
      <w:bookmarkStart w:id="2" w:name="P67"/>
      <w:bookmarkEnd w:id="2"/>
      <w:r>
        <w:t xml:space="preserve">2. Для получения пособия лица, указанные в </w:t>
      </w:r>
      <w:hyperlink w:anchor="P65">
        <w:proofErr w:type="gramStart"/>
        <w:r>
          <w:rPr>
            <w:color w:val="0000FF"/>
          </w:rPr>
          <w:t>пункте</w:t>
        </w:r>
        <w:proofErr w:type="gramEnd"/>
        <w:r>
          <w:rPr>
            <w:color w:val="0000FF"/>
          </w:rPr>
          <w:t xml:space="preserve"> 1</w:t>
        </w:r>
      </w:hyperlink>
      <w:r>
        <w:t xml:space="preserve"> настоящего Порядка, подают заявление с приложением следующих документов:</w:t>
      </w:r>
    </w:p>
    <w:p w:rsidR="00015AE4" w:rsidRDefault="00015AE4">
      <w:pPr>
        <w:pStyle w:val="ConsPlusNormal"/>
        <w:spacing w:before="220"/>
        <w:ind w:firstLine="540"/>
        <w:jc w:val="both"/>
      </w:pPr>
      <w:r>
        <w:t xml:space="preserve">абзац утратил силу. - </w:t>
      </w:r>
      <w:hyperlink r:id="rId45">
        <w:r>
          <w:rPr>
            <w:color w:val="0000FF"/>
          </w:rPr>
          <w:t>Постановление</w:t>
        </w:r>
      </w:hyperlink>
      <w:r>
        <w:t xml:space="preserve"> Правительства ХМАО - Югры от 17.12.2021 N 569-п;</w:t>
      </w:r>
    </w:p>
    <w:p w:rsidR="00015AE4" w:rsidRDefault="00015AE4">
      <w:pPr>
        <w:pStyle w:val="ConsPlusNormal"/>
        <w:spacing w:before="220"/>
        <w:ind w:firstLine="540"/>
        <w:jc w:val="both"/>
      </w:pPr>
      <w:r>
        <w:t xml:space="preserve">документы, подтверждающие родственные отношения с погибшим, пропавшим без вести военнослужащим (сотрудником) при исполнении обязанностей военной службы (военных обязанностей) по призыву, по контракту; </w:t>
      </w:r>
      <w:proofErr w:type="gramStart"/>
      <w:r>
        <w:t xml:space="preserve">погибшим, пропавшим без вести прокурором или следователем органов прокуратуры Российской Федерации, сотрудником Следственного комитета Российской Федерации при исполнении служебных обязанностей, выданные компетентными органами иностранного государства, и их нотариально удостоверенный перевод на русский язык (предоставляются в случае рождения погибшего, пропавшего без вести военнослужащего (сотрудника) при исполнении обязанностей военной службы (военных </w:t>
      </w:r>
      <w:r>
        <w:lastRenderedPageBreak/>
        <w:t>обязанностей) по призыву, по контракту;</w:t>
      </w:r>
      <w:proofErr w:type="gramEnd"/>
      <w:r>
        <w:t xml:space="preserve"> погибшего, пропавшего без вести прокурора или следователя органов прокуратуры Российской Федерации, сотрудника Следственного комитета Российской Федерации при исполнении им служебных обязанностей, на территории иностранного государства); </w:t>
      </w:r>
      <w:proofErr w:type="gramStart"/>
      <w:r>
        <w:t xml:space="preserve">погибшим гражданином из числа лиц,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соответствии с Федеральным </w:t>
      </w:r>
      <w:hyperlink r:id="rId46">
        <w:r>
          <w:rPr>
            <w:color w:val="0000FF"/>
          </w:rPr>
          <w:t>законом</w:t>
        </w:r>
      </w:hyperlink>
      <w:r>
        <w:t xml:space="preserve"> от 31 мая 1996 года N 61-ФЗ "Об обороне", в ходе их выполнения;</w:t>
      </w:r>
      <w:proofErr w:type="gramEnd"/>
    </w:p>
    <w:p w:rsidR="00015AE4" w:rsidRDefault="00015AE4">
      <w:pPr>
        <w:pStyle w:val="ConsPlusNormal"/>
        <w:jc w:val="both"/>
      </w:pPr>
      <w:r>
        <w:t xml:space="preserve">(в ред. постановлений Правительства ХМАО - Югры от 10.06.2022 </w:t>
      </w:r>
      <w:hyperlink r:id="rId47">
        <w:r>
          <w:rPr>
            <w:color w:val="0000FF"/>
          </w:rPr>
          <w:t>N 266-п</w:t>
        </w:r>
      </w:hyperlink>
      <w:r>
        <w:t xml:space="preserve">, от 14.04.2023 </w:t>
      </w:r>
      <w:hyperlink r:id="rId48">
        <w:r>
          <w:rPr>
            <w:color w:val="0000FF"/>
          </w:rPr>
          <w:t>N 159-п</w:t>
        </w:r>
      </w:hyperlink>
      <w:r>
        <w:t>)</w:t>
      </w:r>
    </w:p>
    <w:p w:rsidR="00015AE4" w:rsidRDefault="00015AE4">
      <w:pPr>
        <w:pStyle w:val="ConsPlusNormal"/>
        <w:spacing w:before="220"/>
        <w:ind w:firstLine="540"/>
        <w:jc w:val="both"/>
      </w:pPr>
      <w:r>
        <w:t>удостоверение члена семьи ветерана боевых действий;</w:t>
      </w:r>
    </w:p>
    <w:p w:rsidR="00015AE4" w:rsidRDefault="00015AE4">
      <w:pPr>
        <w:pStyle w:val="ConsPlusNormal"/>
        <w:jc w:val="both"/>
      </w:pPr>
      <w:r>
        <w:t xml:space="preserve">(в ред. </w:t>
      </w:r>
      <w:hyperlink r:id="rId49">
        <w:r>
          <w:rPr>
            <w:color w:val="0000FF"/>
          </w:rPr>
          <w:t>постановления</w:t>
        </w:r>
      </w:hyperlink>
      <w:r>
        <w:t xml:space="preserve"> Правительства ХМАО - Югры от 14.04.2023 N 159-п)</w:t>
      </w:r>
    </w:p>
    <w:p w:rsidR="00015AE4" w:rsidRDefault="00015AE4">
      <w:pPr>
        <w:pStyle w:val="ConsPlusNormal"/>
        <w:spacing w:before="220"/>
        <w:ind w:firstLine="540"/>
        <w:jc w:val="both"/>
      </w:pPr>
      <w:r>
        <w:t xml:space="preserve">документ, подтверждающий гибель (признание в установленном </w:t>
      </w:r>
      <w:proofErr w:type="gramStart"/>
      <w:r>
        <w:t>порядке</w:t>
      </w:r>
      <w:proofErr w:type="gramEnd"/>
      <w:r>
        <w:t xml:space="preserve"> пропавшим без вести) военнослужащего (сотрудника) при исполнении обязанностей военной службы (военных обязанностей) по призыву, по контракту, прокурора или следователя органов прокуратуры Российской Федерации, сотрудника Следственного комитета Российской Федерации при исполнении служебных обязанностей, гражданина из числа лиц,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соответствии с Федеральным </w:t>
      </w:r>
      <w:hyperlink r:id="rId50">
        <w:r>
          <w:rPr>
            <w:color w:val="0000FF"/>
          </w:rPr>
          <w:t>законом</w:t>
        </w:r>
      </w:hyperlink>
      <w:r>
        <w:t xml:space="preserve"> от 31 мая 1996 года N 61-ФЗ "Об обороне".</w:t>
      </w:r>
    </w:p>
    <w:p w:rsidR="00015AE4" w:rsidRDefault="00015AE4">
      <w:pPr>
        <w:pStyle w:val="ConsPlusNormal"/>
        <w:jc w:val="both"/>
      </w:pPr>
      <w:r>
        <w:t xml:space="preserve">(в ред. постановлений Правительства ХМАО - Югры от 10.06.2022 </w:t>
      </w:r>
      <w:hyperlink r:id="rId51">
        <w:r>
          <w:rPr>
            <w:color w:val="0000FF"/>
          </w:rPr>
          <w:t>N 266-п</w:t>
        </w:r>
      </w:hyperlink>
      <w:r>
        <w:t xml:space="preserve">, от 14.04.2023 </w:t>
      </w:r>
      <w:hyperlink r:id="rId52">
        <w:r>
          <w:rPr>
            <w:color w:val="0000FF"/>
          </w:rPr>
          <w:t>N 159-п</w:t>
        </w:r>
      </w:hyperlink>
      <w:r>
        <w:t>)</w:t>
      </w:r>
    </w:p>
    <w:p w:rsidR="00015AE4" w:rsidRDefault="00015AE4">
      <w:pPr>
        <w:pStyle w:val="ConsPlusNormal"/>
        <w:spacing w:before="220"/>
        <w:ind w:firstLine="540"/>
        <w:jc w:val="both"/>
      </w:pPr>
      <w:proofErr w:type="gramStart"/>
      <w:r>
        <w:t>В заявлении граждане указывают сведения о документе, удостоверяющем личность и содержащем указание на гражданство Российской Федерации, регистрацию по месту жительства (месту пребывания) в Ханты-Мансийском автономном округе - Югре, родственных отношениях с погибшим, пропавшим без вести военнослужащим (сотрудником) при исполнении обязанностей военной службы (военных обязанностей), погибшим, пропавшим без вести прокурором или следователем органов прокуратуры Российской Федерации, сотрудником Следственного комитета Российской Федерации при</w:t>
      </w:r>
      <w:proofErr w:type="gramEnd"/>
      <w:r>
        <w:t xml:space="preserve"> </w:t>
      </w:r>
      <w:proofErr w:type="gramStart"/>
      <w:r>
        <w:t xml:space="preserve">исполнении служебных обязанностей, погибшим гражданином из числа лиц,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соответствии с Федеральным </w:t>
      </w:r>
      <w:hyperlink r:id="rId53">
        <w:r>
          <w:rPr>
            <w:color w:val="0000FF"/>
          </w:rPr>
          <w:t>законом</w:t>
        </w:r>
      </w:hyperlink>
      <w:r>
        <w:t xml:space="preserve"> от 31 мая 1996 года N 61-ФЗ "Об обороне", в ходе их выполнения.</w:t>
      </w:r>
      <w:proofErr w:type="gramEnd"/>
    </w:p>
    <w:p w:rsidR="00015AE4" w:rsidRDefault="00015AE4">
      <w:pPr>
        <w:pStyle w:val="ConsPlusNormal"/>
        <w:jc w:val="both"/>
      </w:pPr>
      <w:r>
        <w:t xml:space="preserve">(абзац введен </w:t>
      </w:r>
      <w:hyperlink r:id="rId54">
        <w:r>
          <w:rPr>
            <w:color w:val="0000FF"/>
          </w:rPr>
          <w:t>постановлением</w:t>
        </w:r>
      </w:hyperlink>
      <w:r>
        <w:t xml:space="preserve"> Правительства ХМАО - Югры от 14.04.2017 N 145-п; в ред. постановлений Правительства ХМАО - Югры от 17.12.2021 </w:t>
      </w:r>
      <w:hyperlink r:id="rId55">
        <w:r>
          <w:rPr>
            <w:color w:val="0000FF"/>
          </w:rPr>
          <w:t>N 569-п</w:t>
        </w:r>
      </w:hyperlink>
      <w:r>
        <w:t xml:space="preserve">, от 10.06.2022 </w:t>
      </w:r>
      <w:hyperlink r:id="rId56">
        <w:r>
          <w:rPr>
            <w:color w:val="0000FF"/>
          </w:rPr>
          <w:t>N 266-п</w:t>
        </w:r>
      </w:hyperlink>
      <w:r>
        <w:t xml:space="preserve">, от 14.04.2023 </w:t>
      </w:r>
      <w:hyperlink r:id="rId57">
        <w:r>
          <w:rPr>
            <w:color w:val="0000FF"/>
          </w:rPr>
          <w:t>N 159-п</w:t>
        </w:r>
      </w:hyperlink>
      <w:r>
        <w:t>)</w:t>
      </w:r>
    </w:p>
    <w:p w:rsidR="00015AE4" w:rsidRDefault="00015AE4">
      <w:pPr>
        <w:pStyle w:val="ConsPlusNormal"/>
        <w:spacing w:before="220"/>
        <w:ind w:firstLine="540"/>
        <w:jc w:val="both"/>
      </w:pPr>
      <w:r>
        <w:t xml:space="preserve">Абзац утратил силу. - </w:t>
      </w:r>
      <w:hyperlink r:id="rId58">
        <w:r>
          <w:rPr>
            <w:color w:val="0000FF"/>
          </w:rPr>
          <w:t>Постановление</w:t>
        </w:r>
      </w:hyperlink>
      <w:r>
        <w:t xml:space="preserve"> Правительства ХМАО - Югры от 10.06.2022 N 266-п.</w:t>
      </w:r>
    </w:p>
    <w:p w:rsidR="00015AE4" w:rsidRDefault="00015AE4">
      <w:pPr>
        <w:pStyle w:val="ConsPlusNormal"/>
        <w:spacing w:before="220"/>
        <w:ind w:firstLine="540"/>
        <w:jc w:val="both"/>
      </w:pPr>
      <w:proofErr w:type="gramStart"/>
      <w:r>
        <w:t>Казенное учреждение Ханты-Мансийского автономного округа - Югры "Агентство социального благополучия населения" (далее - Агентство социального благополучия населения) запрашивает в порядке межведомственного информационного взаимодействия в соответствии с законодательством Российской Федерации:</w:t>
      </w:r>
      <w:proofErr w:type="gramEnd"/>
    </w:p>
    <w:p w:rsidR="00015AE4" w:rsidRDefault="00015AE4">
      <w:pPr>
        <w:pStyle w:val="ConsPlusNormal"/>
        <w:jc w:val="both"/>
      </w:pPr>
      <w:r>
        <w:t xml:space="preserve">(абзац введен </w:t>
      </w:r>
      <w:hyperlink r:id="rId59">
        <w:r>
          <w:rPr>
            <w:color w:val="0000FF"/>
          </w:rPr>
          <w:t>постановлением</w:t>
        </w:r>
      </w:hyperlink>
      <w:r>
        <w:t xml:space="preserve"> Правительства ХМАО - Югры от 10.06.2022 N 266-п; в ред. </w:t>
      </w:r>
      <w:hyperlink r:id="rId60">
        <w:r>
          <w:rPr>
            <w:color w:val="0000FF"/>
          </w:rPr>
          <w:t>постановления</w:t>
        </w:r>
      </w:hyperlink>
      <w:r>
        <w:t xml:space="preserve"> Правительства ХМАО - Югры от 10.02.2023 N 53-п)</w:t>
      </w:r>
    </w:p>
    <w:p w:rsidR="00015AE4" w:rsidRDefault="00015AE4">
      <w:pPr>
        <w:pStyle w:val="ConsPlusNormal"/>
        <w:spacing w:before="220"/>
        <w:ind w:firstLine="540"/>
        <w:jc w:val="both"/>
      </w:pPr>
      <w:r>
        <w:t>сведения о документе, удостоверяющем личность гражданина и содержащем указание на гражданство Российской Федерации, регистрации по месту жительства (месту пребывания) гражданина в Ханты-Мансийском автономном округе - Югре - в Министерстве внутренних дел Российской Федерации;</w:t>
      </w:r>
    </w:p>
    <w:p w:rsidR="00015AE4" w:rsidRDefault="00015AE4">
      <w:pPr>
        <w:pStyle w:val="ConsPlusNormal"/>
        <w:jc w:val="both"/>
      </w:pPr>
      <w:r>
        <w:t xml:space="preserve">(абзац введен </w:t>
      </w:r>
      <w:hyperlink r:id="rId61">
        <w:r>
          <w:rPr>
            <w:color w:val="0000FF"/>
          </w:rPr>
          <w:t>постановлением</w:t>
        </w:r>
      </w:hyperlink>
      <w:r>
        <w:t xml:space="preserve"> Правительства ХМАО - Югры от 10.06.2022 N 266-п)</w:t>
      </w:r>
    </w:p>
    <w:p w:rsidR="00015AE4" w:rsidRDefault="00015AE4">
      <w:pPr>
        <w:pStyle w:val="ConsPlusNormal"/>
        <w:spacing w:before="220"/>
        <w:ind w:firstLine="540"/>
        <w:jc w:val="both"/>
      </w:pPr>
      <w:r>
        <w:t xml:space="preserve">сведения о факте и сроках назначения пенсии, об отсутствии занятости (трудовых отношений </w:t>
      </w:r>
      <w:r>
        <w:lastRenderedPageBreak/>
        <w:t>по трудовым договорам, договорных отношений по договорам гражданско-правового характера, предметом которых является выполнение работ или оказание услуг на возмездной основе, государственной регистрации в качестве индивидуального предпринимателя) - в Фонде пенсионного и социального страхования Российской Федерации, Федеральной налоговой службе;</w:t>
      </w:r>
    </w:p>
    <w:p w:rsidR="00015AE4" w:rsidRDefault="00015AE4">
      <w:pPr>
        <w:pStyle w:val="ConsPlusNormal"/>
        <w:jc w:val="both"/>
      </w:pPr>
      <w:r>
        <w:t xml:space="preserve">(абзац введен </w:t>
      </w:r>
      <w:hyperlink r:id="rId62">
        <w:r>
          <w:rPr>
            <w:color w:val="0000FF"/>
          </w:rPr>
          <w:t>постановлением</w:t>
        </w:r>
      </w:hyperlink>
      <w:r>
        <w:t xml:space="preserve"> Правительства ХМАО - Югры от 10.06.2022 N 266-п; в ред. </w:t>
      </w:r>
      <w:hyperlink r:id="rId63">
        <w:r>
          <w:rPr>
            <w:color w:val="0000FF"/>
          </w:rPr>
          <w:t>постановления</w:t>
        </w:r>
      </w:hyperlink>
      <w:r>
        <w:t xml:space="preserve"> Правительства ХМАО - Югры от 10.02.2023 N 53-п)</w:t>
      </w:r>
    </w:p>
    <w:p w:rsidR="00015AE4" w:rsidRDefault="00015AE4">
      <w:pPr>
        <w:pStyle w:val="ConsPlusNormal"/>
        <w:spacing w:before="220"/>
        <w:ind w:firstLine="540"/>
        <w:jc w:val="both"/>
      </w:pPr>
      <w:r>
        <w:t xml:space="preserve">сведения о рождении погибшего, пропавшего без вести военнослужащего (сотрудника) при исполнении обязанностей военной службы (военных обязанностей) по призыву, по контракту; погибшего, пропавшего без вести прокурора или следователя органов прокуратуры Российской Федерации, сотрудника Следственного комитета Российской Федерации при исполнении служебных обязанностей; </w:t>
      </w:r>
      <w:proofErr w:type="gramStart"/>
      <w:r>
        <w:t xml:space="preserve">погибшего гражданина из числа лиц,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соответствии с Федеральным </w:t>
      </w:r>
      <w:hyperlink r:id="rId64">
        <w:r>
          <w:rPr>
            <w:color w:val="0000FF"/>
          </w:rPr>
          <w:t>законом</w:t>
        </w:r>
      </w:hyperlink>
      <w:r>
        <w:t xml:space="preserve"> от 31 мая 1996 года N 61-ФЗ "Об обороне", в ходе их выполнения - в федеральной государственной информационной системе "Единый государственный реестр записей актов гражданского состояния";</w:t>
      </w:r>
      <w:proofErr w:type="gramEnd"/>
    </w:p>
    <w:p w:rsidR="00015AE4" w:rsidRDefault="00015AE4">
      <w:pPr>
        <w:pStyle w:val="ConsPlusNormal"/>
        <w:jc w:val="both"/>
      </w:pPr>
      <w:r>
        <w:t xml:space="preserve">(абзац введен </w:t>
      </w:r>
      <w:hyperlink r:id="rId65">
        <w:r>
          <w:rPr>
            <w:color w:val="0000FF"/>
          </w:rPr>
          <w:t>постановлением</w:t>
        </w:r>
      </w:hyperlink>
      <w:r>
        <w:t xml:space="preserve"> Правительства ХМАО - Югры от 10.06.2022 N 266-п; в ред. </w:t>
      </w:r>
      <w:hyperlink r:id="rId66">
        <w:r>
          <w:rPr>
            <w:color w:val="0000FF"/>
          </w:rPr>
          <w:t>постановления</w:t>
        </w:r>
      </w:hyperlink>
      <w:r>
        <w:t xml:space="preserve"> Правительства ХМАО - Югры от 14.04.2023 N 159-п)</w:t>
      </w:r>
    </w:p>
    <w:p w:rsidR="00015AE4" w:rsidRDefault="00015AE4">
      <w:pPr>
        <w:pStyle w:val="ConsPlusNormal"/>
        <w:spacing w:before="220"/>
        <w:ind w:firstLine="540"/>
        <w:jc w:val="both"/>
      </w:pPr>
      <w:r>
        <w:t>сведения о лишении (ограничении, восстановлении) родительских прав, об отмене ограничения родительских прав, об отобрании ребенка при непосредственной угрозе его жизни и здоровью - в государственной информационной системе "Единая централизованная цифровая платформа в социальной сфере" или в органах местного самоуправления муниципальных образований автономного округа, осуществляющих переданные отдельные полномочия по опеке и попечительству.</w:t>
      </w:r>
    </w:p>
    <w:p w:rsidR="00015AE4" w:rsidRDefault="00015AE4">
      <w:pPr>
        <w:pStyle w:val="ConsPlusNormal"/>
        <w:jc w:val="both"/>
      </w:pPr>
      <w:r>
        <w:t xml:space="preserve">(абзац введен </w:t>
      </w:r>
      <w:hyperlink r:id="rId67">
        <w:r>
          <w:rPr>
            <w:color w:val="0000FF"/>
          </w:rPr>
          <w:t>постановлением</w:t>
        </w:r>
      </w:hyperlink>
      <w:r>
        <w:t xml:space="preserve"> Правительства ХМАО - Югры от 10.06.2022 N 266-п; в ред. </w:t>
      </w:r>
      <w:hyperlink r:id="rId68">
        <w:r>
          <w:rPr>
            <w:color w:val="0000FF"/>
          </w:rPr>
          <w:t>постановления</w:t>
        </w:r>
      </w:hyperlink>
      <w:r>
        <w:t xml:space="preserve"> Правительства ХМАО - Югры от 01.03.2024 N 82-п)</w:t>
      </w:r>
    </w:p>
    <w:p w:rsidR="00015AE4" w:rsidRDefault="00015AE4">
      <w:pPr>
        <w:pStyle w:val="ConsPlusNormal"/>
        <w:spacing w:before="220"/>
        <w:ind w:firstLine="540"/>
        <w:jc w:val="both"/>
      </w:pPr>
      <w:r>
        <w:t xml:space="preserve">Документы, подтверждающие сведения, запрашиваемые в </w:t>
      </w:r>
      <w:proofErr w:type="gramStart"/>
      <w:r>
        <w:t>порядке</w:t>
      </w:r>
      <w:proofErr w:type="gramEnd"/>
      <w:r>
        <w:t xml:space="preserve"> межведомственного информационного взаимодействия, граждане вправе представить по собственной инициативе.</w:t>
      </w:r>
    </w:p>
    <w:p w:rsidR="00015AE4" w:rsidRDefault="00015AE4">
      <w:pPr>
        <w:pStyle w:val="ConsPlusNormal"/>
        <w:jc w:val="both"/>
      </w:pPr>
      <w:r>
        <w:t xml:space="preserve">(абзац введен </w:t>
      </w:r>
      <w:hyperlink r:id="rId69">
        <w:r>
          <w:rPr>
            <w:color w:val="0000FF"/>
          </w:rPr>
          <w:t>постановлением</w:t>
        </w:r>
      </w:hyperlink>
      <w:r>
        <w:t xml:space="preserve"> Правительства ХМАО - Югры от 10.06.2022 N 266-п)</w:t>
      </w:r>
    </w:p>
    <w:p w:rsidR="00015AE4" w:rsidRDefault="00015AE4">
      <w:pPr>
        <w:pStyle w:val="ConsPlusNormal"/>
        <w:spacing w:before="220"/>
        <w:ind w:firstLine="540"/>
        <w:jc w:val="both"/>
      </w:pPr>
      <w:r>
        <w:t>Заявление с приложением вышеуказанных документов представляются гражданином непосредственно в многофункциональный центр предоставления государственных и муниципальных услуг (далее - многофункциональный центр) или направляются почтовым отправлением в Агентство социального благополучия населения по месту жительства, либо с использованием федеральной государственной информационной системы "Единый портал государственных и муниципальных услуг (функций)".</w:t>
      </w:r>
    </w:p>
    <w:p w:rsidR="00015AE4" w:rsidRDefault="00015AE4">
      <w:pPr>
        <w:pStyle w:val="ConsPlusNormal"/>
        <w:jc w:val="both"/>
      </w:pPr>
      <w:r>
        <w:t xml:space="preserve">(в ред. постановлений Правительства ХМАО - Югры от 03.07.2015 </w:t>
      </w:r>
      <w:hyperlink r:id="rId70">
        <w:r>
          <w:rPr>
            <w:color w:val="0000FF"/>
          </w:rPr>
          <w:t>N 213-п</w:t>
        </w:r>
      </w:hyperlink>
      <w:r>
        <w:t xml:space="preserve">, от 10.02.2023 </w:t>
      </w:r>
      <w:hyperlink r:id="rId71">
        <w:r>
          <w:rPr>
            <w:color w:val="0000FF"/>
          </w:rPr>
          <w:t>N 53-п</w:t>
        </w:r>
      </w:hyperlink>
      <w:r>
        <w:t>)</w:t>
      </w:r>
    </w:p>
    <w:p w:rsidR="00015AE4" w:rsidRDefault="00015AE4">
      <w:pPr>
        <w:pStyle w:val="ConsPlusNormal"/>
        <w:spacing w:before="220"/>
        <w:ind w:firstLine="540"/>
        <w:jc w:val="both"/>
      </w:pPr>
      <w:r>
        <w:t>Порядок передачи многофункциональным центром принятых им заявлений и документов в Агентство социального благополучия населения определяется соглашением, заключенным между Департаментом социального развития Ханты-Мансийского автономного округа - Югры и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w:t>
      </w:r>
    </w:p>
    <w:p w:rsidR="00015AE4" w:rsidRDefault="00015AE4">
      <w:pPr>
        <w:pStyle w:val="ConsPlusNormal"/>
        <w:jc w:val="both"/>
      </w:pPr>
      <w:r>
        <w:t xml:space="preserve">(в ред. </w:t>
      </w:r>
      <w:hyperlink r:id="rId72">
        <w:r>
          <w:rPr>
            <w:color w:val="0000FF"/>
          </w:rPr>
          <w:t>постановления</w:t>
        </w:r>
      </w:hyperlink>
      <w:r>
        <w:t xml:space="preserve"> Правительства ХМАО - Югры от 10.02.2023 N 53-п)</w:t>
      </w:r>
    </w:p>
    <w:p w:rsidR="00015AE4" w:rsidRDefault="00015AE4">
      <w:pPr>
        <w:pStyle w:val="ConsPlusNormal"/>
        <w:spacing w:before="220"/>
        <w:ind w:firstLine="540"/>
        <w:jc w:val="both"/>
      </w:pPr>
      <w:r>
        <w:t xml:space="preserve">Абзац утратил силу. - </w:t>
      </w:r>
      <w:hyperlink r:id="rId73">
        <w:r>
          <w:rPr>
            <w:color w:val="0000FF"/>
          </w:rPr>
          <w:t>Постановление</w:t>
        </w:r>
      </w:hyperlink>
      <w:r>
        <w:t xml:space="preserve"> Правительства ХМАО - Югры от 10.06.2022 N 266-п.</w:t>
      </w:r>
    </w:p>
    <w:p w:rsidR="00015AE4" w:rsidRDefault="00015AE4">
      <w:pPr>
        <w:pStyle w:val="ConsPlusNormal"/>
        <w:spacing w:before="220"/>
        <w:ind w:firstLine="540"/>
        <w:jc w:val="both"/>
      </w:pPr>
      <w:proofErr w:type="gramStart"/>
      <w:r>
        <w:t xml:space="preserve">При использовании федеральной государственной информационной системы "Единый портал государственных и муниципальных услуг (функций)" заявление и документы, представляемые в форме электронных документов, подписываются электронной подписью в соответствии с требованиями </w:t>
      </w:r>
      <w:hyperlink r:id="rId74">
        <w:r>
          <w:rPr>
            <w:color w:val="0000FF"/>
          </w:rPr>
          <w:t>статьи 5</w:t>
        </w:r>
      </w:hyperlink>
      <w:r>
        <w:t xml:space="preserve"> Федерального закона от 6 апреля 2011 года N 63-ФЗ "Об электронной подписи" и </w:t>
      </w:r>
      <w:hyperlink r:id="rId75">
        <w:r>
          <w:rPr>
            <w:color w:val="0000FF"/>
          </w:rPr>
          <w:t>статей 21.1</w:t>
        </w:r>
      </w:hyperlink>
      <w:r>
        <w:t xml:space="preserve">, </w:t>
      </w:r>
      <w:hyperlink r:id="rId76">
        <w:r>
          <w:rPr>
            <w:color w:val="0000FF"/>
          </w:rPr>
          <w:t>21.2</w:t>
        </w:r>
      </w:hyperlink>
      <w:r>
        <w:t xml:space="preserve"> Федерального закона от 27 июля 2010 года N 210-ФЗ "Об </w:t>
      </w:r>
      <w:r>
        <w:lastRenderedPageBreak/>
        <w:t>организации предоставления государственных и</w:t>
      </w:r>
      <w:proofErr w:type="gramEnd"/>
      <w:r>
        <w:t xml:space="preserve"> муниципальных услуг".</w:t>
      </w:r>
    </w:p>
    <w:p w:rsidR="00015AE4" w:rsidRDefault="00015AE4">
      <w:pPr>
        <w:pStyle w:val="ConsPlusNormal"/>
        <w:jc w:val="both"/>
      </w:pPr>
      <w:r>
        <w:t xml:space="preserve">(п. 2 в ред. </w:t>
      </w:r>
      <w:hyperlink r:id="rId77">
        <w:r>
          <w:rPr>
            <w:color w:val="0000FF"/>
          </w:rPr>
          <w:t>постановления</w:t>
        </w:r>
      </w:hyperlink>
      <w:r>
        <w:t xml:space="preserve"> Правительства ХМАО - Югры от 26.12.2014 N 512-п)</w:t>
      </w:r>
    </w:p>
    <w:p w:rsidR="00015AE4" w:rsidRDefault="00015AE4">
      <w:pPr>
        <w:pStyle w:val="ConsPlusNormal"/>
        <w:spacing w:before="220"/>
        <w:ind w:firstLine="540"/>
        <w:jc w:val="both"/>
      </w:pPr>
      <w:r>
        <w:t>3. Форма заявления для назначения пособия утверждается приказом Департамента социального развития Ханты-Мансийского автономного округа - Югры.</w:t>
      </w:r>
    </w:p>
    <w:p w:rsidR="00015AE4" w:rsidRDefault="00015AE4">
      <w:pPr>
        <w:pStyle w:val="ConsPlusNormal"/>
        <w:spacing w:before="220"/>
        <w:ind w:firstLine="540"/>
        <w:jc w:val="both"/>
      </w:pPr>
      <w:r>
        <w:t xml:space="preserve">4. На основании документов, указанных в </w:t>
      </w:r>
      <w:hyperlink w:anchor="P67">
        <w:r>
          <w:rPr>
            <w:color w:val="0000FF"/>
          </w:rPr>
          <w:t>пункте 2</w:t>
        </w:r>
      </w:hyperlink>
      <w:r>
        <w:t xml:space="preserve"> настоящего Порядка, формируется личное дело получателя пособия.</w:t>
      </w:r>
    </w:p>
    <w:p w:rsidR="00015AE4" w:rsidRDefault="00015AE4">
      <w:pPr>
        <w:pStyle w:val="ConsPlusNormal"/>
        <w:spacing w:before="220"/>
        <w:ind w:firstLine="540"/>
        <w:jc w:val="both"/>
      </w:pPr>
      <w:r>
        <w:t>5. Пособие предоставляется гражданам независимо от факта получения мер социальной поддержки, денежных выплат по иным основаниям.</w:t>
      </w:r>
    </w:p>
    <w:p w:rsidR="00015AE4" w:rsidRDefault="00015AE4">
      <w:pPr>
        <w:pStyle w:val="ConsPlusNormal"/>
        <w:spacing w:before="220"/>
        <w:ind w:firstLine="540"/>
        <w:jc w:val="both"/>
      </w:pPr>
      <w:r>
        <w:t xml:space="preserve">6. Решение о предоставлении или об отказе в предоставлении пособия принимается Агентством социального благополучия населения в течение 10 дней </w:t>
      </w:r>
      <w:proofErr w:type="gramStart"/>
      <w:r>
        <w:t>с даты получения</w:t>
      </w:r>
      <w:proofErr w:type="gramEnd"/>
      <w:r>
        <w:t xml:space="preserve"> документов, предусмотренных </w:t>
      </w:r>
      <w:hyperlink w:anchor="P67">
        <w:r>
          <w:rPr>
            <w:color w:val="0000FF"/>
          </w:rPr>
          <w:t>пунктом 2</w:t>
        </w:r>
      </w:hyperlink>
      <w:r>
        <w:t xml:space="preserve"> настоящего Порядка, почтовым отправлением, из многофункционального центра либо с использованием федеральной государственной информационной системы "Единый портал государственных и муниципальных услуг (функций)".</w:t>
      </w:r>
    </w:p>
    <w:p w:rsidR="00015AE4" w:rsidRDefault="00015AE4">
      <w:pPr>
        <w:pStyle w:val="ConsPlusNormal"/>
        <w:jc w:val="both"/>
      </w:pPr>
      <w:r>
        <w:t xml:space="preserve">(в ред. постановлений Правительства ХМАО - Югры от 07.12.2012 </w:t>
      </w:r>
      <w:hyperlink r:id="rId78">
        <w:r>
          <w:rPr>
            <w:color w:val="0000FF"/>
          </w:rPr>
          <w:t>N 495-п</w:t>
        </w:r>
      </w:hyperlink>
      <w:r>
        <w:t xml:space="preserve">, от 26.12.2014 </w:t>
      </w:r>
      <w:hyperlink r:id="rId79">
        <w:r>
          <w:rPr>
            <w:color w:val="0000FF"/>
          </w:rPr>
          <w:t>N 512-п</w:t>
        </w:r>
      </w:hyperlink>
      <w:r>
        <w:t xml:space="preserve">, от 10.02.2023 </w:t>
      </w:r>
      <w:hyperlink r:id="rId80">
        <w:r>
          <w:rPr>
            <w:color w:val="0000FF"/>
          </w:rPr>
          <w:t>N 53-п</w:t>
        </w:r>
      </w:hyperlink>
      <w:r>
        <w:t>)</w:t>
      </w:r>
    </w:p>
    <w:p w:rsidR="00015AE4" w:rsidRDefault="00015AE4">
      <w:pPr>
        <w:pStyle w:val="ConsPlusNormal"/>
        <w:spacing w:before="220"/>
        <w:ind w:firstLine="540"/>
        <w:jc w:val="both"/>
      </w:pPr>
      <w:r>
        <w:t>Указанный срок исчисляется со дня первого поступления в Агентство социального благополучия населения заявления и документов одним из предусмотренных Порядком способов.</w:t>
      </w:r>
    </w:p>
    <w:p w:rsidR="00015AE4" w:rsidRDefault="00015AE4">
      <w:pPr>
        <w:pStyle w:val="ConsPlusNormal"/>
        <w:jc w:val="both"/>
      </w:pPr>
      <w:r>
        <w:t xml:space="preserve">(абзац введен </w:t>
      </w:r>
      <w:hyperlink r:id="rId81">
        <w:r>
          <w:rPr>
            <w:color w:val="0000FF"/>
          </w:rPr>
          <w:t>постановлением</w:t>
        </w:r>
      </w:hyperlink>
      <w:r>
        <w:t xml:space="preserve"> Правительства ХМАО - Югры от 26.02.2016 N 53-п; в ред. </w:t>
      </w:r>
      <w:hyperlink r:id="rId82">
        <w:r>
          <w:rPr>
            <w:color w:val="0000FF"/>
          </w:rPr>
          <w:t>постановления</w:t>
        </w:r>
      </w:hyperlink>
      <w:r>
        <w:t xml:space="preserve"> Правительства ХМАО - Югры от 10.02.2023 N 53-п)</w:t>
      </w:r>
    </w:p>
    <w:p w:rsidR="00015AE4" w:rsidRDefault="00015AE4">
      <w:pPr>
        <w:pStyle w:val="ConsPlusNormal"/>
        <w:spacing w:before="220"/>
        <w:ind w:firstLine="540"/>
        <w:jc w:val="both"/>
      </w:pPr>
      <w:r>
        <w:t>При необходимости дополнительной проверки представленных документов и подтверждения оснований для получения ежемесячного пособия срок принятия решения может быть продлен до 15 дней, о чем гражданина уведомляют письменно с указанием причин.</w:t>
      </w:r>
    </w:p>
    <w:p w:rsidR="00015AE4" w:rsidRDefault="00015AE4">
      <w:pPr>
        <w:pStyle w:val="ConsPlusNormal"/>
        <w:jc w:val="both"/>
      </w:pPr>
      <w:r>
        <w:t xml:space="preserve">(в ред. </w:t>
      </w:r>
      <w:hyperlink r:id="rId83">
        <w:r>
          <w:rPr>
            <w:color w:val="0000FF"/>
          </w:rPr>
          <w:t>постановления</w:t>
        </w:r>
      </w:hyperlink>
      <w:r>
        <w:t xml:space="preserve"> Правительства ХМАО - Югры от 04.09.2015 N 314-п)</w:t>
      </w:r>
    </w:p>
    <w:p w:rsidR="00015AE4" w:rsidRDefault="00015AE4">
      <w:pPr>
        <w:pStyle w:val="ConsPlusNormal"/>
        <w:spacing w:before="220"/>
        <w:ind w:firstLine="540"/>
        <w:jc w:val="both"/>
      </w:pPr>
      <w:r>
        <w:t xml:space="preserve">Абзац утратил силу. - </w:t>
      </w:r>
      <w:hyperlink r:id="rId84">
        <w:r>
          <w:rPr>
            <w:color w:val="0000FF"/>
          </w:rPr>
          <w:t>Постановление</w:t>
        </w:r>
      </w:hyperlink>
      <w:r>
        <w:t xml:space="preserve"> Правительства ХМАО - Югры от 04.09.2015 N 314-п.</w:t>
      </w:r>
    </w:p>
    <w:p w:rsidR="00015AE4" w:rsidRDefault="00015AE4">
      <w:pPr>
        <w:pStyle w:val="ConsPlusNormal"/>
        <w:spacing w:before="220"/>
        <w:ind w:firstLine="540"/>
        <w:jc w:val="both"/>
      </w:pPr>
      <w:r>
        <w:t>В случае принятия решения об отказе в предоставлении пособия в течение 10 дней после принятия решения Агентство социального благополучия населения направляет гражданину письменное уведомление.</w:t>
      </w:r>
    </w:p>
    <w:p w:rsidR="00015AE4" w:rsidRDefault="00015AE4">
      <w:pPr>
        <w:pStyle w:val="ConsPlusNormal"/>
        <w:jc w:val="both"/>
      </w:pPr>
      <w:r>
        <w:t xml:space="preserve">(в ред. постановлений Правительства ХМАО - Югры от 07.12.2012 </w:t>
      </w:r>
      <w:hyperlink r:id="rId85">
        <w:r>
          <w:rPr>
            <w:color w:val="0000FF"/>
          </w:rPr>
          <w:t>N 495-п</w:t>
        </w:r>
      </w:hyperlink>
      <w:r>
        <w:t xml:space="preserve">, от 10.02.2023 </w:t>
      </w:r>
      <w:hyperlink r:id="rId86">
        <w:r>
          <w:rPr>
            <w:color w:val="0000FF"/>
          </w:rPr>
          <w:t>N 53-п</w:t>
        </w:r>
      </w:hyperlink>
      <w:r>
        <w:t>)</w:t>
      </w:r>
    </w:p>
    <w:p w:rsidR="00015AE4" w:rsidRDefault="00015AE4">
      <w:pPr>
        <w:pStyle w:val="ConsPlusNormal"/>
        <w:spacing w:before="220"/>
        <w:ind w:firstLine="540"/>
        <w:jc w:val="both"/>
      </w:pPr>
      <w:r>
        <w:t>Агентство социального благополучия населения принимает решение об отказе в предоставлении пособия в случаях, если гражданин:</w:t>
      </w:r>
    </w:p>
    <w:p w:rsidR="00015AE4" w:rsidRDefault="00015AE4">
      <w:pPr>
        <w:pStyle w:val="ConsPlusNormal"/>
        <w:jc w:val="both"/>
      </w:pPr>
      <w:r>
        <w:t xml:space="preserve">(абзац введен </w:t>
      </w:r>
      <w:hyperlink r:id="rId87">
        <w:r>
          <w:rPr>
            <w:color w:val="0000FF"/>
          </w:rPr>
          <w:t>постановлением</w:t>
        </w:r>
      </w:hyperlink>
      <w:r>
        <w:t xml:space="preserve"> Правительства ХМАО - Югры от 05.08.2016 N 294-п; в ред. </w:t>
      </w:r>
      <w:hyperlink r:id="rId88">
        <w:r>
          <w:rPr>
            <w:color w:val="0000FF"/>
          </w:rPr>
          <w:t>постановления</w:t>
        </w:r>
      </w:hyperlink>
      <w:r>
        <w:t xml:space="preserve"> Правительства ХМАО - Югры от 10.02.2023 N 53-п)</w:t>
      </w:r>
    </w:p>
    <w:p w:rsidR="00015AE4" w:rsidRDefault="00015AE4">
      <w:pPr>
        <w:pStyle w:val="ConsPlusNormal"/>
        <w:spacing w:before="220"/>
        <w:ind w:firstLine="540"/>
        <w:jc w:val="both"/>
      </w:pPr>
      <w:r>
        <w:t xml:space="preserve">не относится к категории граждан, указанной в </w:t>
      </w:r>
      <w:hyperlink w:anchor="P65">
        <w:proofErr w:type="gramStart"/>
        <w:r>
          <w:rPr>
            <w:color w:val="0000FF"/>
          </w:rPr>
          <w:t>пункте</w:t>
        </w:r>
        <w:proofErr w:type="gramEnd"/>
        <w:r>
          <w:rPr>
            <w:color w:val="0000FF"/>
          </w:rPr>
          <w:t xml:space="preserve"> 1</w:t>
        </w:r>
      </w:hyperlink>
      <w:r>
        <w:t xml:space="preserve"> настоящего Порядка;</w:t>
      </w:r>
    </w:p>
    <w:p w:rsidR="00015AE4" w:rsidRDefault="00015AE4">
      <w:pPr>
        <w:pStyle w:val="ConsPlusNormal"/>
        <w:jc w:val="both"/>
      </w:pPr>
      <w:r>
        <w:t xml:space="preserve">(абзац введен </w:t>
      </w:r>
      <w:hyperlink r:id="rId89">
        <w:r>
          <w:rPr>
            <w:color w:val="0000FF"/>
          </w:rPr>
          <w:t>постановлением</w:t>
        </w:r>
      </w:hyperlink>
      <w:r>
        <w:t xml:space="preserve"> Правительства ХМАО - Югры от 05.08.2016 N 294-п)</w:t>
      </w:r>
    </w:p>
    <w:p w:rsidR="00015AE4" w:rsidRDefault="00015AE4">
      <w:pPr>
        <w:pStyle w:val="ConsPlusNormal"/>
        <w:spacing w:before="220"/>
        <w:ind w:firstLine="540"/>
        <w:jc w:val="both"/>
      </w:pPr>
      <w:r>
        <w:t>был лишен родительских прав;</w:t>
      </w:r>
    </w:p>
    <w:p w:rsidR="00015AE4" w:rsidRDefault="00015AE4">
      <w:pPr>
        <w:pStyle w:val="ConsPlusNormal"/>
        <w:jc w:val="both"/>
      </w:pPr>
      <w:r>
        <w:t xml:space="preserve">(абзац введен </w:t>
      </w:r>
      <w:hyperlink r:id="rId90">
        <w:r>
          <w:rPr>
            <w:color w:val="0000FF"/>
          </w:rPr>
          <w:t>постановлением</w:t>
        </w:r>
      </w:hyperlink>
      <w:r>
        <w:t xml:space="preserve"> Правительства ХМАО - Югры от 05.08.2016 N 294-п)</w:t>
      </w:r>
    </w:p>
    <w:p w:rsidR="00015AE4" w:rsidRDefault="00015AE4">
      <w:pPr>
        <w:pStyle w:val="ConsPlusNormal"/>
        <w:spacing w:before="220"/>
        <w:ind w:firstLine="540"/>
        <w:jc w:val="both"/>
      </w:pPr>
      <w:r>
        <w:t xml:space="preserve">не представил документы, указанные в </w:t>
      </w:r>
      <w:hyperlink w:anchor="P67">
        <w:proofErr w:type="gramStart"/>
        <w:r>
          <w:rPr>
            <w:color w:val="0000FF"/>
          </w:rPr>
          <w:t>пункте</w:t>
        </w:r>
        <w:proofErr w:type="gramEnd"/>
        <w:r>
          <w:rPr>
            <w:color w:val="0000FF"/>
          </w:rPr>
          <w:t xml:space="preserve"> 2</w:t>
        </w:r>
      </w:hyperlink>
      <w:r>
        <w:t xml:space="preserve"> настоящего Порядка;</w:t>
      </w:r>
    </w:p>
    <w:p w:rsidR="00015AE4" w:rsidRDefault="00015AE4">
      <w:pPr>
        <w:pStyle w:val="ConsPlusNormal"/>
        <w:jc w:val="both"/>
      </w:pPr>
      <w:r>
        <w:t xml:space="preserve">(абзац введен </w:t>
      </w:r>
      <w:hyperlink r:id="rId91">
        <w:r>
          <w:rPr>
            <w:color w:val="0000FF"/>
          </w:rPr>
          <w:t>постановлением</w:t>
        </w:r>
      </w:hyperlink>
      <w:r>
        <w:t xml:space="preserve"> Правительства ХМАО - Югры от 05.08.2016 N 294-п)</w:t>
      </w:r>
    </w:p>
    <w:p w:rsidR="00015AE4" w:rsidRDefault="00015AE4">
      <w:pPr>
        <w:pStyle w:val="ConsPlusNormal"/>
        <w:spacing w:before="220"/>
        <w:ind w:firstLine="540"/>
        <w:jc w:val="both"/>
      </w:pPr>
      <w:r>
        <w:t>обратился в Агентство социального благополучия населения не по месту жительства.</w:t>
      </w:r>
    </w:p>
    <w:p w:rsidR="00015AE4" w:rsidRDefault="00015AE4">
      <w:pPr>
        <w:pStyle w:val="ConsPlusNormal"/>
        <w:jc w:val="both"/>
      </w:pPr>
      <w:r>
        <w:t xml:space="preserve">(абзац введен </w:t>
      </w:r>
      <w:hyperlink r:id="rId92">
        <w:r>
          <w:rPr>
            <w:color w:val="0000FF"/>
          </w:rPr>
          <w:t>постановлением</w:t>
        </w:r>
      </w:hyperlink>
      <w:r>
        <w:t xml:space="preserve"> Правительства ХМАО - Югры от 05.08.2016 N 294-п; в ред. </w:t>
      </w:r>
      <w:hyperlink r:id="rId93">
        <w:r>
          <w:rPr>
            <w:color w:val="0000FF"/>
          </w:rPr>
          <w:t>постановления</w:t>
        </w:r>
      </w:hyperlink>
      <w:r>
        <w:t xml:space="preserve"> Правительства ХМАО - Югры от 10.02.2023 N 53-п)</w:t>
      </w:r>
    </w:p>
    <w:p w:rsidR="00015AE4" w:rsidRDefault="00015AE4">
      <w:pPr>
        <w:pStyle w:val="ConsPlusNormal"/>
        <w:spacing w:before="220"/>
        <w:ind w:firstLine="540"/>
        <w:jc w:val="both"/>
      </w:pPr>
      <w:r>
        <w:lastRenderedPageBreak/>
        <w:t>7. Пособие предоставляется при установлении права, с первого числа месяца, в котором гражданин обратился за пособием.</w:t>
      </w:r>
    </w:p>
    <w:p w:rsidR="00015AE4" w:rsidRDefault="00015AE4">
      <w:pPr>
        <w:pStyle w:val="ConsPlusNormal"/>
        <w:spacing w:before="220"/>
        <w:ind w:firstLine="540"/>
        <w:jc w:val="both"/>
      </w:pPr>
      <w:proofErr w:type="gramStart"/>
      <w:r>
        <w:t>При смене гражданином места жительства в пределах Ханты-Мансийского автономного округа - Югры Агентство социального благополучия населения по его новому месту жительства уведомляет Агентство социального благополучия населения по прежнему месту жительства гражданина о факте обращения за пособием и использует полученные от Агентства социального благополучия населения по прежнему месту жительства гражданина сведения о периоде предоставления пособия и дате его прекращения.</w:t>
      </w:r>
      <w:proofErr w:type="gramEnd"/>
    </w:p>
    <w:p w:rsidR="00015AE4" w:rsidRDefault="00015AE4">
      <w:pPr>
        <w:pStyle w:val="ConsPlusNormal"/>
        <w:jc w:val="both"/>
      </w:pPr>
      <w:r>
        <w:t xml:space="preserve">(абзац введен </w:t>
      </w:r>
      <w:hyperlink r:id="rId94">
        <w:r>
          <w:rPr>
            <w:color w:val="0000FF"/>
          </w:rPr>
          <w:t>постановлением</w:t>
        </w:r>
      </w:hyperlink>
      <w:r>
        <w:t xml:space="preserve"> Правительства ХМАО - Югры от 21.12.2018 N 490-п; в ред. </w:t>
      </w:r>
      <w:hyperlink r:id="rId95">
        <w:r>
          <w:rPr>
            <w:color w:val="0000FF"/>
          </w:rPr>
          <w:t>постановления</w:t>
        </w:r>
      </w:hyperlink>
      <w:r>
        <w:t xml:space="preserve"> Правительства ХМАО - Югры от 10.02.2023 N 53-п)</w:t>
      </w:r>
    </w:p>
    <w:p w:rsidR="00015AE4" w:rsidRDefault="00015AE4">
      <w:pPr>
        <w:pStyle w:val="ConsPlusNormal"/>
        <w:spacing w:before="220"/>
        <w:ind w:firstLine="540"/>
        <w:jc w:val="both"/>
      </w:pPr>
      <w:r>
        <w:t>В этом случае пособие предоставляется не ранее чем с первого числа месяца, следующего за месяцем прекращения выплаты пособия по прежнему месту жительства.</w:t>
      </w:r>
    </w:p>
    <w:p w:rsidR="00015AE4" w:rsidRDefault="00015AE4">
      <w:pPr>
        <w:pStyle w:val="ConsPlusNormal"/>
        <w:jc w:val="both"/>
      </w:pPr>
      <w:r>
        <w:t xml:space="preserve">(абзац введен </w:t>
      </w:r>
      <w:hyperlink r:id="rId96">
        <w:r>
          <w:rPr>
            <w:color w:val="0000FF"/>
          </w:rPr>
          <w:t>постановлением</w:t>
        </w:r>
      </w:hyperlink>
      <w:r>
        <w:t xml:space="preserve"> Правительства ХМАО - Югры от 21.12.2018 N 490-п)</w:t>
      </w:r>
    </w:p>
    <w:p w:rsidR="00015AE4" w:rsidRDefault="00015AE4">
      <w:pPr>
        <w:pStyle w:val="ConsPlusNormal"/>
        <w:spacing w:before="220"/>
        <w:ind w:firstLine="540"/>
        <w:jc w:val="both"/>
      </w:pPr>
      <w:r>
        <w:t xml:space="preserve">7.1. </w:t>
      </w:r>
      <w:proofErr w:type="gramStart"/>
      <w:r>
        <w:t xml:space="preserve">Гражданам, указанным в </w:t>
      </w:r>
      <w:hyperlink r:id="rId97">
        <w:r>
          <w:rPr>
            <w:color w:val="0000FF"/>
          </w:rPr>
          <w:t>пункте 1 статьи 11.1</w:t>
        </w:r>
      </w:hyperlink>
      <w:r>
        <w:t xml:space="preserve"> Закона N 115-оз, являющимся получателями пособия, пособие в размере, установленном </w:t>
      </w:r>
      <w:hyperlink r:id="rId98">
        <w:r>
          <w:rPr>
            <w:color w:val="0000FF"/>
          </w:rPr>
          <w:t>пунктом 1.1 статьи 11.1</w:t>
        </w:r>
      </w:hyperlink>
      <w:r>
        <w:t xml:space="preserve"> Закона N 115-оз, предоставляется в беззаявительном порядке при достижении ими возраста 55 лет (для женщин) и 60 лет (для мужчин) с даты наступления такого возраста при подтверждении сведений, полученных в порядке межведомственного взаимодействия, о назначении пенсии и отсутствии занятости.</w:t>
      </w:r>
      <w:proofErr w:type="gramEnd"/>
    </w:p>
    <w:p w:rsidR="00015AE4" w:rsidRDefault="00015AE4">
      <w:pPr>
        <w:pStyle w:val="ConsPlusNormal"/>
        <w:jc w:val="both"/>
      </w:pPr>
      <w:r>
        <w:t xml:space="preserve">(п. 7.1 </w:t>
      </w:r>
      <w:proofErr w:type="gramStart"/>
      <w:r>
        <w:t>введен</w:t>
      </w:r>
      <w:proofErr w:type="gramEnd"/>
      <w:r>
        <w:t xml:space="preserve"> </w:t>
      </w:r>
      <w:hyperlink r:id="rId99">
        <w:r>
          <w:rPr>
            <w:color w:val="0000FF"/>
          </w:rPr>
          <w:t>постановлением</w:t>
        </w:r>
      </w:hyperlink>
      <w:r>
        <w:t xml:space="preserve"> Правительства ХМАО - Югры от 10.06.2022 N 266-п)</w:t>
      </w:r>
    </w:p>
    <w:p w:rsidR="00015AE4" w:rsidRDefault="00015AE4">
      <w:pPr>
        <w:pStyle w:val="ConsPlusNormal"/>
        <w:spacing w:before="220"/>
        <w:ind w:firstLine="540"/>
        <w:jc w:val="both"/>
      </w:pPr>
      <w:r>
        <w:t xml:space="preserve">8. Пособие предоставляется в </w:t>
      </w:r>
      <w:proofErr w:type="gramStart"/>
      <w:r>
        <w:t>размерах</w:t>
      </w:r>
      <w:proofErr w:type="gramEnd"/>
      <w:r>
        <w:t xml:space="preserve">, установленных </w:t>
      </w:r>
      <w:hyperlink r:id="rId100">
        <w:r>
          <w:rPr>
            <w:color w:val="0000FF"/>
          </w:rPr>
          <w:t>статьей 11.1</w:t>
        </w:r>
      </w:hyperlink>
      <w:r>
        <w:t xml:space="preserve"> Закона N 115-оз.</w:t>
      </w:r>
    </w:p>
    <w:p w:rsidR="00015AE4" w:rsidRDefault="00015AE4">
      <w:pPr>
        <w:pStyle w:val="ConsPlusNormal"/>
        <w:jc w:val="both"/>
      </w:pPr>
      <w:r>
        <w:t xml:space="preserve">(в ред. </w:t>
      </w:r>
      <w:hyperlink r:id="rId101">
        <w:r>
          <w:rPr>
            <w:color w:val="0000FF"/>
          </w:rPr>
          <w:t>постановления</w:t>
        </w:r>
      </w:hyperlink>
      <w:r>
        <w:t xml:space="preserve"> Правительства ХМАО - Югры от 10.06.2022 N 266-п)</w:t>
      </w:r>
    </w:p>
    <w:p w:rsidR="00015AE4" w:rsidRDefault="00015AE4">
      <w:pPr>
        <w:pStyle w:val="ConsPlusNormal"/>
        <w:spacing w:before="220"/>
        <w:ind w:firstLine="540"/>
        <w:jc w:val="both"/>
      </w:pPr>
      <w:r>
        <w:t xml:space="preserve">Агентство социального благополучия населения перечисляет пособие на счета, открытые гражданами в кредитных </w:t>
      </w:r>
      <w:proofErr w:type="gramStart"/>
      <w:r>
        <w:t>организациях</w:t>
      </w:r>
      <w:proofErr w:type="gramEnd"/>
      <w:r>
        <w:t xml:space="preserve"> или в организации (филиалы, структурные подразделения) федеральной почтовой связи по выбору гражданина.</w:t>
      </w:r>
    </w:p>
    <w:p w:rsidR="00015AE4" w:rsidRDefault="00015AE4">
      <w:pPr>
        <w:pStyle w:val="ConsPlusNormal"/>
        <w:jc w:val="both"/>
      </w:pPr>
      <w:r>
        <w:t xml:space="preserve">(абзац введен </w:t>
      </w:r>
      <w:hyperlink r:id="rId102">
        <w:r>
          <w:rPr>
            <w:color w:val="0000FF"/>
          </w:rPr>
          <w:t>постановлением</w:t>
        </w:r>
      </w:hyperlink>
      <w:r>
        <w:t xml:space="preserve"> Правительства ХМАО - Югры от 26.12.2014 N 512-п; в ред. </w:t>
      </w:r>
      <w:hyperlink r:id="rId103">
        <w:r>
          <w:rPr>
            <w:color w:val="0000FF"/>
          </w:rPr>
          <w:t>постановления</w:t>
        </w:r>
      </w:hyperlink>
      <w:r>
        <w:t xml:space="preserve"> Правительства ХМАО - Югры от 10.02.2023 N 53-п)</w:t>
      </w:r>
    </w:p>
    <w:p w:rsidR="00015AE4" w:rsidRDefault="00015AE4">
      <w:pPr>
        <w:pStyle w:val="ConsPlusNormal"/>
        <w:spacing w:before="220"/>
        <w:ind w:firstLine="540"/>
        <w:jc w:val="both"/>
      </w:pPr>
      <w:r>
        <w:t xml:space="preserve">9. Предоставление пособия прекращается с первого числа месяца, следующего за тем, в </w:t>
      </w:r>
      <w:proofErr w:type="gramStart"/>
      <w:r>
        <w:t>котором</w:t>
      </w:r>
      <w:proofErr w:type="gramEnd"/>
      <w:r>
        <w:t xml:space="preserve"> наступил случай, влекущий прекращение выплаты пособия.</w:t>
      </w:r>
    </w:p>
    <w:p w:rsidR="00015AE4" w:rsidRDefault="00015AE4">
      <w:pPr>
        <w:pStyle w:val="ConsPlusNormal"/>
        <w:spacing w:before="220"/>
        <w:ind w:firstLine="540"/>
        <w:jc w:val="both"/>
      </w:pPr>
      <w:r>
        <w:t xml:space="preserve">10. Предоставление пособия прекращается в следующих </w:t>
      </w:r>
      <w:proofErr w:type="gramStart"/>
      <w:r>
        <w:t>случаях</w:t>
      </w:r>
      <w:proofErr w:type="gramEnd"/>
      <w:r>
        <w:t>:</w:t>
      </w:r>
    </w:p>
    <w:p w:rsidR="00015AE4" w:rsidRDefault="00015AE4">
      <w:pPr>
        <w:pStyle w:val="ConsPlusNormal"/>
        <w:spacing w:before="220"/>
        <w:ind w:firstLine="540"/>
        <w:jc w:val="both"/>
      </w:pPr>
      <w:r>
        <w:t>выезд гражданина на постоянное место жительства за пределы Ханты-Мансийского автономного округа - Югры;</w:t>
      </w:r>
    </w:p>
    <w:p w:rsidR="00015AE4" w:rsidRDefault="00015AE4">
      <w:pPr>
        <w:pStyle w:val="ConsPlusNormal"/>
        <w:spacing w:before="220"/>
        <w:ind w:firstLine="540"/>
        <w:jc w:val="both"/>
      </w:pPr>
      <w:proofErr w:type="gramStart"/>
      <w:r>
        <w:t>смерть гражданина либо вступление в законную силу решения суда об объявлении гражданина умершим или о признании его пропавшим без вести;</w:t>
      </w:r>
      <w:proofErr w:type="gramEnd"/>
    </w:p>
    <w:p w:rsidR="00015AE4" w:rsidRDefault="00015AE4">
      <w:pPr>
        <w:pStyle w:val="ConsPlusNormal"/>
        <w:spacing w:before="220"/>
        <w:ind w:firstLine="540"/>
        <w:jc w:val="both"/>
      </w:pPr>
      <w:r>
        <w:t>установление факта представления гражданином заведомо недостоверных сведений;</w:t>
      </w:r>
    </w:p>
    <w:p w:rsidR="00015AE4" w:rsidRDefault="00015AE4">
      <w:pPr>
        <w:pStyle w:val="ConsPlusNormal"/>
        <w:spacing w:before="220"/>
        <w:ind w:firstLine="540"/>
        <w:jc w:val="both"/>
      </w:pPr>
      <w:r>
        <w:t xml:space="preserve">смена места жительства в </w:t>
      </w:r>
      <w:proofErr w:type="gramStart"/>
      <w:r>
        <w:t>пределах</w:t>
      </w:r>
      <w:proofErr w:type="gramEnd"/>
      <w:r>
        <w:t xml:space="preserve"> Ханты-Мансийского автономного округа - Югры;</w:t>
      </w:r>
    </w:p>
    <w:p w:rsidR="00015AE4" w:rsidRDefault="00015AE4">
      <w:pPr>
        <w:pStyle w:val="ConsPlusNormal"/>
        <w:jc w:val="both"/>
      </w:pPr>
      <w:r>
        <w:t xml:space="preserve">(абзац введен </w:t>
      </w:r>
      <w:hyperlink r:id="rId104">
        <w:r>
          <w:rPr>
            <w:color w:val="0000FF"/>
          </w:rPr>
          <w:t>постановлением</w:t>
        </w:r>
      </w:hyperlink>
      <w:r>
        <w:t xml:space="preserve"> Правительства ХМАО - Югры от 21.12.2018 N 490-п)</w:t>
      </w:r>
    </w:p>
    <w:p w:rsidR="00015AE4" w:rsidRDefault="00015AE4">
      <w:pPr>
        <w:pStyle w:val="ConsPlusNormal"/>
        <w:spacing w:before="220"/>
        <w:ind w:firstLine="540"/>
        <w:jc w:val="both"/>
      </w:pPr>
      <w:r>
        <w:t>отказ гражданина от пособия.</w:t>
      </w:r>
    </w:p>
    <w:p w:rsidR="00015AE4" w:rsidRDefault="00015AE4">
      <w:pPr>
        <w:pStyle w:val="ConsPlusNormal"/>
        <w:spacing w:before="220"/>
        <w:ind w:firstLine="540"/>
        <w:jc w:val="both"/>
      </w:pPr>
      <w:r>
        <w:t>10.1. Получатель пособия обязан сообщить о наступлении событий, влекущих за собой прекращение выплаты пособия (смена места жительства в пределах Ханты-Мансийского автономного округа - Югры или выезд за пределы Ханты-Мансийского автономного округа - Югры, возобновление трудовой деятельности), в течение 15 календарных дней после их наступления.</w:t>
      </w:r>
    </w:p>
    <w:p w:rsidR="00015AE4" w:rsidRDefault="00015AE4">
      <w:pPr>
        <w:pStyle w:val="ConsPlusNormal"/>
        <w:jc w:val="both"/>
      </w:pPr>
      <w:r>
        <w:lastRenderedPageBreak/>
        <w:t xml:space="preserve">(в ред. </w:t>
      </w:r>
      <w:hyperlink r:id="rId105">
        <w:r>
          <w:rPr>
            <w:color w:val="0000FF"/>
          </w:rPr>
          <w:t>постановления</w:t>
        </w:r>
      </w:hyperlink>
      <w:r>
        <w:t xml:space="preserve"> Правительства ХМАО - Югры от 10.06.2022 N 266-п)</w:t>
      </w:r>
    </w:p>
    <w:p w:rsidR="00015AE4" w:rsidRDefault="00015AE4">
      <w:pPr>
        <w:pStyle w:val="ConsPlusNormal"/>
        <w:spacing w:before="220"/>
        <w:ind w:firstLine="540"/>
        <w:jc w:val="both"/>
      </w:pPr>
      <w:r>
        <w:t>Соответствующее заявление и документы, подтверждающие вышеуказанные события, получатель пособия представляет непосредственно в многофункциональный центр либо направляет почтовым отправлением в Агентство социального благополучия населения по месту жительства.</w:t>
      </w:r>
    </w:p>
    <w:p w:rsidR="00015AE4" w:rsidRDefault="00015AE4">
      <w:pPr>
        <w:pStyle w:val="ConsPlusNormal"/>
        <w:jc w:val="both"/>
      </w:pPr>
      <w:r>
        <w:t xml:space="preserve">(в ред. </w:t>
      </w:r>
      <w:hyperlink r:id="rId106">
        <w:r>
          <w:rPr>
            <w:color w:val="0000FF"/>
          </w:rPr>
          <w:t>постановления</w:t>
        </w:r>
      </w:hyperlink>
      <w:r>
        <w:t xml:space="preserve"> Правительства ХМАО - Югры от 10.02.2023 N 53-п)</w:t>
      </w:r>
    </w:p>
    <w:p w:rsidR="00015AE4" w:rsidRDefault="00015AE4">
      <w:pPr>
        <w:pStyle w:val="ConsPlusNormal"/>
        <w:spacing w:before="220"/>
        <w:ind w:firstLine="540"/>
        <w:jc w:val="both"/>
      </w:pPr>
      <w:r>
        <w:t xml:space="preserve">Агентство социального благополучия населения в течение 5 рабочих дней со дня получения сведений о наступлении событий, влекущих за собой прекращение выплаты пособия, </w:t>
      </w:r>
      <w:proofErr w:type="gramStart"/>
      <w:r>
        <w:t>принимает и доводит</w:t>
      </w:r>
      <w:proofErr w:type="gramEnd"/>
      <w:r>
        <w:t xml:space="preserve"> письменно до сведения гражданина решение о прекращении предоставления пособия.</w:t>
      </w:r>
    </w:p>
    <w:p w:rsidR="00015AE4" w:rsidRDefault="00015AE4">
      <w:pPr>
        <w:pStyle w:val="ConsPlusNormal"/>
        <w:jc w:val="both"/>
      </w:pPr>
      <w:r>
        <w:t xml:space="preserve">(в ред. </w:t>
      </w:r>
      <w:hyperlink r:id="rId107">
        <w:r>
          <w:rPr>
            <w:color w:val="0000FF"/>
          </w:rPr>
          <w:t>постановления</w:t>
        </w:r>
      </w:hyperlink>
      <w:r>
        <w:t xml:space="preserve"> Правительства ХМАО - Югры от 10.02.2023 N 53-п)</w:t>
      </w:r>
    </w:p>
    <w:p w:rsidR="00015AE4" w:rsidRDefault="00015AE4">
      <w:pPr>
        <w:pStyle w:val="ConsPlusNormal"/>
        <w:jc w:val="both"/>
      </w:pPr>
      <w:r>
        <w:t xml:space="preserve">(п. 10.1 </w:t>
      </w:r>
      <w:proofErr w:type="gramStart"/>
      <w:r>
        <w:t>введен</w:t>
      </w:r>
      <w:proofErr w:type="gramEnd"/>
      <w:r>
        <w:t xml:space="preserve"> </w:t>
      </w:r>
      <w:hyperlink r:id="rId108">
        <w:r>
          <w:rPr>
            <w:color w:val="0000FF"/>
          </w:rPr>
          <w:t>постановлением</w:t>
        </w:r>
      </w:hyperlink>
      <w:r>
        <w:t xml:space="preserve"> Правительства ХМАО - Югры от 21.12.2018 N 490-п)</w:t>
      </w:r>
    </w:p>
    <w:p w:rsidR="00015AE4" w:rsidRDefault="00015AE4">
      <w:pPr>
        <w:pStyle w:val="ConsPlusNormal"/>
        <w:spacing w:before="220"/>
        <w:ind w:firstLine="540"/>
        <w:jc w:val="both"/>
      </w:pPr>
      <w:r>
        <w:t>10.2. При смене получателем пособия места жительства в пределах Ханты-Мансийского автономного округа - Югры переплату либо задолженность Агентство социального благополучия населения по новому месту жительства получателя пособия учитывает при дальнейших расчетах, связанных с предоставлением пособия.</w:t>
      </w:r>
    </w:p>
    <w:p w:rsidR="00015AE4" w:rsidRDefault="00015AE4">
      <w:pPr>
        <w:pStyle w:val="ConsPlusNormal"/>
        <w:jc w:val="both"/>
      </w:pPr>
      <w:r>
        <w:t xml:space="preserve">(в ред. </w:t>
      </w:r>
      <w:hyperlink r:id="rId109">
        <w:r>
          <w:rPr>
            <w:color w:val="0000FF"/>
          </w:rPr>
          <w:t>постановления</w:t>
        </w:r>
      </w:hyperlink>
      <w:r>
        <w:t xml:space="preserve"> Правительства ХМАО - Югры от 10.02.2023 N 53-п)</w:t>
      </w:r>
    </w:p>
    <w:p w:rsidR="00015AE4" w:rsidRDefault="00015AE4">
      <w:pPr>
        <w:pStyle w:val="ConsPlusNormal"/>
        <w:spacing w:before="220"/>
        <w:ind w:firstLine="540"/>
        <w:jc w:val="both"/>
      </w:pPr>
      <w:proofErr w:type="gramStart"/>
      <w:r>
        <w:t>Агентство социального благополучия населения по новому месту жительства получателя пособия удерживает переплату из сумм последующих выплат в размере не свыше 20 процентов в месяц или в полном размере по заявлению получателя пособия, поданному непосредственно в многофункциональный центр либо почтовым отправлением в Агентство социального благополучия населения по месту жительства.</w:t>
      </w:r>
      <w:proofErr w:type="gramEnd"/>
    </w:p>
    <w:p w:rsidR="00015AE4" w:rsidRDefault="00015AE4">
      <w:pPr>
        <w:pStyle w:val="ConsPlusNormal"/>
        <w:jc w:val="both"/>
      </w:pPr>
      <w:r>
        <w:t xml:space="preserve">(в ред. </w:t>
      </w:r>
      <w:hyperlink r:id="rId110">
        <w:r>
          <w:rPr>
            <w:color w:val="0000FF"/>
          </w:rPr>
          <w:t>постановления</w:t>
        </w:r>
      </w:hyperlink>
      <w:r>
        <w:t xml:space="preserve"> Правительства ХМАО - Югры от 10.02.2023 N 53-п)</w:t>
      </w:r>
    </w:p>
    <w:p w:rsidR="00015AE4" w:rsidRDefault="00015AE4">
      <w:pPr>
        <w:pStyle w:val="ConsPlusNormal"/>
        <w:spacing w:before="220"/>
        <w:ind w:firstLine="540"/>
        <w:jc w:val="both"/>
      </w:pPr>
      <w:r>
        <w:t xml:space="preserve">При прекращении выплаты </w:t>
      </w:r>
      <w:proofErr w:type="gramStart"/>
      <w:r>
        <w:t>пособия</w:t>
      </w:r>
      <w:proofErr w:type="gramEnd"/>
      <w:r>
        <w:t xml:space="preserve"> излишне выплаченные суммы получатель пособия возвращает добровольно в срок, не превышающий 1 месяц с даты получения соответствующего уведомления; в случае отказа получателя пособия от добровольного возврата - взыскиваются в судебном порядке.</w:t>
      </w:r>
    </w:p>
    <w:p w:rsidR="00015AE4" w:rsidRDefault="00015AE4">
      <w:pPr>
        <w:pStyle w:val="ConsPlusNormal"/>
        <w:jc w:val="both"/>
      </w:pPr>
      <w:r>
        <w:t xml:space="preserve">(п. 10.2 </w:t>
      </w:r>
      <w:proofErr w:type="gramStart"/>
      <w:r>
        <w:t>введен</w:t>
      </w:r>
      <w:proofErr w:type="gramEnd"/>
      <w:r>
        <w:t xml:space="preserve"> </w:t>
      </w:r>
      <w:hyperlink r:id="rId111">
        <w:r>
          <w:rPr>
            <w:color w:val="0000FF"/>
          </w:rPr>
          <w:t>постановлением</w:t>
        </w:r>
      </w:hyperlink>
      <w:r>
        <w:t xml:space="preserve"> Правительства ХМАО - Югры от 21.12.2018 N 490-п)</w:t>
      </w:r>
    </w:p>
    <w:p w:rsidR="00015AE4" w:rsidRDefault="00015AE4">
      <w:pPr>
        <w:pStyle w:val="ConsPlusNormal"/>
        <w:spacing w:before="220"/>
        <w:ind w:firstLine="540"/>
        <w:jc w:val="both"/>
      </w:pPr>
      <w:r>
        <w:t xml:space="preserve">11. Споры по вопросам предоставления пособия разрешаются в </w:t>
      </w:r>
      <w:proofErr w:type="gramStart"/>
      <w:r>
        <w:t>порядке</w:t>
      </w:r>
      <w:proofErr w:type="gramEnd"/>
      <w:r>
        <w:t>, установленном законодательством Российской Федерации.</w:t>
      </w:r>
    </w:p>
    <w:p w:rsidR="00015AE4" w:rsidRDefault="00015AE4">
      <w:pPr>
        <w:pStyle w:val="ConsPlusNormal"/>
        <w:jc w:val="both"/>
      </w:pPr>
    </w:p>
    <w:p w:rsidR="00015AE4" w:rsidRDefault="00015AE4">
      <w:pPr>
        <w:pStyle w:val="ConsPlusNormal"/>
        <w:jc w:val="both"/>
      </w:pPr>
    </w:p>
    <w:p w:rsidR="00015AE4" w:rsidRDefault="00015AE4">
      <w:pPr>
        <w:pStyle w:val="ConsPlusNormal"/>
        <w:pBdr>
          <w:bottom w:val="single" w:sz="6" w:space="0" w:color="auto"/>
        </w:pBdr>
        <w:spacing w:before="100" w:after="100"/>
        <w:jc w:val="both"/>
        <w:rPr>
          <w:sz w:val="2"/>
          <w:szCs w:val="2"/>
        </w:rPr>
      </w:pPr>
    </w:p>
    <w:p w:rsidR="00F878C7" w:rsidRDefault="00F878C7">
      <w:bookmarkStart w:id="3" w:name="_GoBack"/>
      <w:bookmarkEnd w:id="3"/>
    </w:p>
    <w:sectPr w:rsidR="00F878C7" w:rsidSect="00136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E4"/>
    <w:rsid w:val="00015AE4"/>
    <w:rsid w:val="00F8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AE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15AE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15AE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AE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15AE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15AE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1873" TargetMode="External"/><Relationship Id="rId21" Type="http://schemas.openxmlformats.org/officeDocument/2006/relationships/hyperlink" Target="https://login.consultant.ru/link/?req=doc&amp;base=LAW&amp;n=451873" TargetMode="External"/><Relationship Id="rId42" Type="http://schemas.openxmlformats.org/officeDocument/2006/relationships/hyperlink" Target="https://login.consultant.ru/link/?req=doc&amp;base=RLAW926&amp;n=296272&amp;dst=100404" TargetMode="External"/><Relationship Id="rId47" Type="http://schemas.openxmlformats.org/officeDocument/2006/relationships/hyperlink" Target="https://login.consultant.ru/link/?req=doc&amp;base=RLAW926&amp;n=257160&amp;dst=100012" TargetMode="External"/><Relationship Id="rId63" Type="http://schemas.openxmlformats.org/officeDocument/2006/relationships/hyperlink" Target="https://login.consultant.ru/link/?req=doc&amp;base=RLAW926&amp;n=273088&amp;dst=100186" TargetMode="External"/><Relationship Id="rId68" Type="http://schemas.openxmlformats.org/officeDocument/2006/relationships/hyperlink" Target="https://login.consultant.ru/link/?req=doc&amp;base=RLAW926&amp;n=297778&amp;dst=100009" TargetMode="External"/><Relationship Id="rId84" Type="http://schemas.openxmlformats.org/officeDocument/2006/relationships/hyperlink" Target="https://login.consultant.ru/link/?req=doc&amp;base=RLAW926&amp;n=118454&amp;dst=100099" TargetMode="External"/><Relationship Id="rId89" Type="http://schemas.openxmlformats.org/officeDocument/2006/relationships/hyperlink" Target="https://login.consultant.ru/link/?req=doc&amp;base=RLAW926&amp;n=136133&amp;dst=100007"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eq=doc&amp;base=RLAW926&amp;n=257160&amp;dst=100005" TargetMode="External"/><Relationship Id="rId29" Type="http://schemas.openxmlformats.org/officeDocument/2006/relationships/hyperlink" Target="https://login.consultant.ru/link/?req=doc&amp;base=RLAW926&amp;n=96693&amp;dst=100022" TargetMode="External"/><Relationship Id="rId107" Type="http://schemas.openxmlformats.org/officeDocument/2006/relationships/hyperlink" Target="https://login.consultant.ru/link/?req=doc&amp;base=RLAW926&amp;n=273088&amp;dst=100194" TargetMode="External"/><Relationship Id="rId11" Type="http://schemas.openxmlformats.org/officeDocument/2006/relationships/hyperlink" Target="https://login.consultant.ru/link/?req=doc&amp;base=RLAW926&amp;n=149782&amp;dst=100063" TargetMode="External"/><Relationship Id="rId24" Type="http://schemas.openxmlformats.org/officeDocument/2006/relationships/hyperlink" Target="https://login.consultant.ru/link/?req=doc&amp;base=RLAW926&amp;n=277707&amp;dst=100008" TargetMode="External"/><Relationship Id="rId32" Type="http://schemas.openxmlformats.org/officeDocument/2006/relationships/hyperlink" Target="https://login.consultant.ru/link/?req=doc&amp;base=RLAW926&amp;n=118454&amp;dst=100096" TargetMode="External"/><Relationship Id="rId37" Type="http://schemas.openxmlformats.org/officeDocument/2006/relationships/hyperlink" Target="https://login.consultant.ru/link/?req=doc&amp;base=RLAW926&amp;n=245777&amp;dst=100044" TargetMode="External"/><Relationship Id="rId40" Type="http://schemas.openxmlformats.org/officeDocument/2006/relationships/hyperlink" Target="https://login.consultant.ru/link/?req=doc&amp;base=RLAW926&amp;n=277707&amp;dst=100012" TargetMode="External"/><Relationship Id="rId45" Type="http://schemas.openxmlformats.org/officeDocument/2006/relationships/hyperlink" Target="https://login.consultant.ru/link/?req=doc&amp;base=RLAW926&amp;n=245777&amp;dst=100045" TargetMode="External"/><Relationship Id="rId53" Type="http://schemas.openxmlformats.org/officeDocument/2006/relationships/hyperlink" Target="https://login.consultant.ru/link/?req=doc&amp;base=LAW&amp;n=465549" TargetMode="External"/><Relationship Id="rId58" Type="http://schemas.openxmlformats.org/officeDocument/2006/relationships/hyperlink" Target="https://login.consultant.ru/link/?req=doc&amp;base=RLAW926&amp;n=257160&amp;dst=100020" TargetMode="External"/><Relationship Id="rId66" Type="http://schemas.openxmlformats.org/officeDocument/2006/relationships/hyperlink" Target="https://login.consultant.ru/link/?req=doc&amp;base=RLAW926&amp;n=277707&amp;dst=100022" TargetMode="External"/><Relationship Id="rId74" Type="http://schemas.openxmlformats.org/officeDocument/2006/relationships/hyperlink" Target="https://login.consultant.ru/link/?req=doc&amp;base=LAW&amp;n=454305&amp;dst=100033" TargetMode="External"/><Relationship Id="rId79" Type="http://schemas.openxmlformats.org/officeDocument/2006/relationships/hyperlink" Target="https://login.consultant.ru/link/?req=doc&amp;base=RLAW926&amp;n=181210&amp;dst=100205" TargetMode="External"/><Relationship Id="rId87" Type="http://schemas.openxmlformats.org/officeDocument/2006/relationships/hyperlink" Target="https://login.consultant.ru/link/?req=doc&amp;base=RLAW926&amp;n=136133&amp;dst=100005" TargetMode="External"/><Relationship Id="rId102" Type="http://schemas.openxmlformats.org/officeDocument/2006/relationships/hyperlink" Target="https://login.consultant.ru/link/?req=doc&amp;base=RLAW926&amp;n=181210&amp;dst=100206" TargetMode="External"/><Relationship Id="rId110" Type="http://schemas.openxmlformats.org/officeDocument/2006/relationships/hyperlink" Target="https://login.consultant.ru/link/?req=doc&amp;base=RLAW926&amp;n=273088&amp;dst=100194" TargetMode="External"/><Relationship Id="rId5" Type="http://schemas.openxmlformats.org/officeDocument/2006/relationships/hyperlink" Target="https://www.consultant.ru" TargetMode="External"/><Relationship Id="rId61" Type="http://schemas.openxmlformats.org/officeDocument/2006/relationships/hyperlink" Target="https://login.consultant.ru/link/?req=doc&amp;base=RLAW926&amp;n=257160&amp;dst=100023" TargetMode="External"/><Relationship Id="rId82" Type="http://schemas.openxmlformats.org/officeDocument/2006/relationships/hyperlink" Target="https://login.consultant.ru/link/?req=doc&amp;base=RLAW926&amp;n=273088&amp;dst=100190" TargetMode="External"/><Relationship Id="rId90" Type="http://schemas.openxmlformats.org/officeDocument/2006/relationships/hyperlink" Target="https://login.consultant.ru/link/?req=doc&amp;base=RLAW926&amp;n=136133&amp;dst=100008" TargetMode="External"/><Relationship Id="rId95" Type="http://schemas.openxmlformats.org/officeDocument/2006/relationships/hyperlink" Target="https://login.consultant.ru/link/?req=doc&amp;base=RLAW926&amp;n=273088&amp;dst=100191" TargetMode="External"/><Relationship Id="rId19" Type="http://schemas.openxmlformats.org/officeDocument/2006/relationships/hyperlink" Target="https://login.consultant.ru/link/?req=doc&amp;base=RLAW926&amp;n=297778&amp;dst=100009" TargetMode="External"/><Relationship Id="rId14" Type="http://schemas.openxmlformats.org/officeDocument/2006/relationships/hyperlink" Target="https://login.consultant.ru/link/?req=doc&amp;base=RLAW926&amp;n=206707&amp;dst=100127" TargetMode="External"/><Relationship Id="rId22" Type="http://schemas.openxmlformats.org/officeDocument/2006/relationships/hyperlink" Target="https://login.consultant.ru/link/?req=doc&amp;base=LAW&amp;n=465549" TargetMode="External"/><Relationship Id="rId27" Type="http://schemas.openxmlformats.org/officeDocument/2006/relationships/hyperlink" Target="https://login.consultant.ru/link/?req=doc&amp;base=LAW&amp;n=465549" TargetMode="External"/><Relationship Id="rId30" Type="http://schemas.openxmlformats.org/officeDocument/2006/relationships/hyperlink" Target="https://login.consultant.ru/link/?req=doc&amp;base=RLAW926&amp;n=181210&amp;dst=100194" TargetMode="External"/><Relationship Id="rId35" Type="http://schemas.openxmlformats.org/officeDocument/2006/relationships/hyperlink" Target="https://login.consultant.ru/link/?req=doc&amp;base=RLAW926&amp;n=150017&amp;dst=100192" TargetMode="External"/><Relationship Id="rId43" Type="http://schemas.openxmlformats.org/officeDocument/2006/relationships/hyperlink" Target="https://login.consultant.ru/link/?req=doc&amp;base=RLAW926&amp;n=296272&amp;dst=100405" TargetMode="External"/><Relationship Id="rId48" Type="http://schemas.openxmlformats.org/officeDocument/2006/relationships/hyperlink" Target="https://login.consultant.ru/link/?req=doc&amp;base=RLAW926&amp;n=277707&amp;dst=100017" TargetMode="External"/><Relationship Id="rId56" Type="http://schemas.openxmlformats.org/officeDocument/2006/relationships/hyperlink" Target="https://login.consultant.ru/link/?req=doc&amp;base=RLAW926&amp;n=257160&amp;dst=100016" TargetMode="External"/><Relationship Id="rId64" Type="http://schemas.openxmlformats.org/officeDocument/2006/relationships/hyperlink" Target="https://login.consultant.ru/link/?req=doc&amp;base=LAW&amp;n=465549" TargetMode="External"/><Relationship Id="rId69" Type="http://schemas.openxmlformats.org/officeDocument/2006/relationships/hyperlink" Target="https://login.consultant.ru/link/?req=doc&amp;base=RLAW926&amp;n=257160&amp;dst=100027" TargetMode="External"/><Relationship Id="rId77" Type="http://schemas.openxmlformats.org/officeDocument/2006/relationships/hyperlink" Target="https://login.consultant.ru/link/?req=doc&amp;base=RLAW926&amp;n=181210&amp;dst=100195" TargetMode="External"/><Relationship Id="rId100" Type="http://schemas.openxmlformats.org/officeDocument/2006/relationships/hyperlink" Target="https://login.consultant.ru/link/?req=doc&amp;base=RLAW926&amp;n=296272&amp;dst=100403" TargetMode="External"/><Relationship Id="rId105" Type="http://schemas.openxmlformats.org/officeDocument/2006/relationships/hyperlink" Target="https://login.consultant.ru/link/?req=doc&amp;base=RLAW926&amp;n=257160&amp;dst=100032" TargetMode="External"/><Relationship Id="rId113" Type="http://schemas.openxmlformats.org/officeDocument/2006/relationships/theme" Target="theme/theme1.xml"/><Relationship Id="rId8" Type="http://schemas.openxmlformats.org/officeDocument/2006/relationships/hyperlink" Target="https://login.consultant.ru/link/?req=doc&amp;base=RLAW926&amp;n=181210&amp;dst=100194" TargetMode="External"/><Relationship Id="rId51" Type="http://schemas.openxmlformats.org/officeDocument/2006/relationships/hyperlink" Target="https://login.consultant.ru/link/?req=doc&amp;base=RLAW926&amp;n=257160&amp;dst=100015" TargetMode="External"/><Relationship Id="rId72" Type="http://schemas.openxmlformats.org/officeDocument/2006/relationships/hyperlink" Target="https://login.consultant.ru/link/?req=doc&amp;base=RLAW926&amp;n=273088&amp;dst=100187" TargetMode="External"/><Relationship Id="rId80" Type="http://schemas.openxmlformats.org/officeDocument/2006/relationships/hyperlink" Target="https://login.consultant.ru/link/?req=doc&amp;base=RLAW926&amp;n=273088&amp;dst=100189" TargetMode="External"/><Relationship Id="rId85" Type="http://schemas.openxmlformats.org/officeDocument/2006/relationships/hyperlink" Target="https://login.consultant.ru/link/?req=doc&amp;base=RLAW926&amp;n=248168&amp;dst=100257" TargetMode="External"/><Relationship Id="rId93" Type="http://schemas.openxmlformats.org/officeDocument/2006/relationships/hyperlink" Target="https://login.consultant.ru/link/?req=doc&amp;base=RLAW926&amp;n=273088&amp;dst=100190" TargetMode="External"/><Relationship Id="rId98" Type="http://schemas.openxmlformats.org/officeDocument/2006/relationships/hyperlink" Target="https://login.consultant.ru/link/?req=doc&amp;base=RLAW926&amp;n=296272&amp;dst=100405" TargetMode="External"/><Relationship Id="rId3" Type="http://schemas.openxmlformats.org/officeDocument/2006/relationships/settings" Target="settings.xml"/><Relationship Id="rId12" Type="http://schemas.openxmlformats.org/officeDocument/2006/relationships/hyperlink" Target="https://login.consultant.ru/link/?req=doc&amp;base=RLAW926&amp;n=136133&amp;dst=100005" TargetMode="External"/><Relationship Id="rId17" Type="http://schemas.openxmlformats.org/officeDocument/2006/relationships/hyperlink" Target="https://login.consultant.ru/link/?req=doc&amp;base=RLAW926&amp;n=273088&amp;dst=100183" TargetMode="External"/><Relationship Id="rId25" Type="http://schemas.openxmlformats.org/officeDocument/2006/relationships/hyperlink" Target="https://login.consultant.ru/link/?req=doc&amp;base=RLAW926&amp;n=248168&amp;dst=100251" TargetMode="External"/><Relationship Id="rId33" Type="http://schemas.openxmlformats.org/officeDocument/2006/relationships/hyperlink" Target="https://login.consultant.ru/link/?req=doc&amp;base=RLAW926&amp;n=149782&amp;dst=100063" TargetMode="External"/><Relationship Id="rId38" Type="http://schemas.openxmlformats.org/officeDocument/2006/relationships/hyperlink" Target="https://login.consultant.ru/link/?req=doc&amp;base=RLAW926&amp;n=257160&amp;dst=100007" TargetMode="External"/><Relationship Id="rId46" Type="http://schemas.openxmlformats.org/officeDocument/2006/relationships/hyperlink" Target="https://login.consultant.ru/link/?req=doc&amp;base=LAW&amp;n=465549" TargetMode="External"/><Relationship Id="rId59" Type="http://schemas.openxmlformats.org/officeDocument/2006/relationships/hyperlink" Target="https://login.consultant.ru/link/?req=doc&amp;base=RLAW926&amp;n=257160&amp;dst=100021" TargetMode="External"/><Relationship Id="rId67" Type="http://schemas.openxmlformats.org/officeDocument/2006/relationships/hyperlink" Target="https://login.consultant.ru/link/?req=doc&amp;base=RLAW926&amp;n=257160&amp;dst=100026" TargetMode="External"/><Relationship Id="rId103" Type="http://schemas.openxmlformats.org/officeDocument/2006/relationships/hyperlink" Target="https://login.consultant.ru/link/?req=doc&amp;base=RLAW926&amp;n=273088&amp;dst=100194" TargetMode="External"/><Relationship Id="rId108" Type="http://schemas.openxmlformats.org/officeDocument/2006/relationships/hyperlink" Target="https://login.consultant.ru/link/?req=doc&amp;base=RLAW926&amp;n=206707&amp;dst=100133" TargetMode="External"/><Relationship Id="rId20" Type="http://schemas.openxmlformats.org/officeDocument/2006/relationships/hyperlink" Target="https://login.consultant.ru/link/?req=doc&amp;base=RLAW926&amp;n=296272&amp;dst=100257" TargetMode="External"/><Relationship Id="rId41" Type="http://schemas.openxmlformats.org/officeDocument/2006/relationships/hyperlink" Target="https://login.consultant.ru/link/?req=doc&amp;base=RLAW926&amp;n=297778&amp;dst=100009" TargetMode="External"/><Relationship Id="rId54" Type="http://schemas.openxmlformats.org/officeDocument/2006/relationships/hyperlink" Target="https://login.consultant.ru/link/?req=doc&amp;base=RLAW926&amp;n=150017&amp;dst=100195" TargetMode="External"/><Relationship Id="rId62" Type="http://schemas.openxmlformats.org/officeDocument/2006/relationships/hyperlink" Target="https://login.consultant.ru/link/?req=doc&amp;base=RLAW926&amp;n=257160&amp;dst=100024" TargetMode="External"/><Relationship Id="rId70" Type="http://schemas.openxmlformats.org/officeDocument/2006/relationships/hyperlink" Target="https://login.consultant.ru/link/?req=doc&amp;base=RLAW926&amp;n=115756&amp;dst=100190" TargetMode="External"/><Relationship Id="rId75" Type="http://schemas.openxmlformats.org/officeDocument/2006/relationships/hyperlink" Target="https://login.consultant.ru/link/?req=doc&amp;base=LAW&amp;n=465798&amp;dst=1" TargetMode="External"/><Relationship Id="rId83" Type="http://schemas.openxmlformats.org/officeDocument/2006/relationships/hyperlink" Target="https://login.consultant.ru/link/?req=doc&amp;base=RLAW926&amp;n=118454&amp;dst=100097" TargetMode="External"/><Relationship Id="rId88" Type="http://schemas.openxmlformats.org/officeDocument/2006/relationships/hyperlink" Target="https://login.consultant.ru/link/?req=doc&amp;base=RLAW926&amp;n=273088&amp;dst=100190" TargetMode="External"/><Relationship Id="rId91" Type="http://schemas.openxmlformats.org/officeDocument/2006/relationships/hyperlink" Target="https://login.consultant.ru/link/?req=doc&amp;base=RLAW926&amp;n=136133&amp;dst=100009" TargetMode="External"/><Relationship Id="rId96" Type="http://schemas.openxmlformats.org/officeDocument/2006/relationships/hyperlink" Target="https://login.consultant.ru/link/?req=doc&amp;base=RLAW926&amp;n=206707&amp;dst=100130" TargetMode="External"/><Relationship Id="rId111" Type="http://schemas.openxmlformats.org/officeDocument/2006/relationships/hyperlink" Target="https://login.consultant.ru/link/?req=doc&amp;base=RLAW926&amp;n=206707&amp;dst=100137" TargetMode="External"/><Relationship Id="rId1" Type="http://schemas.openxmlformats.org/officeDocument/2006/relationships/styles" Target="styles.xml"/><Relationship Id="rId6" Type="http://schemas.openxmlformats.org/officeDocument/2006/relationships/hyperlink" Target="https://login.consultant.ru/link/?req=doc&amp;base=RLAW926&amp;n=248168&amp;dst=100250" TargetMode="External"/><Relationship Id="rId15" Type="http://schemas.openxmlformats.org/officeDocument/2006/relationships/hyperlink" Target="https://login.consultant.ru/link/?req=doc&amp;base=RLAW926&amp;n=245777&amp;dst=100044" TargetMode="External"/><Relationship Id="rId23" Type="http://schemas.openxmlformats.org/officeDocument/2006/relationships/hyperlink" Target="https://login.consultant.ru/link/?req=doc&amp;base=RLAW926&amp;n=257160&amp;dst=100006" TargetMode="External"/><Relationship Id="rId28" Type="http://schemas.openxmlformats.org/officeDocument/2006/relationships/hyperlink" Target="https://login.consultant.ru/link/?req=doc&amp;base=RLAW926&amp;n=248168&amp;dst=100252" TargetMode="External"/><Relationship Id="rId36" Type="http://schemas.openxmlformats.org/officeDocument/2006/relationships/hyperlink" Target="https://login.consultant.ru/link/?req=doc&amp;base=RLAW926&amp;n=206707&amp;dst=100127" TargetMode="External"/><Relationship Id="rId49" Type="http://schemas.openxmlformats.org/officeDocument/2006/relationships/hyperlink" Target="https://login.consultant.ru/link/?req=doc&amp;base=RLAW926&amp;n=277707&amp;dst=100018" TargetMode="External"/><Relationship Id="rId57" Type="http://schemas.openxmlformats.org/officeDocument/2006/relationships/hyperlink" Target="https://login.consultant.ru/link/?req=doc&amp;base=RLAW926&amp;n=277707&amp;dst=100021" TargetMode="External"/><Relationship Id="rId106" Type="http://schemas.openxmlformats.org/officeDocument/2006/relationships/hyperlink" Target="https://login.consultant.ru/link/?req=doc&amp;base=RLAW926&amp;n=273088&amp;dst=100194" TargetMode="External"/><Relationship Id="rId10" Type="http://schemas.openxmlformats.org/officeDocument/2006/relationships/hyperlink" Target="https://login.consultant.ru/link/?req=doc&amp;base=RLAW926&amp;n=118454&amp;dst=100096" TargetMode="External"/><Relationship Id="rId31" Type="http://schemas.openxmlformats.org/officeDocument/2006/relationships/hyperlink" Target="https://login.consultant.ru/link/?req=doc&amp;base=RLAW926&amp;n=115756&amp;dst=100190" TargetMode="External"/><Relationship Id="rId44" Type="http://schemas.openxmlformats.org/officeDocument/2006/relationships/hyperlink" Target="https://login.consultant.ru/link/?req=doc&amp;base=RLAW926&amp;n=257160&amp;dst=100009" TargetMode="External"/><Relationship Id="rId52" Type="http://schemas.openxmlformats.org/officeDocument/2006/relationships/hyperlink" Target="https://login.consultant.ru/link/?req=doc&amp;base=RLAW926&amp;n=277707&amp;dst=100020" TargetMode="External"/><Relationship Id="rId60" Type="http://schemas.openxmlformats.org/officeDocument/2006/relationships/hyperlink" Target="https://login.consultant.ru/link/?req=doc&amp;base=RLAW926&amp;n=273088&amp;dst=100185" TargetMode="External"/><Relationship Id="rId65" Type="http://schemas.openxmlformats.org/officeDocument/2006/relationships/hyperlink" Target="https://login.consultant.ru/link/?req=doc&amp;base=RLAW926&amp;n=257160&amp;dst=100025" TargetMode="External"/><Relationship Id="rId73" Type="http://schemas.openxmlformats.org/officeDocument/2006/relationships/hyperlink" Target="https://login.consultant.ru/link/?req=doc&amp;base=RLAW926&amp;n=257160&amp;dst=100028" TargetMode="External"/><Relationship Id="rId78" Type="http://schemas.openxmlformats.org/officeDocument/2006/relationships/hyperlink" Target="https://login.consultant.ru/link/?req=doc&amp;base=RLAW926&amp;n=248168&amp;dst=100256" TargetMode="External"/><Relationship Id="rId81" Type="http://schemas.openxmlformats.org/officeDocument/2006/relationships/hyperlink" Target="https://login.consultant.ru/link/?req=doc&amp;base=RLAW926&amp;n=149782&amp;dst=100063" TargetMode="External"/><Relationship Id="rId86" Type="http://schemas.openxmlformats.org/officeDocument/2006/relationships/hyperlink" Target="https://login.consultant.ru/link/?req=doc&amp;base=RLAW926&amp;n=273088&amp;dst=100190" TargetMode="External"/><Relationship Id="rId94" Type="http://schemas.openxmlformats.org/officeDocument/2006/relationships/hyperlink" Target="https://login.consultant.ru/link/?req=doc&amp;base=RLAW926&amp;n=206707&amp;dst=100128" TargetMode="External"/><Relationship Id="rId99" Type="http://schemas.openxmlformats.org/officeDocument/2006/relationships/hyperlink" Target="https://login.consultant.ru/link/?req=doc&amp;base=RLAW926&amp;n=257160&amp;dst=100029" TargetMode="External"/><Relationship Id="rId101" Type="http://schemas.openxmlformats.org/officeDocument/2006/relationships/hyperlink" Target="https://login.consultant.ru/link/?req=doc&amp;base=RLAW926&amp;n=257160&amp;dst=100031" TargetMode="External"/><Relationship Id="rId4" Type="http://schemas.openxmlformats.org/officeDocument/2006/relationships/webSettings" Target="webSettings.xml"/><Relationship Id="rId9" Type="http://schemas.openxmlformats.org/officeDocument/2006/relationships/hyperlink" Target="https://login.consultant.ru/link/?req=doc&amp;base=RLAW926&amp;n=115756&amp;dst=100190" TargetMode="External"/><Relationship Id="rId13" Type="http://schemas.openxmlformats.org/officeDocument/2006/relationships/hyperlink" Target="https://login.consultant.ru/link/?req=doc&amp;base=RLAW926&amp;n=150017&amp;dst=100192" TargetMode="External"/><Relationship Id="rId18" Type="http://schemas.openxmlformats.org/officeDocument/2006/relationships/hyperlink" Target="https://login.consultant.ru/link/?req=doc&amp;base=RLAW926&amp;n=277707&amp;dst=100005" TargetMode="External"/><Relationship Id="rId39" Type="http://schemas.openxmlformats.org/officeDocument/2006/relationships/hyperlink" Target="https://login.consultant.ru/link/?req=doc&amp;base=RLAW926&amp;n=273088&amp;dst=100183" TargetMode="External"/><Relationship Id="rId109" Type="http://schemas.openxmlformats.org/officeDocument/2006/relationships/hyperlink" Target="https://login.consultant.ru/link/?req=doc&amp;base=RLAW926&amp;n=273088&amp;dst=100194" TargetMode="External"/><Relationship Id="rId34" Type="http://schemas.openxmlformats.org/officeDocument/2006/relationships/hyperlink" Target="https://login.consultant.ru/link/?req=doc&amp;base=RLAW926&amp;n=136133&amp;dst=100005" TargetMode="External"/><Relationship Id="rId50" Type="http://schemas.openxmlformats.org/officeDocument/2006/relationships/hyperlink" Target="https://login.consultant.ru/link/?req=doc&amp;base=LAW&amp;n=465549" TargetMode="External"/><Relationship Id="rId55" Type="http://schemas.openxmlformats.org/officeDocument/2006/relationships/hyperlink" Target="https://login.consultant.ru/link/?req=doc&amp;base=RLAW926&amp;n=245777&amp;dst=100046" TargetMode="External"/><Relationship Id="rId76" Type="http://schemas.openxmlformats.org/officeDocument/2006/relationships/hyperlink" Target="https://login.consultant.ru/link/?req=doc&amp;base=LAW&amp;n=465798&amp;dst=4" TargetMode="External"/><Relationship Id="rId97" Type="http://schemas.openxmlformats.org/officeDocument/2006/relationships/hyperlink" Target="https://login.consultant.ru/link/?req=doc&amp;base=RLAW926&amp;n=296272&amp;dst=100404" TargetMode="External"/><Relationship Id="rId104" Type="http://schemas.openxmlformats.org/officeDocument/2006/relationships/hyperlink" Target="https://login.consultant.ru/link/?req=doc&amp;base=RLAW926&amp;n=206707&amp;dst=100131" TargetMode="External"/><Relationship Id="rId7" Type="http://schemas.openxmlformats.org/officeDocument/2006/relationships/hyperlink" Target="https://login.consultant.ru/link/?req=doc&amp;base=RLAW926&amp;n=96693&amp;dst=100022" TargetMode="External"/><Relationship Id="rId71" Type="http://schemas.openxmlformats.org/officeDocument/2006/relationships/hyperlink" Target="https://login.consultant.ru/link/?req=doc&amp;base=RLAW926&amp;n=273088&amp;dst=100187" TargetMode="External"/><Relationship Id="rId92" Type="http://schemas.openxmlformats.org/officeDocument/2006/relationships/hyperlink" Target="https://login.consultant.ru/link/?req=doc&amp;base=RLAW926&amp;n=136133&amp;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4604</Words>
  <Characters>26243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2024-03-28T08:40:00Z</dcterms:created>
  <dcterms:modified xsi:type="dcterms:W3CDTF">2024-03-28T08:40:00Z</dcterms:modified>
</cp:coreProperties>
</file>