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9C" w:rsidRDefault="0065539C">
      <w:pPr>
        <w:pStyle w:val="ConsPlusTitlePage"/>
      </w:pPr>
      <w:r>
        <w:t xml:space="preserve">Документ предоставлен </w:t>
      </w:r>
      <w:hyperlink r:id="rId5">
        <w:r>
          <w:rPr>
            <w:color w:val="0000FF"/>
          </w:rPr>
          <w:t>КонсультантПлюс</w:t>
        </w:r>
      </w:hyperlink>
      <w:r>
        <w:br/>
      </w:r>
    </w:p>
    <w:p w:rsidR="0065539C" w:rsidRDefault="0065539C">
      <w:pPr>
        <w:pStyle w:val="ConsPlusNormal"/>
        <w:jc w:val="both"/>
        <w:outlineLvl w:val="0"/>
      </w:pPr>
    </w:p>
    <w:p w:rsidR="0065539C" w:rsidRDefault="0065539C">
      <w:pPr>
        <w:pStyle w:val="ConsPlusTitle"/>
        <w:jc w:val="center"/>
        <w:outlineLvl w:val="0"/>
      </w:pPr>
      <w:r>
        <w:t>ПРАВИТЕЛЬСТВО ХАНТЫ-МАНСИЙСКОГО АВТОНОМНОГО ОКРУГА - ЮГРЫ</w:t>
      </w:r>
    </w:p>
    <w:p w:rsidR="0065539C" w:rsidRDefault="0065539C">
      <w:pPr>
        <w:pStyle w:val="ConsPlusTitle"/>
        <w:jc w:val="center"/>
      </w:pPr>
    </w:p>
    <w:p w:rsidR="0065539C" w:rsidRDefault="0065539C">
      <w:pPr>
        <w:pStyle w:val="ConsPlusTitle"/>
        <w:jc w:val="center"/>
      </w:pPr>
      <w:r>
        <w:t>ПОСТАНОВЛЕНИЕ</w:t>
      </w:r>
    </w:p>
    <w:p w:rsidR="0065539C" w:rsidRDefault="0065539C">
      <w:pPr>
        <w:pStyle w:val="ConsPlusTitle"/>
        <w:jc w:val="center"/>
      </w:pPr>
      <w:r>
        <w:t>от 21 января 2010 г. N 10-п</w:t>
      </w:r>
    </w:p>
    <w:p w:rsidR="0065539C" w:rsidRDefault="0065539C">
      <w:pPr>
        <w:pStyle w:val="ConsPlusTitle"/>
        <w:jc w:val="center"/>
      </w:pPr>
    </w:p>
    <w:p w:rsidR="0065539C" w:rsidRDefault="0065539C">
      <w:pPr>
        <w:pStyle w:val="ConsPlusTitle"/>
        <w:jc w:val="center"/>
      </w:pPr>
      <w:r>
        <w:t>О ПРЕДОСТАВЛЕНИИ В ХАНТЫ-МАНСИЙСКОМ АВТОНОМНОМ</w:t>
      </w:r>
    </w:p>
    <w:p w:rsidR="0065539C" w:rsidRDefault="0065539C">
      <w:pPr>
        <w:pStyle w:val="ConsPlusTitle"/>
        <w:jc w:val="center"/>
      </w:pPr>
      <w:r>
        <w:t>ОКРУГЕ - ЮГРЕ ДЕТЯМ-СИРОТАМ И ДЕТЯМ, ОСТАВШИМСЯ</w:t>
      </w:r>
    </w:p>
    <w:p w:rsidR="0065539C" w:rsidRDefault="0065539C">
      <w:pPr>
        <w:pStyle w:val="ConsPlusTitle"/>
        <w:jc w:val="center"/>
      </w:pPr>
      <w:r>
        <w:t>БЕЗ ПОПЕЧЕНИЯ РОДИТЕЛЕЙ, ЛИЦАМ ИЗ ЧИСЛА ДЕТЕЙ-СИРОТ И ДЕТЕЙ,</w:t>
      </w:r>
    </w:p>
    <w:p w:rsidR="0065539C" w:rsidRDefault="0065539C">
      <w:pPr>
        <w:pStyle w:val="ConsPlusTitle"/>
        <w:jc w:val="center"/>
      </w:pPr>
      <w:r>
        <w:t>ОСТАВШИХСЯ БЕЗ ПОПЕЧЕНИЯ РОДИТЕЛЕЙ, ЛИЦАМ, ПОТЕРЯВШИМ</w:t>
      </w:r>
    </w:p>
    <w:p w:rsidR="0065539C" w:rsidRDefault="0065539C">
      <w:pPr>
        <w:pStyle w:val="ConsPlusTitle"/>
        <w:jc w:val="center"/>
      </w:pPr>
      <w:r>
        <w:t>В ПЕРИОД ОБУЧЕНИЯ ОБОИХ РОДИТЕЛЕЙ ИЛИ ЕДИНСТВЕННОГО</w:t>
      </w:r>
    </w:p>
    <w:p w:rsidR="0065539C" w:rsidRDefault="0065539C">
      <w:pPr>
        <w:pStyle w:val="ConsPlusTitle"/>
        <w:jc w:val="center"/>
      </w:pPr>
      <w:r>
        <w:t>РОДИТЕЛЯ, ГРАЖДАНАМ В ВОЗРАСТЕ 18 ЛЕТ И СТАРШЕ, ПОТЕРЯВШИМ</w:t>
      </w:r>
    </w:p>
    <w:p w:rsidR="0065539C" w:rsidRDefault="0065539C">
      <w:pPr>
        <w:pStyle w:val="ConsPlusTitle"/>
        <w:jc w:val="center"/>
      </w:pPr>
      <w:r>
        <w:t>В ПЕРИОД ОБУЧЕНИЯ В ОБЩЕОБРАЗОВАТЕЛЬНОЙ ОРГАНИЗАЦИИ ОБОИХ</w:t>
      </w:r>
    </w:p>
    <w:p w:rsidR="0065539C" w:rsidRDefault="0065539C">
      <w:pPr>
        <w:pStyle w:val="ConsPlusTitle"/>
        <w:jc w:val="center"/>
      </w:pPr>
      <w:r>
        <w:t>РОДИТЕЛЕЙ ИЛИ ЕДИНСТВЕННОГО РОДИТЕЛЯ, ДОПОЛНИТЕЛЬНЫХ МЕР</w:t>
      </w:r>
    </w:p>
    <w:p w:rsidR="0065539C" w:rsidRDefault="0065539C">
      <w:pPr>
        <w:pStyle w:val="ConsPlusTitle"/>
        <w:jc w:val="center"/>
      </w:pPr>
      <w:r>
        <w:t>СОЦИАЛЬНОЙ ПОДДЕРЖКИ</w:t>
      </w:r>
    </w:p>
    <w:p w:rsidR="0065539C" w:rsidRDefault="00655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39C" w:rsidRDefault="00655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539C" w:rsidRDefault="0065539C">
            <w:pPr>
              <w:pStyle w:val="ConsPlusNormal"/>
              <w:jc w:val="center"/>
            </w:pPr>
            <w:r>
              <w:rPr>
                <w:color w:val="392C69"/>
              </w:rPr>
              <w:t>Список изменяющих документов</w:t>
            </w:r>
          </w:p>
          <w:p w:rsidR="0065539C" w:rsidRDefault="0065539C">
            <w:pPr>
              <w:pStyle w:val="ConsPlusNormal"/>
              <w:jc w:val="center"/>
            </w:pPr>
            <w:r>
              <w:rPr>
                <w:color w:val="392C69"/>
              </w:rPr>
              <w:t xml:space="preserve">(в ред. постановлений Правительства ХМАО - Югры от 22.11.2013 </w:t>
            </w:r>
            <w:hyperlink r:id="rId6">
              <w:r>
                <w:rPr>
                  <w:color w:val="0000FF"/>
                </w:rPr>
                <w:t>N 492-п</w:t>
              </w:r>
            </w:hyperlink>
            <w:r>
              <w:rPr>
                <w:color w:val="392C69"/>
              </w:rPr>
              <w:t>,</w:t>
            </w:r>
          </w:p>
          <w:p w:rsidR="0065539C" w:rsidRDefault="0065539C">
            <w:pPr>
              <w:pStyle w:val="ConsPlusNormal"/>
              <w:jc w:val="center"/>
            </w:pPr>
            <w:r>
              <w:rPr>
                <w:color w:val="392C69"/>
              </w:rPr>
              <w:t xml:space="preserve">от 06.12.2013 </w:t>
            </w:r>
            <w:hyperlink r:id="rId7">
              <w:r>
                <w:rPr>
                  <w:color w:val="0000FF"/>
                </w:rPr>
                <w:t>N 538-п</w:t>
              </w:r>
            </w:hyperlink>
            <w:r>
              <w:rPr>
                <w:color w:val="392C69"/>
              </w:rPr>
              <w:t xml:space="preserve">, от 06.03.2015 </w:t>
            </w:r>
            <w:hyperlink r:id="rId8">
              <w:r>
                <w:rPr>
                  <w:color w:val="0000FF"/>
                </w:rPr>
                <w:t>N 55-п</w:t>
              </w:r>
            </w:hyperlink>
            <w:r>
              <w:rPr>
                <w:color w:val="392C69"/>
              </w:rPr>
              <w:t xml:space="preserve">, от 03.07.2015 </w:t>
            </w:r>
            <w:hyperlink r:id="rId9">
              <w:r>
                <w:rPr>
                  <w:color w:val="0000FF"/>
                </w:rPr>
                <w:t>N 213-п</w:t>
              </w:r>
            </w:hyperlink>
            <w:r>
              <w:rPr>
                <w:color w:val="392C69"/>
              </w:rPr>
              <w:t>,</w:t>
            </w:r>
          </w:p>
          <w:p w:rsidR="0065539C" w:rsidRDefault="0065539C">
            <w:pPr>
              <w:pStyle w:val="ConsPlusNormal"/>
              <w:jc w:val="center"/>
            </w:pPr>
            <w:r>
              <w:rPr>
                <w:color w:val="392C69"/>
              </w:rPr>
              <w:t xml:space="preserve">от 19.02.2016 </w:t>
            </w:r>
            <w:hyperlink r:id="rId10">
              <w:r>
                <w:rPr>
                  <w:color w:val="0000FF"/>
                </w:rPr>
                <w:t>N 36-п</w:t>
              </w:r>
            </w:hyperlink>
            <w:r>
              <w:rPr>
                <w:color w:val="392C69"/>
              </w:rPr>
              <w:t xml:space="preserve">, от 30.12.2016 </w:t>
            </w:r>
            <w:hyperlink r:id="rId11">
              <w:r>
                <w:rPr>
                  <w:color w:val="0000FF"/>
                </w:rPr>
                <w:t>N 569-п</w:t>
              </w:r>
            </w:hyperlink>
            <w:r>
              <w:rPr>
                <w:color w:val="392C69"/>
              </w:rPr>
              <w:t xml:space="preserve">, от 19.12.2019 </w:t>
            </w:r>
            <w:hyperlink r:id="rId12">
              <w:r>
                <w:rPr>
                  <w:color w:val="0000FF"/>
                </w:rPr>
                <w:t>N 526-п</w:t>
              </w:r>
            </w:hyperlink>
            <w:r>
              <w:rPr>
                <w:color w:val="392C69"/>
              </w:rPr>
              <w:t>,</w:t>
            </w:r>
          </w:p>
          <w:p w:rsidR="0065539C" w:rsidRDefault="0065539C">
            <w:pPr>
              <w:pStyle w:val="ConsPlusNormal"/>
              <w:jc w:val="center"/>
            </w:pPr>
            <w:r>
              <w:rPr>
                <w:color w:val="392C69"/>
              </w:rPr>
              <w:t xml:space="preserve">от 22.05.2020 </w:t>
            </w:r>
            <w:hyperlink r:id="rId13">
              <w:r>
                <w:rPr>
                  <w:color w:val="0000FF"/>
                </w:rPr>
                <w:t>N 220-п</w:t>
              </w:r>
            </w:hyperlink>
            <w:r>
              <w:rPr>
                <w:color w:val="392C69"/>
              </w:rPr>
              <w:t xml:space="preserve">, от 22.01.2021 </w:t>
            </w:r>
            <w:hyperlink r:id="rId14">
              <w:r>
                <w:rPr>
                  <w:color w:val="0000FF"/>
                </w:rPr>
                <w:t>N 16-п</w:t>
              </w:r>
            </w:hyperlink>
            <w:r>
              <w:rPr>
                <w:color w:val="392C69"/>
              </w:rPr>
              <w:t xml:space="preserve">, от 19.11.2021 </w:t>
            </w:r>
            <w:hyperlink r:id="rId15">
              <w:r>
                <w:rPr>
                  <w:color w:val="0000FF"/>
                </w:rPr>
                <w:t>N 509-п</w:t>
              </w:r>
            </w:hyperlink>
            <w:r>
              <w:rPr>
                <w:color w:val="392C69"/>
              </w:rPr>
              <w:t>,</w:t>
            </w:r>
          </w:p>
          <w:p w:rsidR="0065539C" w:rsidRDefault="0065539C">
            <w:pPr>
              <w:pStyle w:val="ConsPlusNormal"/>
              <w:jc w:val="center"/>
            </w:pPr>
            <w:r>
              <w:rPr>
                <w:color w:val="392C69"/>
              </w:rPr>
              <w:t xml:space="preserve">от 15.07.2022 </w:t>
            </w:r>
            <w:hyperlink r:id="rId16">
              <w:r>
                <w:rPr>
                  <w:color w:val="0000FF"/>
                </w:rPr>
                <w:t>N 335-п</w:t>
              </w:r>
            </w:hyperlink>
            <w:r>
              <w:rPr>
                <w:color w:val="392C69"/>
              </w:rPr>
              <w:t xml:space="preserve">, от 07.10.2022 </w:t>
            </w:r>
            <w:hyperlink r:id="rId17">
              <w:r>
                <w:rPr>
                  <w:color w:val="0000FF"/>
                </w:rPr>
                <w:t>N 495-п</w:t>
              </w:r>
            </w:hyperlink>
            <w:r>
              <w:rPr>
                <w:color w:val="392C69"/>
              </w:rPr>
              <w:t xml:space="preserve">, от 20.01.2023 </w:t>
            </w:r>
            <w:hyperlink r:id="rId18">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r>
    </w:tbl>
    <w:p w:rsidR="0065539C" w:rsidRDefault="006553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39C" w:rsidRDefault="00655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539C" w:rsidRDefault="0065539C">
            <w:pPr>
              <w:pStyle w:val="ConsPlusNormal"/>
              <w:jc w:val="both"/>
            </w:pPr>
            <w:hyperlink r:id="rId19">
              <w:r>
                <w:rPr>
                  <w:color w:val="0000FF"/>
                </w:rPr>
                <w:t>Постановлением</w:t>
              </w:r>
            </w:hyperlink>
            <w:r>
              <w:rPr>
                <w:color w:val="392C69"/>
              </w:rPr>
              <w:t xml:space="preserve"> Правительства ХМАО - Югры от 06.12.2013 N 538-п в тексте данного документа слова "из регионального фонда компенсаций"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r>
    </w:tbl>
    <w:p w:rsidR="0065539C" w:rsidRDefault="0065539C">
      <w:pPr>
        <w:pStyle w:val="ConsPlusNormal"/>
        <w:spacing w:before="280"/>
        <w:ind w:firstLine="540"/>
        <w:jc w:val="both"/>
      </w:pPr>
      <w:r>
        <w:t xml:space="preserve">В соответствии с </w:t>
      </w:r>
      <w:hyperlink r:id="rId20">
        <w:r>
          <w:rPr>
            <w:color w:val="0000FF"/>
          </w:rPr>
          <w:t>пунктами 2</w:t>
        </w:r>
      </w:hyperlink>
      <w:r>
        <w:t xml:space="preserve">, </w:t>
      </w:r>
      <w:hyperlink r:id="rId21">
        <w:r>
          <w:rPr>
            <w:color w:val="0000FF"/>
          </w:rPr>
          <w:t>9 статьи 3</w:t>
        </w:r>
      </w:hyperlink>
      <w:r>
        <w:t xml:space="preserve"> Закона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Правительство Ханты-Мансийского автономного округа - Югры постановляет:</w:t>
      </w:r>
    </w:p>
    <w:p w:rsidR="0065539C" w:rsidRDefault="0065539C">
      <w:pPr>
        <w:pStyle w:val="ConsPlusNormal"/>
        <w:jc w:val="both"/>
      </w:pPr>
      <w:r>
        <w:t xml:space="preserve">(в ред. постановлений Правительства ХМАО - Югры от 06.12.2013 </w:t>
      </w:r>
      <w:hyperlink r:id="rId22">
        <w:r>
          <w:rPr>
            <w:color w:val="0000FF"/>
          </w:rPr>
          <w:t>N 538-п</w:t>
        </w:r>
      </w:hyperlink>
      <w:r>
        <w:t xml:space="preserve">, от 22.01.2021 </w:t>
      </w:r>
      <w:hyperlink r:id="rId23">
        <w:r>
          <w:rPr>
            <w:color w:val="0000FF"/>
          </w:rPr>
          <w:t>N 16-п</w:t>
        </w:r>
      </w:hyperlink>
      <w:r>
        <w:t>)</w:t>
      </w:r>
    </w:p>
    <w:p w:rsidR="0065539C" w:rsidRDefault="0065539C">
      <w:pPr>
        <w:pStyle w:val="ConsPlusNormal"/>
        <w:spacing w:before="220"/>
        <w:ind w:firstLine="540"/>
        <w:jc w:val="both"/>
      </w:pPr>
      <w:r>
        <w:t>1. Утвердить:</w:t>
      </w:r>
    </w:p>
    <w:p w:rsidR="0065539C" w:rsidRDefault="0065539C">
      <w:pPr>
        <w:pStyle w:val="ConsPlusNormal"/>
        <w:jc w:val="both"/>
      </w:pPr>
      <w:r>
        <w:t xml:space="preserve">(в ред. </w:t>
      </w:r>
      <w:hyperlink r:id="rId24">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 xml:space="preserve">1.1. </w:t>
      </w:r>
      <w:hyperlink w:anchor="P51">
        <w:r>
          <w:rPr>
            <w:color w:val="0000FF"/>
          </w:rPr>
          <w:t>Размер</w:t>
        </w:r>
      </w:hyperlink>
      <w:r>
        <w:t xml:space="preserve"> и порядок предоставления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гражданам в возрасте 18 лет и старше, потерявшим в период обучения в общеобразовательной организации обоих родителей или единственного родителя, ежемесячных денежных средств на проезд в городском, пригородном, в сельской местности на внутрирайонном транспорте (кроме такси) (приложение 1).</w:t>
      </w:r>
    </w:p>
    <w:p w:rsidR="0065539C" w:rsidRDefault="0065539C">
      <w:pPr>
        <w:pStyle w:val="ConsPlusNormal"/>
        <w:jc w:val="both"/>
      </w:pPr>
      <w:r>
        <w:t xml:space="preserve">(пп. 1.1 в ред. </w:t>
      </w:r>
      <w:hyperlink r:id="rId25">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 xml:space="preserve">1.2. </w:t>
      </w:r>
      <w:hyperlink w:anchor="P136">
        <w:r>
          <w:rPr>
            <w:color w:val="0000FF"/>
          </w:rPr>
          <w:t>Порядок</w:t>
        </w:r>
      </w:hyperlink>
      <w:r>
        <w:t xml:space="preserve"> обеспечения бесплатным проездом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граждан в возрасте 18 лет и старше, потерявших в период обучения в общеобразовательной организации обоих родителей или единственного </w:t>
      </w:r>
      <w:r>
        <w:lastRenderedPageBreak/>
        <w:t>родителя (приложение 2).</w:t>
      </w:r>
    </w:p>
    <w:p w:rsidR="0065539C" w:rsidRDefault="0065539C">
      <w:pPr>
        <w:pStyle w:val="ConsPlusNormal"/>
        <w:jc w:val="both"/>
      </w:pPr>
      <w:r>
        <w:t xml:space="preserve">(пп. 1.2 в ред. </w:t>
      </w:r>
      <w:hyperlink r:id="rId26">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 xml:space="preserve">1.3. </w:t>
      </w:r>
      <w:hyperlink w:anchor="P216">
        <w:r>
          <w:rPr>
            <w:color w:val="0000FF"/>
          </w:rPr>
          <w:t>Размер</w:t>
        </w:r>
      </w:hyperlink>
      <w:r>
        <w:t xml:space="preserve"> и порядок возмещения расходов профессиональных образовательных организаций, находящихся в ведении исполнительных органов Ханты-Мансийского автономного округа - Югры, на обучение детей-сирот и детей, оставшихся без попечения родителей, лиц из числа детей-сирот и детей, оставшихся без попечения родителей, лицам, потерявшим в период обучения единственного или обоих родителей (приложение 3).</w:t>
      </w:r>
    </w:p>
    <w:p w:rsidR="0065539C" w:rsidRDefault="0065539C">
      <w:pPr>
        <w:pStyle w:val="ConsPlusNormal"/>
        <w:jc w:val="both"/>
      </w:pPr>
      <w:r>
        <w:t xml:space="preserve">(в ред. постановлений Правительства ХМАО - Югры от 06.12.2013 </w:t>
      </w:r>
      <w:hyperlink r:id="rId27">
        <w:r>
          <w:rPr>
            <w:color w:val="0000FF"/>
          </w:rPr>
          <w:t>N 538-п</w:t>
        </w:r>
      </w:hyperlink>
      <w:r>
        <w:t xml:space="preserve">, от 30.12.2016 </w:t>
      </w:r>
      <w:hyperlink r:id="rId28">
        <w:r>
          <w:rPr>
            <w:color w:val="0000FF"/>
          </w:rPr>
          <w:t>N 569-п</w:t>
        </w:r>
      </w:hyperlink>
      <w:r>
        <w:t xml:space="preserve">, от 07.10.2022 </w:t>
      </w:r>
      <w:hyperlink r:id="rId29">
        <w:r>
          <w:rPr>
            <w:color w:val="0000FF"/>
          </w:rPr>
          <w:t>N 495-п</w:t>
        </w:r>
      </w:hyperlink>
      <w:r>
        <w:t>)</w:t>
      </w:r>
    </w:p>
    <w:p w:rsidR="0065539C" w:rsidRDefault="0065539C">
      <w:pPr>
        <w:pStyle w:val="ConsPlusNormal"/>
        <w:spacing w:before="220"/>
        <w:ind w:firstLine="540"/>
        <w:jc w:val="both"/>
      </w:pPr>
      <w:r>
        <w:t xml:space="preserve">1.4. Утратил силу. - </w:t>
      </w:r>
      <w:hyperlink r:id="rId30">
        <w:r>
          <w:rPr>
            <w:color w:val="0000FF"/>
          </w:rPr>
          <w:t>Постановление</w:t>
        </w:r>
      </w:hyperlink>
      <w:r>
        <w:t xml:space="preserve"> Правительства ХМАО - Югры от 06.12.2013 N 538-п.</w:t>
      </w:r>
    </w:p>
    <w:p w:rsidR="0065539C" w:rsidRDefault="0065539C">
      <w:pPr>
        <w:pStyle w:val="ConsPlusNormal"/>
        <w:spacing w:before="220"/>
        <w:ind w:firstLine="540"/>
        <w:jc w:val="both"/>
      </w:pPr>
      <w:r>
        <w:t>2. Настоящее постановление опубликовать в газете "Новости Югры".</w:t>
      </w:r>
    </w:p>
    <w:p w:rsidR="0065539C" w:rsidRDefault="0065539C">
      <w:pPr>
        <w:pStyle w:val="ConsPlusNormal"/>
        <w:spacing w:before="220"/>
        <w:ind w:firstLine="540"/>
        <w:jc w:val="both"/>
      </w:pPr>
      <w:r>
        <w:t>3. Постановление вступает в силу по истечении 10 дней со дня его официального опубликования.</w:t>
      </w:r>
    </w:p>
    <w:p w:rsidR="0065539C" w:rsidRDefault="0065539C">
      <w:pPr>
        <w:pStyle w:val="ConsPlusNormal"/>
        <w:spacing w:before="220"/>
        <w:ind w:firstLine="540"/>
        <w:jc w:val="both"/>
      </w:pPr>
      <w:r>
        <w:t xml:space="preserve">4. Утратил силу. - </w:t>
      </w:r>
      <w:hyperlink r:id="rId31">
        <w:r>
          <w:rPr>
            <w:color w:val="0000FF"/>
          </w:rPr>
          <w:t>Постановление</w:t>
        </w:r>
      </w:hyperlink>
      <w:r>
        <w:t xml:space="preserve"> Правительства ХМАО - Югры от 06.12.2013 N 538-п.</w:t>
      </w:r>
    </w:p>
    <w:p w:rsidR="0065539C" w:rsidRDefault="0065539C">
      <w:pPr>
        <w:pStyle w:val="ConsPlusNormal"/>
        <w:jc w:val="both"/>
      </w:pPr>
    </w:p>
    <w:p w:rsidR="0065539C" w:rsidRDefault="0065539C">
      <w:pPr>
        <w:pStyle w:val="ConsPlusNormal"/>
        <w:jc w:val="right"/>
      </w:pPr>
      <w:r>
        <w:t>Председатель Правительства</w:t>
      </w:r>
    </w:p>
    <w:p w:rsidR="0065539C" w:rsidRDefault="0065539C">
      <w:pPr>
        <w:pStyle w:val="ConsPlusNormal"/>
        <w:jc w:val="right"/>
      </w:pPr>
      <w:r>
        <w:t>автономного округа</w:t>
      </w:r>
    </w:p>
    <w:p w:rsidR="0065539C" w:rsidRDefault="0065539C">
      <w:pPr>
        <w:pStyle w:val="ConsPlusNormal"/>
        <w:jc w:val="right"/>
      </w:pPr>
      <w:r>
        <w:t>А.В.ФИЛИПЕНКО</w:t>
      </w: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right"/>
        <w:outlineLvl w:val="0"/>
      </w:pPr>
      <w:r>
        <w:t>Приложение 1</w:t>
      </w:r>
    </w:p>
    <w:p w:rsidR="0065539C" w:rsidRDefault="0065539C">
      <w:pPr>
        <w:pStyle w:val="ConsPlusNormal"/>
        <w:jc w:val="right"/>
      </w:pPr>
      <w:r>
        <w:t>к постановлению Правительства</w:t>
      </w:r>
    </w:p>
    <w:p w:rsidR="0065539C" w:rsidRDefault="0065539C">
      <w:pPr>
        <w:pStyle w:val="ConsPlusNormal"/>
        <w:jc w:val="right"/>
      </w:pPr>
      <w:r>
        <w:t>автономного округа</w:t>
      </w:r>
    </w:p>
    <w:p w:rsidR="0065539C" w:rsidRDefault="0065539C">
      <w:pPr>
        <w:pStyle w:val="ConsPlusNormal"/>
        <w:jc w:val="right"/>
      </w:pPr>
      <w:r>
        <w:t>от 21 января 2010 г. N 10-п</w:t>
      </w:r>
    </w:p>
    <w:p w:rsidR="0065539C" w:rsidRDefault="0065539C">
      <w:pPr>
        <w:pStyle w:val="ConsPlusNormal"/>
        <w:jc w:val="both"/>
      </w:pPr>
    </w:p>
    <w:p w:rsidR="0065539C" w:rsidRDefault="0065539C">
      <w:pPr>
        <w:pStyle w:val="ConsPlusTitle"/>
        <w:jc w:val="center"/>
      </w:pPr>
      <w:bookmarkStart w:id="0" w:name="P51"/>
      <w:bookmarkEnd w:id="0"/>
      <w:r>
        <w:t>РАЗМЕР</w:t>
      </w:r>
    </w:p>
    <w:p w:rsidR="0065539C" w:rsidRDefault="0065539C">
      <w:pPr>
        <w:pStyle w:val="ConsPlusTitle"/>
        <w:jc w:val="center"/>
      </w:pPr>
      <w:r>
        <w:t>И ПОРЯДОК ПРЕДОСТАВЛЕНИЯ ДЕТЯМ-СИРОТАМ И ДЕТЯМ, ОСТАВШИМСЯ</w:t>
      </w:r>
    </w:p>
    <w:p w:rsidR="0065539C" w:rsidRDefault="0065539C">
      <w:pPr>
        <w:pStyle w:val="ConsPlusTitle"/>
        <w:jc w:val="center"/>
      </w:pPr>
      <w:r>
        <w:t>БЕЗ ПОПЕЧЕНИЯ РОДИТЕЛЕЙ, ЛИЦАМ ИЗ ЧИСЛА ДЕТЕЙ-СИРОТ И ДЕТЕЙ,</w:t>
      </w:r>
    </w:p>
    <w:p w:rsidR="0065539C" w:rsidRDefault="0065539C">
      <w:pPr>
        <w:pStyle w:val="ConsPlusTitle"/>
        <w:jc w:val="center"/>
      </w:pPr>
      <w:r>
        <w:t>ОСТАВШИХСЯ БЕЗ ПОПЕЧЕНИЯ РОДИТЕЛЕЙ, ЛИЦАМ, ПОТЕРЯВШИМ</w:t>
      </w:r>
    </w:p>
    <w:p w:rsidR="0065539C" w:rsidRDefault="0065539C">
      <w:pPr>
        <w:pStyle w:val="ConsPlusTitle"/>
        <w:jc w:val="center"/>
      </w:pPr>
      <w:r>
        <w:t>В ПЕРИОД ОБУЧЕНИЯ ОБОИХ РОДИТЕЛЕЙ ИЛИ ЕДИНСТВЕННОГО</w:t>
      </w:r>
    </w:p>
    <w:p w:rsidR="0065539C" w:rsidRDefault="0065539C">
      <w:pPr>
        <w:pStyle w:val="ConsPlusTitle"/>
        <w:jc w:val="center"/>
      </w:pPr>
      <w:r>
        <w:t>РОДИТЕЛЯ, ГРАЖДАНАМ В ВОЗРАСТЕ 18 ЛЕТ И СТАРШЕ, ПОТЕРЯВШИМ</w:t>
      </w:r>
    </w:p>
    <w:p w:rsidR="0065539C" w:rsidRDefault="0065539C">
      <w:pPr>
        <w:pStyle w:val="ConsPlusTitle"/>
        <w:jc w:val="center"/>
      </w:pPr>
      <w:r>
        <w:t>В ПЕРИОД ОБУЧЕНИЯ В ОБЩЕОБРАЗОВАТЕЛЬНОЙ ОРГАНИЗАЦИИ ОБОИХ</w:t>
      </w:r>
    </w:p>
    <w:p w:rsidR="0065539C" w:rsidRDefault="0065539C">
      <w:pPr>
        <w:pStyle w:val="ConsPlusTitle"/>
        <w:jc w:val="center"/>
      </w:pPr>
      <w:r>
        <w:t>РОДИТЕЛЕЙ ИЛИ ЕДИНСТВЕННОГО РОДИТЕЛЯ, ЕЖЕМЕСЯЧНЫХ ДЕНЕЖНЫХ</w:t>
      </w:r>
    </w:p>
    <w:p w:rsidR="0065539C" w:rsidRDefault="0065539C">
      <w:pPr>
        <w:pStyle w:val="ConsPlusTitle"/>
        <w:jc w:val="center"/>
      </w:pPr>
      <w:r>
        <w:t>СРЕДСТВ НА ПРОЕЗД НА ГОРОДСКОМ, ПРИГОРОДНОМ, В СЕЛЬСКОЙ</w:t>
      </w:r>
    </w:p>
    <w:p w:rsidR="0065539C" w:rsidRDefault="0065539C">
      <w:pPr>
        <w:pStyle w:val="ConsPlusTitle"/>
        <w:jc w:val="center"/>
      </w:pPr>
      <w:r>
        <w:t>МЕСТНОСТИ НА ВНУТРИРАЙОННОМ ТРАНСПОРТЕ (КРОМЕ - ТАКСИ)</w:t>
      </w:r>
    </w:p>
    <w:p w:rsidR="0065539C" w:rsidRDefault="0065539C">
      <w:pPr>
        <w:pStyle w:val="ConsPlusTitle"/>
        <w:jc w:val="center"/>
      </w:pPr>
      <w:r>
        <w:t>(ДАЛЕЕ - ПОРЯДОК)</w:t>
      </w:r>
    </w:p>
    <w:p w:rsidR="0065539C" w:rsidRDefault="00655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39C" w:rsidRDefault="00655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539C" w:rsidRDefault="0065539C">
            <w:pPr>
              <w:pStyle w:val="ConsPlusNormal"/>
              <w:jc w:val="center"/>
            </w:pPr>
            <w:r>
              <w:rPr>
                <w:color w:val="392C69"/>
              </w:rPr>
              <w:t>Список изменяющих документов</w:t>
            </w:r>
          </w:p>
          <w:p w:rsidR="0065539C" w:rsidRDefault="0065539C">
            <w:pPr>
              <w:pStyle w:val="ConsPlusNormal"/>
              <w:jc w:val="center"/>
            </w:pPr>
            <w:r>
              <w:rPr>
                <w:color w:val="392C69"/>
              </w:rPr>
              <w:t xml:space="preserve">(в ред. постановлений Правительства ХМАО - Югры от 22.11.2013 </w:t>
            </w:r>
            <w:hyperlink r:id="rId32">
              <w:r>
                <w:rPr>
                  <w:color w:val="0000FF"/>
                </w:rPr>
                <w:t>N 492-п</w:t>
              </w:r>
            </w:hyperlink>
            <w:r>
              <w:rPr>
                <w:color w:val="392C69"/>
              </w:rPr>
              <w:t>,</w:t>
            </w:r>
          </w:p>
          <w:p w:rsidR="0065539C" w:rsidRDefault="0065539C">
            <w:pPr>
              <w:pStyle w:val="ConsPlusNormal"/>
              <w:jc w:val="center"/>
            </w:pPr>
            <w:r>
              <w:rPr>
                <w:color w:val="392C69"/>
              </w:rPr>
              <w:t xml:space="preserve">от 06.12.2013 </w:t>
            </w:r>
            <w:hyperlink r:id="rId33">
              <w:r>
                <w:rPr>
                  <w:color w:val="0000FF"/>
                </w:rPr>
                <w:t>N 538-п</w:t>
              </w:r>
            </w:hyperlink>
            <w:r>
              <w:rPr>
                <w:color w:val="392C69"/>
              </w:rPr>
              <w:t xml:space="preserve">, от 03.07.2015 </w:t>
            </w:r>
            <w:hyperlink r:id="rId34">
              <w:r>
                <w:rPr>
                  <w:color w:val="0000FF"/>
                </w:rPr>
                <w:t>N 213-п</w:t>
              </w:r>
            </w:hyperlink>
            <w:r>
              <w:rPr>
                <w:color w:val="392C69"/>
              </w:rPr>
              <w:t xml:space="preserve">, от 19.02.2016 </w:t>
            </w:r>
            <w:hyperlink r:id="rId35">
              <w:r>
                <w:rPr>
                  <w:color w:val="0000FF"/>
                </w:rPr>
                <w:t>N 36-п</w:t>
              </w:r>
            </w:hyperlink>
            <w:r>
              <w:rPr>
                <w:color w:val="392C69"/>
              </w:rPr>
              <w:t>,</w:t>
            </w:r>
          </w:p>
          <w:p w:rsidR="0065539C" w:rsidRDefault="0065539C">
            <w:pPr>
              <w:pStyle w:val="ConsPlusNormal"/>
              <w:jc w:val="center"/>
            </w:pPr>
            <w:r>
              <w:rPr>
                <w:color w:val="392C69"/>
              </w:rPr>
              <w:t xml:space="preserve">от 30.12.2016 </w:t>
            </w:r>
            <w:hyperlink r:id="rId36">
              <w:r>
                <w:rPr>
                  <w:color w:val="0000FF"/>
                </w:rPr>
                <w:t>N 569-п</w:t>
              </w:r>
            </w:hyperlink>
            <w:r>
              <w:rPr>
                <w:color w:val="392C69"/>
              </w:rPr>
              <w:t xml:space="preserve">, от 19.12.2019 </w:t>
            </w:r>
            <w:hyperlink r:id="rId37">
              <w:r>
                <w:rPr>
                  <w:color w:val="0000FF"/>
                </w:rPr>
                <w:t>N 526-п</w:t>
              </w:r>
            </w:hyperlink>
            <w:r>
              <w:rPr>
                <w:color w:val="392C69"/>
              </w:rPr>
              <w:t xml:space="preserve">, от 22.05.2020 </w:t>
            </w:r>
            <w:hyperlink r:id="rId38">
              <w:r>
                <w:rPr>
                  <w:color w:val="0000FF"/>
                </w:rPr>
                <w:t>N 220-п</w:t>
              </w:r>
            </w:hyperlink>
            <w:r>
              <w:rPr>
                <w:color w:val="392C69"/>
              </w:rPr>
              <w:t>,</w:t>
            </w:r>
          </w:p>
          <w:p w:rsidR="0065539C" w:rsidRDefault="0065539C">
            <w:pPr>
              <w:pStyle w:val="ConsPlusNormal"/>
              <w:jc w:val="center"/>
            </w:pPr>
            <w:r>
              <w:rPr>
                <w:color w:val="392C69"/>
              </w:rPr>
              <w:t xml:space="preserve">от 19.11.2021 </w:t>
            </w:r>
            <w:hyperlink r:id="rId39">
              <w:r>
                <w:rPr>
                  <w:color w:val="0000FF"/>
                </w:rPr>
                <w:t>N 509-п</w:t>
              </w:r>
            </w:hyperlink>
            <w:r>
              <w:rPr>
                <w:color w:val="392C69"/>
              </w:rPr>
              <w:t xml:space="preserve">, от 15.07.2022 </w:t>
            </w:r>
            <w:hyperlink r:id="rId40">
              <w:r>
                <w:rPr>
                  <w:color w:val="0000FF"/>
                </w:rPr>
                <w:t>N 335-п</w:t>
              </w:r>
            </w:hyperlink>
            <w:r>
              <w:rPr>
                <w:color w:val="392C69"/>
              </w:rPr>
              <w:t xml:space="preserve">, от 20.01.2023 </w:t>
            </w:r>
            <w:hyperlink r:id="rId41">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r>
    </w:tbl>
    <w:p w:rsidR="0065539C" w:rsidRDefault="0065539C">
      <w:pPr>
        <w:pStyle w:val="ConsPlusNormal"/>
        <w:jc w:val="both"/>
      </w:pPr>
    </w:p>
    <w:p w:rsidR="0065539C" w:rsidRDefault="0065539C">
      <w:pPr>
        <w:pStyle w:val="ConsPlusNormal"/>
        <w:ind w:firstLine="540"/>
        <w:jc w:val="both"/>
      </w:pPr>
      <w:r>
        <w:t>1. Ежемесячные денежные средства на проезд в городском, пригородном, в сельской местности на внутрирайонном транспорте (кроме такси) (далее - ежемесячные денежные выплаты) предоставляются за счет средств бюджета автономного округа:</w:t>
      </w:r>
    </w:p>
    <w:p w:rsidR="0065539C" w:rsidRDefault="0065539C">
      <w:pPr>
        <w:pStyle w:val="ConsPlusNormal"/>
        <w:jc w:val="both"/>
      </w:pPr>
      <w:r>
        <w:lastRenderedPageBreak/>
        <w:t xml:space="preserve">(в ред. </w:t>
      </w:r>
      <w:hyperlink r:id="rId42">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лица из числа детей-сирот),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профессиональных образовательных организациях или образовательных организациях высшего образования, находящихся в ведении исполнительных органов автономного округа (далее - профессиональные образовательные организации или образовательные организации высшего образования автономного округа), - указанными организациями в соответствии со сводной бюджетной росписью, в пределах доведенных лимитов бюджетных обязательств;</w:t>
      </w:r>
    </w:p>
    <w:p w:rsidR="0065539C" w:rsidRDefault="0065539C">
      <w:pPr>
        <w:pStyle w:val="ConsPlusNormal"/>
        <w:jc w:val="both"/>
      </w:pPr>
      <w:r>
        <w:t xml:space="preserve">(в ред. </w:t>
      </w:r>
      <w:hyperlink r:id="rId43">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лицам из числа детей-сирот,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общеобразовательных организациях до окончания ими данных организаций, включая период до первого сентября года выпуска, - казенным учреждением Ханты-Мансийского автономного округа - Югры "Агентство социального благополучия населения" (далее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65539C" w:rsidRDefault="0065539C">
      <w:pPr>
        <w:pStyle w:val="ConsPlusNormal"/>
        <w:jc w:val="both"/>
      </w:pPr>
      <w:r>
        <w:t xml:space="preserve">(в ред. постановлений Правительства ХМАО - Югры от 15.07.2022 </w:t>
      </w:r>
      <w:hyperlink r:id="rId44">
        <w:r>
          <w:rPr>
            <w:color w:val="0000FF"/>
          </w:rPr>
          <w:t>N 335-п</w:t>
        </w:r>
      </w:hyperlink>
      <w:r>
        <w:t xml:space="preserve">, от 20.01.2023 </w:t>
      </w:r>
      <w:hyperlink r:id="rId45">
        <w:r>
          <w:rPr>
            <w:color w:val="0000FF"/>
          </w:rPr>
          <w:t>N 15-п</w:t>
        </w:r>
      </w:hyperlink>
      <w:r>
        <w:t>)</w:t>
      </w:r>
    </w:p>
    <w:p w:rsidR="0065539C" w:rsidRDefault="0065539C">
      <w:pPr>
        <w:pStyle w:val="ConsPlusNormal"/>
        <w:spacing w:before="220"/>
        <w:ind w:firstLine="540"/>
        <w:jc w:val="both"/>
      </w:pPr>
      <w:r>
        <w:t>детям-сиротам и детям, оставшимся без попечения родителей, воспитывающимся в семьях опекунов или попечителей, приемных семьях (далее - дети-сироты, воспитывающиеся в семьях граждан) или в организациях автономного округа для детей-сирот и детей, оставшихся без попечения родителей (далее - организации автономного округа для детей-сирот), обучающимся в образовательных организациях по основным общеобразовательным программам, профессиональных образовательных организациях или образовательных организациях высшего образования автономного округа,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65539C" w:rsidRDefault="0065539C">
      <w:pPr>
        <w:pStyle w:val="ConsPlusNormal"/>
        <w:jc w:val="both"/>
      </w:pPr>
      <w:r>
        <w:t xml:space="preserve">(в ред. постановлений Правительства ХМАО - Югры от 22.11.2013 </w:t>
      </w:r>
      <w:hyperlink r:id="rId46">
        <w:r>
          <w:rPr>
            <w:color w:val="0000FF"/>
          </w:rPr>
          <w:t>N 492-п</w:t>
        </w:r>
      </w:hyperlink>
      <w:r>
        <w:t xml:space="preserve">, от 06.12.2013 </w:t>
      </w:r>
      <w:hyperlink r:id="rId47">
        <w:r>
          <w:rPr>
            <w:color w:val="0000FF"/>
          </w:rPr>
          <w:t>N 538-п</w:t>
        </w:r>
      </w:hyperlink>
      <w:r>
        <w:t xml:space="preserve">, от 03.07.2015 </w:t>
      </w:r>
      <w:hyperlink r:id="rId48">
        <w:r>
          <w:rPr>
            <w:color w:val="0000FF"/>
          </w:rPr>
          <w:t>N 213-п</w:t>
        </w:r>
      </w:hyperlink>
      <w:r>
        <w:t xml:space="preserve">, от 22.05.2020 </w:t>
      </w:r>
      <w:hyperlink r:id="rId49">
        <w:r>
          <w:rPr>
            <w:color w:val="0000FF"/>
          </w:rPr>
          <w:t>N 220-п</w:t>
        </w:r>
      </w:hyperlink>
      <w:r>
        <w:t xml:space="preserve">, от 15.07.2022 </w:t>
      </w:r>
      <w:hyperlink r:id="rId50">
        <w:r>
          <w:rPr>
            <w:color w:val="0000FF"/>
          </w:rPr>
          <w:t>N 335-п</w:t>
        </w:r>
      </w:hyperlink>
      <w:r>
        <w:t xml:space="preserve">, от 20.01.2023 </w:t>
      </w:r>
      <w:hyperlink r:id="rId51">
        <w:r>
          <w:rPr>
            <w:color w:val="0000FF"/>
          </w:rPr>
          <w:t>N 15-п</w:t>
        </w:r>
      </w:hyperlink>
      <w:r>
        <w:t>)</w:t>
      </w:r>
    </w:p>
    <w:p w:rsidR="0065539C" w:rsidRDefault="0065539C">
      <w:pPr>
        <w:pStyle w:val="ConsPlusNormal"/>
        <w:spacing w:before="220"/>
        <w:ind w:firstLine="540"/>
        <w:jc w:val="both"/>
      </w:pPr>
      <w:r>
        <w:t>2. Ежемесячная денежная выплата на проезд детям-сиротам, воспитывающимся в семьях граждан, назначается в день установления опеки, попечительства и учитывается в условиях договора об осуществлении опеки или попечительства (в том числе договора о приемной семье).</w:t>
      </w:r>
    </w:p>
    <w:p w:rsidR="0065539C" w:rsidRDefault="0065539C">
      <w:pPr>
        <w:pStyle w:val="ConsPlusNormal"/>
        <w:jc w:val="both"/>
      </w:pPr>
      <w:r>
        <w:t xml:space="preserve">(в ред. </w:t>
      </w:r>
      <w:hyperlink r:id="rId52">
        <w:r>
          <w:rPr>
            <w:color w:val="0000FF"/>
          </w:rPr>
          <w:t>постановления</w:t>
        </w:r>
      </w:hyperlink>
      <w:r>
        <w:t xml:space="preserve"> Правительства ХМАО - Югры от 06.12.2013 N 538-п)</w:t>
      </w:r>
    </w:p>
    <w:p w:rsidR="0065539C" w:rsidRDefault="0065539C">
      <w:pPr>
        <w:pStyle w:val="ConsPlusNormal"/>
        <w:spacing w:before="220"/>
        <w:ind w:firstLine="540"/>
        <w:jc w:val="both"/>
      </w:pPr>
      <w:r>
        <w:t>Ежемесячную денежную выплату на проезд детям-сиротам, воспитывающимся в семьях граждан, прибывшим в автономный округ после установления опеки, назначает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со дня постановки на учет в Управлении в беззаявительном порядке на основании сведений из общеобразовательной организации в течение 3 рабочих дней с даты их поступления.</w:t>
      </w:r>
    </w:p>
    <w:p w:rsidR="0065539C" w:rsidRDefault="0065539C">
      <w:pPr>
        <w:pStyle w:val="ConsPlusNormal"/>
        <w:jc w:val="both"/>
      </w:pPr>
      <w:r>
        <w:t xml:space="preserve">(в ред. постановлений Правительства ХМАО - Югры от 15.07.2022 </w:t>
      </w:r>
      <w:hyperlink r:id="rId53">
        <w:r>
          <w:rPr>
            <w:color w:val="0000FF"/>
          </w:rPr>
          <w:t>N 335-п</w:t>
        </w:r>
      </w:hyperlink>
      <w:r>
        <w:t xml:space="preserve">, от 20.01.2023 </w:t>
      </w:r>
      <w:hyperlink r:id="rId54">
        <w:r>
          <w:rPr>
            <w:color w:val="0000FF"/>
          </w:rPr>
          <w:t>N 15-п</w:t>
        </w:r>
      </w:hyperlink>
      <w:r>
        <w:t>)</w:t>
      </w:r>
    </w:p>
    <w:p w:rsidR="0065539C" w:rsidRDefault="0065539C">
      <w:pPr>
        <w:pStyle w:val="ConsPlusNormal"/>
        <w:spacing w:before="220"/>
        <w:ind w:firstLine="540"/>
        <w:jc w:val="both"/>
      </w:pPr>
      <w:r>
        <w:t>Ежемесячная денежная выплата на проезд 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общеобразовательных организациях, назначается в беззаявительном порядке на основании сведений из общеобразовательных организаций в течение 3 рабочих дней с даты их поступления.</w:t>
      </w:r>
    </w:p>
    <w:p w:rsidR="0065539C" w:rsidRDefault="0065539C">
      <w:pPr>
        <w:pStyle w:val="ConsPlusNormal"/>
        <w:jc w:val="both"/>
      </w:pPr>
      <w:r>
        <w:t xml:space="preserve">(в ред. </w:t>
      </w:r>
      <w:hyperlink r:id="rId55">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lastRenderedPageBreak/>
        <w:t>Ежемесячная денежная выплата на проезд назначается Управлением по месту жительства законного представителя детей-сирот, воспитывающихся в семьях граждан, лица из числа детей-сирот, гражданина в возрасте 18 лет и старше, потерявшего в период обучения в общеобразовательной организации обоих родителей или единственного родителя соответствующим актом, типовая форма которого утверждается приказом Департамента социального развития Ханты-Мансийского автономного округа - Югры, и на основании документа, подтверждающего факт обучения в образовательной организации по основной общеобразовательной программе, профессиональной образовательной организации или образовательной организации высшего образования автономного округа.</w:t>
      </w:r>
    </w:p>
    <w:p w:rsidR="0065539C" w:rsidRDefault="0065539C">
      <w:pPr>
        <w:pStyle w:val="ConsPlusNormal"/>
        <w:jc w:val="both"/>
      </w:pPr>
      <w:r>
        <w:t xml:space="preserve">(абзац введен </w:t>
      </w:r>
      <w:hyperlink r:id="rId56">
        <w:r>
          <w:rPr>
            <w:color w:val="0000FF"/>
          </w:rPr>
          <w:t>постановлением</w:t>
        </w:r>
      </w:hyperlink>
      <w:r>
        <w:t xml:space="preserve"> Правительства ХМАО - Югры от 03.07.2015 N 213-п; в ред. постановлений Правительства ХМАО - Югры от 22.05.2020 </w:t>
      </w:r>
      <w:hyperlink r:id="rId57">
        <w:r>
          <w:rPr>
            <w:color w:val="0000FF"/>
          </w:rPr>
          <w:t>N 220-п</w:t>
        </w:r>
      </w:hyperlink>
      <w:r>
        <w:t xml:space="preserve">, от 15.07.2022 </w:t>
      </w:r>
      <w:hyperlink r:id="rId58">
        <w:r>
          <w:rPr>
            <w:color w:val="0000FF"/>
          </w:rPr>
          <w:t>N 335-п</w:t>
        </w:r>
      </w:hyperlink>
      <w:r>
        <w:t>)</w:t>
      </w:r>
    </w:p>
    <w:p w:rsidR="0065539C" w:rsidRDefault="0065539C">
      <w:pPr>
        <w:pStyle w:val="ConsPlusNormal"/>
        <w:spacing w:before="220"/>
        <w:ind w:firstLine="540"/>
        <w:jc w:val="both"/>
      </w:pPr>
      <w:r>
        <w:t>Указанный в настоящем пункте акт в течение одного рабочего дня со дня его издания направляется Управлением в КУ "Агентство социального благополучия населения" для перечисления денежных средств:</w:t>
      </w:r>
    </w:p>
    <w:p w:rsidR="0065539C" w:rsidRDefault="0065539C">
      <w:pPr>
        <w:pStyle w:val="ConsPlusNormal"/>
        <w:jc w:val="both"/>
      </w:pPr>
      <w:r>
        <w:t xml:space="preserve">(в ред. постановлений Правительства ХМАО - Югры от 15.07.2022 </w:t>
      </w:r>
      <w:hyperlink r:id="rId59">
        <w:r>
          <w:rPr>
            <w:color w:val="0000FF"/>
          </w:rPr>
          <w:t>N 335-п</w:t>
        </w:r>
      </w:hyperlink>
      <w:r>
        <w:t xml:space="preserve">, от 20.01.2023 </w:t>
      </w:r>
      <w:hyperlink r:id="rId60">
        <w:r>
          <w:rPr>
            <w:color w:val="0000FF"/>
          </w:rPr>
          <w:t>N 15-п</w:t>
        </w:r>
      </w:hyperlink>
      <w:r>
        <w:t>)</w:t>
      </w:r>
    </w:p>
    <w:p w:rsidR="0065539C" w:rsidRDefault="0065539C">
      <w:pPr>
        <w:pStyle w:val="ConsPlusNormal"/>
        <w:spacing w:before="220"/>
        <w:ind w:firstLine="540"/>
        <w:jc w:val="both"/>
      </w:pPr>
      <w:r>
        <w:t>для детей-сирот, воспитывающихся в семьях граждан, - на номинальный счет, открытый в кредитной организации законным представителем подопечного, в соответствии с законодательством Российской Федерации и автономного округа;</w:t>
      </w:r>
    </w:p>
    <w:p w:rsidR="0065539C" w:rsidRDefault="0065539C">
      <w:pPr>
        <w:pStyle w:val="ConsPlusNormal"/>
        <w:jc w:val="both"/>
      </w:pPr>
      <w:r>
        <w:t xml:space="preserve">(абзац введен </w:t>
      </w:r>
      <w:hyperlink r:id="rId61">
        <w:r>
          <w:rPr>
            <w:color w:val="0000FF"/>
          </w:rPr>
          <w:t>постановлением</w:t>
        </w:r>
      </w:hyperlink>
      <w:r>
        <w:t xml:space="preserve"> Правительства ХМАО - Югры от 22.05.2020 N 220-п)</w:t>
      </w:r>
    </w:p>
    <w:p w:rsidR="0065539C" w:rsidRDefault="0065539C">
      <w:pPr>
        <w:pStyle w:val="ConsPlusNormal"/>
        <w:spacing w:before="220"/>
        <w:ind w:firstLine="540"/>
        <w:jc w:val="both"/>
      </w:pPr>
      <w:r>
        <w:t>для лиц из числа детей-сирот, граждан в возрасте 18 лет и старше, потерявших в период обучения в общеобразовательной организации обоих родителей или единственного родителя, - на лицевой счет, открытый в кредитной организации.</w:t>
      </w:r>
    </w:p>
    <w:p w:rsidR="0065539C" w:rsidRDefault="0065539C">
      <w:pPr>
        <w:pStyle w:val="ConsPlusNormal"/>
        <w:jc w:val="both"/>
      </w:pPr>
      <w:r>
        <w:t xml:space="preserve">(абзац введен </w:t>
      </w:r>
      <w:hyperlink r:id="rId62">
        <w:r>
          <w:rPr>
            <w:color w:val="0000FF"/>
          </w:rPr>
          <w:t>постановлением</w:t>
        </w:r>
      </w:hyperlink>
      <w:r>
        <w:t xml:space="preserve"> Правительства ХМАО - Югры от 22.05.2020 N 220-п; в ред. </w:t>
      </w:r>
      <w:hyperlink r:id="rId63">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3. Для предоставления детям-сиротам и детям, оставшимся без попечения родителей, воспитывающимся в организациях автономного округа для детей-сирот, ежемесячной денежной выплаты на проезд указанные организации ежемесячно до 1-го числа месяца, в котором предоставляется выплата, направляют в КУ "Агентство социального благополучия населения" по своему месту нахождения список получателей указанной выплаты, согласованный с Управлением, который формируется в свободной форме, с указанием фамилии, имени, отчества (при наличии), даты рождения, реквизитов их номинальных счетов, места обучения и размера ежемесячной денежной выплаты. Список получателей утверждает руководитель и главный бухгалтер организации автономного округа для детей-сирот.</w:t>
      </w:r>
    </w:p>
    <w:p w:rsidR="0065539C" w:rsidRDefault="0065539C">
      <w:pPr>
        <w:pStyle w:val="ConsPlusNormal"/>
        <w:jc w:val="both"/>
      </w:pPr>
      <w:r>
        <w:t xml:space="preserve">(в ред. </w:t>
      </w:r>
      <w:hyperlink r:id="rId64">
        <w:r>
          <w:rPr>
            <w:color w:val="0000FF"/>
          </w:rPr>
          <w:t>постановления</w:t>
        </w:r>
      </w:hyperlink>
      <w:r>
        <w:t xml:space="preserve"> Правительства ХМАО - Югры от 20.01.2023 N 15-п)</w:t>
      </w:r>
    </w:p>
    <w:p w:rsidR="0065539C" w:rsidRDefault="0065539C">
      <w:pPr>
        <w:pStyle w:val="ConsPlusNormal"/>
        <w:spacing w:before="220"/>
        <w:ind w:firstLine="540"/>
        <w:jc w:val="both"/>
      </w:pPr>
      <w:r>
        <w:t>КУ "Агентство социального благополучия населения" в течение 1 рабочего дня с даты получения списка, указанного в настоящем пункте, перечисляет денежные средства на счета, открытые в кредитных организациях на имена детей-сирот и детей, оставшихся без попечения родителей, воспитывающихся в организациях автономного округа для детей-сирот.</w:t>
      </w:r>
    </w:p>
    <w:p w:rsidR="0065539C" w:rsidRDefault="0065539C">
      <w:pPr>
        <w:pStyle w:val="ConsPlusNormal"/>
        <w:jc w:val="both"/>
      </w:pPr>
      <w:r>
        <w:t xml:space="preserve">(в ред. </w:t>
      </w:r>
      <w:hyperlink r:id="rId65">
        <w:r>
          <w:rPr>
            <w:color w:val="0000FF"/>
          </w:rPr>
          <w:t>постановления</w:t>
        </w:r>
      </w:hyperlink>
      <w:r>
        <w:t xml:space="preserve"> Правительства ХМАО - Югры от 20.01.2023 N 15-п)</w:t>
      </w:r>
    </w:p>
    <w:p w:rsidR="0065539C" w:rsidRDefault="0065539C">
      <w:pPr>
        <w:pStyle w:val="ConsPlusNormal"/>
        <w:jc w:val="both"/>
      </w:pPr>
      <w:r>
        <w:t xml:space="preserve">(п. 3 в ред. </w:t>
      </w:r>
      <w:hyperlink r:id="rId66">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4. Ежемесячная денежная выплата на проезд производится в следующих размерах:</w:t>
      </w:r>
    </w:p>
    <w:p w:rsidR="0065539C" w:rsidRDefault="0065539C">
      <w:pPr>
        <w:pStyle w:val="ConsPlusNormal"/>
        <w:spacing w:before="220"/>
        <w:ind w:firstLine="540"/>
        <w:jc w:val="both"/>
      </w:pPr>
      <w:r>
        <w:t>592 рубля на каждого ребенка дошкольного возраста до его поступления в первый класс общеобразовательной организации;</w:t>
      </w:r>
    </w:p>
    <w:p w:rsidR="0065539C" w:rsidRDefault="0065539C">
      <w:pPr>
        <w:pStyle w:val="ConsPlusNormal"/>
        <w:spacing w:before="220"/>
        <w:ind w:firstLine="540"/>
        <w:jc w:val="both"/>
      </w:pPr>
      <w:r>
        <w:t xml:space="preserve">1300 рублей на каждого обучающегося, получающего начальное общее, основное общее, среднее общее образование или учащегося по очной форме обучения по образовательным программам, указанным в </w:t>
      </w:r>
      <w:hyperlink r:id="rId67">
        <w:r>
          <w:rPr>
            <w:color w:val="0000FF"/>
          </w:rPr>
          <w:t>пункте 2 статьи 2</w:t>
        </w:r>
      </w:hyperlink>
      <w:r>
        <w:t xml:space="preserve"> Закона автономного округа от 9 июня 2009 года N 86-оз "О дополнительных гарантиях и дополнительных мерах социальной поддержки детей-сирот и </w:t>
      </w:r>
      <w:r>
        <w:lastRenderedPageBreak/>
        <w:t>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65539C" w:rsidRDefault="0065539C">
      <w:pPr>
        <w:pStyle w:val="ConsPlusNormal"/>
        <w:jc w:val="both"/>
      </w:pPr>
      <w:r>
        <w:t xml:space="preserve">(в ред. </w:t>
      </w:r>
      <w:hyperlink r:id="rId68">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Ежемесячная денежная выплата на проезд производится с первого числа месяца, следующего за месяцем, в котором наступили основания для ее выплаты, и предоставляется не позднее 15 числа каждого следующего месяца.</w:t>
      </w:r>
    </w:p>
    <w:p w:rsidR="0065539C" w:rsidRDefault="0065539C">
      <w:pPr>
        <w:pStyle w:val="ConsPlusNormal"/>
        <w:jc w:val="both"/>
      </w:pPr>
      <w:r>
        <w:t xml:space="preserve">(п. 4 в ред. </w:t>
      </w:r>
      <w:hyperlink r:id="rId69">
        <w:r>
          <w:rPr>
            <w:color w:val="0000FF"/>
          </w:rPr>
          <w:t>постановления</w:t>
        </w:r>
      </w:hyperlink>
      <w:r>
        <w:t xml:space="preserve"> Правительства ХМАО - Югры от 22.05.2020 N 220-п)</w:t>
      </w:r>
    </w:p>
    <w:p w:rsidR="0065539C" w:rsidRDefault="0065539C">
      <w:pPr>
        <w:pStyle w:val="ConsPlusNormal"/>
        <w:spacing w:before="220"/>
        <w:ind w:firstLine="540"/>
        <w:jc w:val="both"/>
      </w:pPr>
      <w:r>
        <w:t>5. Суммы ежемесячной денежной выплаты на проезд, не полученные своевременно по вине Управления, КУ "Агентство социального благополучия населения" либо соответствующей профессиональной образовательной организации или образовательной организации высшего образования автономного округа, выплачиваются за прошедший период без ограничения каким-либо сроком.</w:t>
      </w:r>
    </w:p>
    <w:p w:rsidR="0065539C" w:rsidRDefault="0065539C">
      <w:pPr>
        <w:pStyle w:val="ConsPlusNormal"/>
        <w:jc w:val="both"/>
      </w:pPr>
      <w:r>
        <w:t xml:space="preserve">(в ред. постановлений Правительства ХМАО - Югры от 06.12.2013 </w:t>
      </w:r>
      <w:hyperlink r:id="rId70">
        <w:r>
          <w:rPr>
            <w:color w:val="0000FF"/>
          </w:rPr>
          <w:t>N 538-п</w:t>
        </w:r>
      </w:hyperlink>
      <w:r>
        <w:t xml:space="preserve">, от 03.07.2015 </w:t>
      </w:r>
      <w:hyperlink r:id="rId71">
        <w:r>
          <w:rPr>
            <w:color w:val="0000FF"/>
          </w:rPr>
          <w:t>N 213-п</w:t>
        </w:r>
      </w:hyperlink>
      <w:r>
        <w:t xml:space="preserve">, от 15.07.2022 </w:t>
      </w:r>
      <w:hyperlink r:id="rId72">
        <w:r>
          <w:rPr>
            <w:color w:val="0000FF"/>
          </w:rPr>
          <w:t>N 335-п</w:t>
        </w:r>
      </w:hyperlink>
      <w:r>
        <w:t xml:space="preserve">, от 20.01.2023 </w:t>
      </w:r>
      <w:hyperlink r:id="rId73">
        <w:r>
          <w:rPr>
            <w:color w:val="0000FF"/>
          </w:rPr>
          <w:t>N 15-п</w:t>
        </w:r>
      </w:hyperlink>
      <w:r>
        <w:t>)</w:t>
      </w:r>
    </w:p>
    <w:p w:rsidR="0065539C" w:rsidRDefault="0065539C">
      <w:pPr>
        <w:pStyle w:val="ConsPlusNormal"/>
        <w:spacing w:before="220"/>
        <w:ind w:firstLine="540"/>
        <w:jc w:val="both"/>
      </w:pPr>
      <w:r>
        <w:t>6. Суммы ежемесячной денежной выплаты на проезд, излишне выплаченные по вине Управления, КУ "Агентство социального благополучия населения", профессиональной образовательной организации или образовательной организации высшего образования автономного округа, удержанию не подлежат, за исключением счетной ошибки.</w:t>
      </w:r>
    </w:p>
    <w:p w:rsidR="0065539C" w:rsidRDefault="0065539C">
      <w:pPr>
        <w:pStyle w:val="ConsPlusNormal"/>
        <w:jc w:val="both"/>
      </w:pPr>
      <w:r>
        <w:t xml:space="preserve">(в ред. постановлений Правительства ХМАО - Югры от 06.12.2013 </w:t>
      </w:r>
      <w:hyperlink r:id="rId74">
        <w:r>
          <w:rPr>
            <w:color w:val="0000FF"/>
          </w:rPr>
          <w:t>N 538-п</w:t>
        </w:r>
      </w:hyperlink>
      <w:r>
        <w:t xml:space="preserve">, от 03.07.2015 </w:t>
      </w:r>
      <w:hyperlink r:id="rId75">
        <w:r>
          <w:rPr>
            <w:color w:val="0000FF"/>
          </w:rPr>
          <w:t>N 213-п</w:t>
        </w:r>
      </w:hyperlink>
      <w:r>
        <w:t xml:space="preserve">, от 15.07.2022 </w:t>
      </w:r>
      <w:hyperlink r:id="rId76">
        <w:r>
          <w:rPr>
            <w:color w:val="0000FF"/>
          </w:rPr>
          <w:t>N 335-п</w:t>
        </w:r>
      </w:hyperlink>
      <w:r>
        <w:t xml:space="preserve">, от 20.01.2023 </w:t>
      </w:r>
      <w:hyperlink r:id="rId77">
        <w:r>
          <w:rPr>
            <w:color w:val="0000FF"/>
          </w:rPr>
          <w:t>N 15-п</w:t>
        </w:r>
      </w:hyperlink>
      <w:r>
        <w:t>)</w:t>
      </w:r>
    </w:p>
    <w:p w:rsidR="0065539C" w:rsidRDefault="0065539C">
      <w:pPr>
        <w:pStyle w:val="ConsPlusNormal"/>
        <w:spacing w:before="220"/>
        <w:ind w:firstLine="540"/>
        <w:jc w:val="both"/>
      </w:pPr>
      <w:bookmarkStart w:id="1" w:name="P105"/>
      <w:bookmarkEnd w:id="1"/>
      <w:r>
        <w:t>7. Ежемесячная денежная выплата на проезд прекращается в случаях:</w:t>
      </w:r>
    </w:p>
    <w:p w:rsidR="0065539C" w:rsidRDefault="0065539C">
      <w:pPr>
        <w:pStyle w:val="ConsPlusNormal"/>
        <w:jc w:val="both"/>
      </w:pPr>
      <w:r>
        <w:t xml:space="preserve">(в ред. </w:t>
      </w:r>
      <w:hyperlink r:id="rId78">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зачисления лица, которому назначена ежемесячная денежная выплата, в федеральную государственную образовательную организацию;</w:t>
      </w:r>
    </w:p>
    <w:p w:rsidR="0065539C" w:rsidRDefault="0065539C">
      <w:pPr>
        <w:pStyle w:val="ConsPlusNormal"/>
        <w:jc w:val="both"/>
      </w:pPr>
      <w:r>
        <w:t xml:space="preserve">(в ред. постановлений Правительства ХМАО - Югры от 06.12.2013 </w:t>
      </w:r>
      <w:hyperlink r:id="rId79">
        <w:r>
          <w:rPr>
            <w:color w:val="0000FF"/>
          </w:rPr>
          <w:t>N 538-п</w:t>
        </w:r>
      </w:hyperlink>
      <w:r>
        <w:t xml:space="preserve">, от 15.07.2022 </w:t>
      </w:r>
      <w:hyperlink r:id="rId80">
        <w:r>
          <w:rPr>
            <w:color w:val="0000FF"/>
          </w:rPr>
          <w:t>N 335-п</w:t>
        </w:r>
      </w:hyperlink>
      <w:r>
        <w:t>)</w:t>
      </w:r>
    </w:p>
    <w:p w:rsidR="0065539C" w:rsidRDefault="0065539C">
      <w:pPr>
        <w:pStyle w:val="ConsPlusNormal"/>
        <w:spacing w:before="220"/>
        <w:ind w:firstLine="540"/>
        <w:jc w:val="both"/>
      </w:pPr>
      <w:r>
        <w:t>изменения места жительства получателя;</w:t>
      </w:r>
    </w:p>
    <w:p w:rsidR="0065539C" w:rsidRDefault="0065539C">
      <w:pPr>
        <w:pStyle w:val="ConsPlusNormal"/>
        <w:spacing w:before="220"/>
        <w:ind w:firstLine="540"/>
        <w:jc w:val="both"/>
      </w:pPr>
      <w:r>
        <w:t>призыва лица, которому назначена ежемесячная денежная выплата, на срочную военную службу в ряды Вооруженных Сил Российской Федерации;</w:t>
      </w:r>
    </w:p>
    <w:p w:rsidR="0065539C" w:rsidRDefault="0065539C">
      <w:pPr>
        <w:pStyle w:val="ConsPlusNormal"/>
        <w:jc w:val="both"/>
      </w:pPr>
      <w:r>
        <w:t xml:space="preserve">(в ред. </w:t>
      </w:r>
      <w:hyperlink r:id="rId81">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назначение лицу, которому назначена ежемесячная денежная выплата, наказания, связанного с лишением свободы по приговору суда, вступившему в законную силу;</w:t>
      </w:r>
    </w:p>
    <w:p w:rsidR="0065539C" w:rsidRDefault="0065539C">
      <w:pPr>
        <w:pStyle w:val="ConsPlusNormal"/>
        <w:jc w:val="both"/>
      </w:pPr>
      <w:r>
        <w:t xml:space="preserve">(в ред. </w:t>
      </w:r>
      <w:hyperlink r:id="rId82">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достижения лицом, которому назначена ежемесячная денежная выплата, возраста 23 лет;</w:t>
      </w:r>
    </w:p>
    <w:p w:rsidR="0065539C" w:rsidRDefault="0065539C">
      <w:pPr>
        <w:pStyle w:val="ConsPlusNormal"/>
        <w:jc w:val="both"/>
      </w:pPr>
      <w:r>
        <w:t xml:space="preserve">(в ред. </w:t>
      </w:r>
      <w:hyperlink r:id="rId83">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отчисления лица, которому назначена ежемесячная денежная выплата, из образовательной организации;</w:t>
      </w:r>
    </w:p>
    <w:p w:rsidR="0065539C" w:rsidRDefault="0065539C">
      <w:pPr>
        <w:pStyle w:val="ConsPlusNormal"/>
        <w:jc w:val="both"/>
      </w:pPr>
      <w:r>
        <w:t xml:space="preserve">(в ред. </w:t>
      </w:r>
      <w:hyperlink r:id="rId84">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смерти лица, которому назначена ежемесячная денежная выплата.</w:t>
      </w:r>
    </w:p>
    <w:p w:rsidR="0065539C" w:rsidRDefault="0065539C">
      <w:pPr>
        <w:pStyle w:val="ConsPlusNormal"/>
        <w:jc w:val="both"/>
      </w:pPr>
      <w:r>
        <w:t xml:space="preserve">(в ред. </w:t>
      </w:r>
      <w:hyperlink r:id="rId85">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 xml:space="preserve">8. Прекращение ежемесячной денежной выплаты на проезд по основаниям, перечисленным в </w:t>
      </w:r>
      <w:hyperlink w:anchor="P105">
        <w:r>
          <w:rPr>
            <w:color w:val="0000FF"/>
          </w:rPr>
          <w:t>пункте 7</w:t>
        </w:r>
      </w:hyperlink>
      <w:r>
        <w:t xml:space="preserve"> настоящего Порядка, осуществляется со дня, следующего за днем, в котором наступили основания для прекращения выплаты.</w:t>
      </w:r>
    </w:p>
    <w:p w:rsidR="0065539C" w:rsidRDefault="0065539C">
      <w:pPr>
        <w:pStyle w:val="ConsPlusNormal"/>
        <w:jc w:val="both"/>
      </w:pPr>
      <w:r>
        <w:t xml:space="preserve">(в ред. постановлений Правительства ХМАО - Югры от 03.07.2015 </w:t>
      </w:r>
      <w:hyperlink r:id="rId86">
        <w:r>
          <w:rPr>
            <w:color w:val="0000FF"/>
          </w:rPr>
          <w:t>N 213-п</w:t>
        </w:r>
      </w:hyperlink>
      <w:r>
        <w:t xml:space="preserve">, от 15.07.2022 </w:t>
      </w:r>
      <w:hyperlink r:id="rId87">
        <w:r>
          <w:rPr>
            <w:color w:val="0000FF"/>
          </w:rPr>
          <w:t>N 335-п</w:t>
        </w:r>
      </w:hyperlink>
      <w:r>
        <w:t>)</w:t>
      </w:r>
    </w:p>
    <w:p w:rsidR="0065539C" w:rsidRDefault="0065539C">
      <w:pPr>
        <w:pStyle w:val="ConsPlusNormal"/>
        <w:spacing w:before="220"/>
        <w:ind w:firstLine="540"/>
        <w:jc w:val="both"/>
      </w:pPr>
      <w:r>
        <w:lastRenderedPageBreak/>
        <w:t>9. Об обстоятельствах, влияющих на право получения ежемесячной денежной выплаты на проезд, лицо, которому назначена выплата, обязано сообщить в письменном виде в Управление по месту жительства, профессиональную образовательную организацию или образовательную организацию высшего образования автономного округа в течение 5 дней с даты их наступления.</w:t>
      </w:r>
    </w:p>
    <w:p w:rsidR="0065539C" w:rsidRDefault="0065539C">
      <w:pPr>
        <w:pStyle w:val="ConsPlusNormal"/>
        <w:jc w:val="both"/>
      </w:pPr>
      <w:r>
        <w:t xml:space="preserve">(п. 9 в ред. </w:t>
      </w:r>
      <w:hyperlink r:id="rId88">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 xml:space="preserve">10. Управление в течение 3 рабочих дней с даты наступления обстоятельств, указанных в </w:t>
      </w:r>
      <w:hyperlink w:anchor="P105">
        <w:r>
          <w:rPr>
            <w:color w:val="0000FF"/>
          </w:rPr>
          <w:t>пункте 7</w:t>
        </w:r>
      </w:hyperlink>
      <w:r>
        <w:t xml:space="preserve"> Порядка, издает соответствующий акт и направляет его копию в КУ "Агентство социального благополучия населения" в течение одного рабочего дня с даты его принятия.</w:t>
      </w:r>
    </w:p>
    <w:p w:rsidR="0065539C" w:rsidRDefault="0065539C">
      <w:pPr>
        <w:pStyle w:val="ConsPlusNormal"/>
        <w:jc w:val="both"/>
      </w:pPr>
      <w:r>
        <w:t xml:space="preserve">(в ред. постановлений Правительства ХМАО - Югры от 15.07.2022 </w:t>
      </w:r>
      <w:hyperlink r:id="rId89">
        <w:r>
          <w:rPr>
            <w:color w:val="0000FF"/>
          </w:rPr>
          <w:t>N 335-п</w:t>
        </w:r>
      </w:hyperlink>
      <w:r>
        <w:t xml:space="preserve">, от 20.01.2023 </w:t>
      </w:r>
      <w:hyperlink r:id="rId90">
        <w:r>
          <w:rPr>
            <w:color w:val="0000FF"/>
          </w:rPr>
          <w:t>N 15-п</w:t>
        </w:r>
      </w:hyperlink>
      <w:r>
        <w:t>)</w:t>
      </w: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right"/>
        <w:outlineLvl w:val="0"/>
      </w:pPr>
      <w:r>
        <w:t>Приложение 2</w:t>
      </w:r>
    </w:p>
    <w:p w:rsidR="0065539C" w:rsidRDefault="0065539C">
      <w:pPr>
        <w:pStyle w:val="ConsPlusNormal"/>
        <w:jc w:val="right"/>
      </w:pPr>
      <w:r>
        <w:t>к постановлению Правительства</w:t>
      </w:r>
    </w:p>
    <w:p w:rsidR="0065539C" w:rsidRDefault="0065539C">
      <w:pPr>
        <w:pStyle w:val="ConsPlusNormal"/>
        <w:jc w:val="right"/>
      </w:pPr>
      <w:r>
        <w:t>автономного округа</w:t>
      </w:r>
    </w:p>
    <w:p w:rsidR="0065539C" w:rsidRDefault="0065539C">
      <w:pPr>
        <w:pStyle w:val="ConsPlusNormal"/>
        <w:jc w:val="right"/>
      </w:pPr>
      <w:r>
        <w:t>от 21 января 2010 г. N 10-п</w:t>
      </w:r>
    </w:p>
    <w:p w:rsidR="0065539C" w:rsidRDefault="0065539C">
      <w:pPr>
        <w:pStyle w:val="ConsPlusNormal"/>
        <w:jc w:val="both"/>
      </w:pPr>
    </w:p>
    <w:p w:rsidR="0065539C" w:rsidRDefault="0065539C">
      <w:pPr>
        <w:pStyle w:val="ConsPlusTitle"/>
        <w:jc w:val="center"/>
      </w:pPr>
      <w:bookmarkStart w:id="2" w:name="P136"/>
      <w:bookmarkEnd w:id="2"/>
      <w:r>
        <w:t>ПОРЯДОК</w:t>
      </w:r>
    </w:p>
    <w:p w:rsidR="0065539C" w:rsidRDefault="0065539C">
      <w:pPr>
        <w:pStyle w:val="ConsPlusTitle"/>
        <w:jc w:val="center"/>
      </w:pPr>
      <w:r>
        <w:t>ОБЕСПЕЧЕНИЯ БЕСПЛАТНЫМ ПРОЕЗДОМ К МЕСТУ ЖИТЕЛЬСТВА И ОБРАТНО</w:t>
      </w:r>
    </w:p>
    <w:p w:rsidR="0065539C" w:rsidRDefault="0065539C">
      <w:pPr>
        <w:pStyle w:val="ConsPlusTitle"/>
        <w:jc w:val="center"/>
      </w:pPr>
      <w:r>
        <w:t>К МЕСТУ УЧЕБЫ ДЕТЕЙ-СИРОТ И ДЕТЕЙ, ОСТАВШИХСЯ БЕЗ ПОПЕЧЕНИЯ</w:t>
      </w:r>
    </w:p>
    <w:p w:rsidR="0065539C" w:rsidRDefault="0065539C">
      <w:pPr>
        <w:pStyle w:val="ConsPlusTitle"/>
        <w:jc w:val="center"/>
      </w:pPr>
      <w:r>
        <w:t>РОДИТЕЛЕЙ, ЛИЦ ИЗ ЧИСЛА ДЕТЕЙ-СИРОТ И ДЕТЕЙ, ОСТАВШИХСЯ</w:t>
      </w:r>
    </w:p>
    <w:p w:rsidR="0065539C" w:rsidRDefault="0065539C">
      <w:pPr>
        <w:pStyle w:val="ConsPlusTitle"/>
        <w:jc w:val="center"/>
      </w:pPr>
      <w:r>
        <w:t>БЕЗ ПОПЕЧЕНИЯ РОДИТЕЛЕЙ, ЛИЦ, ПОТЕРЯВШИХ В ПЕРИОД ОБУЧЕНИЯ</w:t>
      </w:r>
    </w:p>
    <w:p w:rsidR="0065539C" w:rsidRDefault="0065539C">
      <w:pPr>
        <w:pStyle w:val="ConsPlusTitle"/>
        <w:jc w:val="center"/>
      </w:pPr>
      <w:r>
        <w:t>ОБОИХ РОДИТЕЛЕЙ ИЛИ ЕДИНСТВЕННОГО РОДИТЕЛЯ, ГРАЖДАН</w:t>
      </w:r>
    </w:p>
    <w:p w:rsidR="0065539C" w:rsidRDefault="0065539C">
      <w:pPr>
        <w:pStyle w:val="ConsPlusTitle"/>
        <w:jc w:val="center"/>
      </w:pPr>
      <w:r>
        <w:t>В ВОЗРАСТЕ 18 ЛЕТ И СТАРШЕ, ПОТЕРЯВШИХ В ПЕРИОД ОБУЧЕНИЯ</w:t>
      </w:r>
    </w:p>
    <w:p w:rsidR="0065539C" w:rsidRDefault="0065539C">
      <w:pPr>
        <w:pStyle w:val="ConsPlusTitle"/>
        <w:jc w:val="center"/>
      </w:pPr>
      <w:r>
        <w:t>В ОБЩЕОБРАЗОВАТЕЛЬНОЙ ОРГАНИЗАЦИИ ОБОИХ РОДИТЕЛЕЙ ИЛИ</w:t>
      </w:r>
    </w:p>
    <w:p w:rsidR="0065539C" w:rsidRDefault="0065539C">
      <w:pPr>
        <w:pStyle w:val="ConsPlusTitle"/>
        <w:jc w:val="center"/>
      </w:pPr>
      <w:r>
        <w:t>ЕДИНСТВЕННОГО РОДИТЕЛЯ (ДАЛЕЕ - ПОРЯДОК)</w:t>
      </w:r>
    </w:p>
    <w:p w:rsidR="0065539C" w:rsidRDefault="00655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39C" w:rsidRDefault="00655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539C" w:rsidRDefault="0065539C">
            <w:pPr>
              <w:pStyle w:val="ConsPlusNormal"/>
              <w:jc w:val="center"/>
            </w:pPr>
            <w:r>
              <w:rPr>
                <w:color w:val="392C69"/>
              </w:rPr>
              <w:t>Список изменяющих документов</w:t>
            </w:r>
          </w:p>
          <w:p w:rsidR="0065539C" w:rsidRDefault="0065539C">
            <w:pPr>
              <w:pStyle w:val="ConsPlusNormal"/>
              <w:jc w:val="center"/>
            </w:pPr>
            <w:r>
              <w:rPr>
                <w:color w:val="392C69"/>
              </w:rPr>
              <w:t xml:space="preserve">(в ред. постановлений Правительства ХМАО - Югры от 22.11.2013 </w:t>
            </w:r>
            <w:hyperlink r:id="rId91">
              <w:r>
                <w:rPr>
                  <w:color w:val="0000FF"/>
                </w:rPr>
                <w:t>N 492-п</w:t>
              </w:r>
            </w:hyperlink>
            <w:r>
              <w:rPr>
                <w:color w:val="392C69"/>
              </w:rPr>
              <w:t>,</w:t>
            </w:r>
          </w:p>
          <w:p w:rsidR="0065539C" w:rsidRDefault="0065539C">
            <w:pPr>
              <w:pStyle w:val="ConsPlusNormal"/>
              <w:jc w:val="center"/>
            </w:pPr>
            <w:r>
              <w:rPr>
                <w:color w:val="392C69"/>
              </w:rPr>
              <w:t xml:space="preserve">от 06.12.2013 </w:t>
            </w:r>
            <w:hyperlink r:id="rId92">
              <w:r>
                <w:rPr>
                  <w:color w:val="0000FF"/>
                </w:rPr>
                <w:t>N 538-п</w:t>
              </w:r>
            </w:hyperlink>
            <w:r>
              <w:rPr>
                <w:color w:val="392C69"/>
              </w:rPr>
              <w:t xml:space="preserve">, от 06.03.2015 </w:t>
            </w:r>
            <w:hyperlink r:id="rId93">
              <w:r>
                <w:rPr>
                  <w:color w:val="0000FF"/>
                </w:rPr>
                <w:t>N 55-п</w:t>
              </w:r>
            </w:hyperlink>
            <w:r>
              <w:rPr>
                <w:color w:val="392C69"/>
              </w:rPr>
              <w:t xml:space="preserve">, от 03.07.2015 </w:t>
            </w:r>
            <w:hyperlink r:id="rId94">
              <w:r>
                <w:rPr>
                  <w:color w:val="0000FF"/>
                </w:rPr>
                <w:t>N 213-п</w:t>
              </w:r>
            </w:hyperlink>
            <w:r>
              <w:rPr>
                <w:color w:val="392C69"/>
              </w:rPr>
              <w:t>,</w:t>
            </w:r>
          </w:p>
          <w:p w:rsidR="0065539C" w:rsidRDefault="0065539C">
            <w:pPr>
              <w:pStyle w:val="ConsPlusNormal"/>
              <w:jc w:val="center"/>
            </w:pPr>
            <w:r>
              <w:rPr>
                <w:color w:val="392C69"/>
              </w:rPr>
              <w:t xml:space="preserve">от 30.12.2016 </w:t>
            </w:r>
            <w:hyperlink r:id="rId95">
              <w:r>
                <w:rPr>
                  <w:color w:val="0000FF"/>
                </w:rPr>
                <w:t>N 569-п</w:t>
              </w:r>
            </w:hyperlink>
            <w:r>
              <w:rPr>
                <w:color w:val="392C69"/>
              </w:rPr>
              <w:t xml:space="preserve">, от 22.05.2020 </w:t>
            </w:r>
            <w:hyperlink r:id="rId96">
              <w:r>
                <w:rPr>
                  <w:color w:val="0000FF"/>
                </w:rPr>
                <w:t>N 220-п</w:t>
              </w:r>
            </w:hyperlink>
            <w:r>
              <w:rPr>
                <w:color w:val="392C69"/>
              </w:rPr>
              <w:t xml:space="preserve">, от 15.07.2022 </w:t>
            </w:r>
            <w:hyperlink r:id="rId97">
              <w:r>
                <w:rPr>
                  <w:color w:val="0000FF"/>
                </w:rPr>
                <w:t>N 335-п</w:t>
              </w:r>
            </w:hyperlink>
            <w:r>
              <w:rPr>
                <w:color w:val="392C69"/>
              </w:rPr>
              <w:t>,</w:t>
            </w:r>
          </w:p>
          <w:p w:rsidR="0065539C" w:rsidRDefault="0065539C">
            <w:pPr>
              <w:pStyle w:val="ConsPlusNormal"/>
              <w:jc w:val="center"/>
            </w:pPr>
            <w:r>
              <w:rPr>
                <w:color w:val="392C69"/>
              </w:rPr>
              <w:t xml:space="preserve">от 20.01.2023 </w:t>
            </w:r>
            <w:hyperlink r:id="rId98">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r>
    </w:tbl>
    <w:p w:rsidR="0065539C" w:rsidRDefault="0065539C">
      <w:pPr>
        <w:pStyle w:val="ConsPlusNormal"/>
        <w:jc w:val="both"/>
      </w:pPr>
    </w:p>
    <w:p w:rsidR="0065539C" w:rsidRDefault="0065539C">
      <w:pPr>
        <w:pStyle w:val="ConsPlusTitle"/>
        <w:jc w:val="center"/>
        <w:outlineLvl w:val="1"/>
      </w:pPr>
      <w:r>
        <w:t>1. Основные положения</w:t>
      </w:r>
    </w:p>
    <w:p w:rsidR="0065539C" w:rsidRDefault="0065539C">
      <w:pPr>
        <w:pStyle w:val="ConsPlusNormal"/>
        <w:jc w:val="both"/>
      </w:pPr>
    </w:p>
    <w:p w:rsidR="0065539C" w:rsidRDefault="0065539C">
      <w:pPr>
        <w:pStyle w:val="ConsPlusNormal"/>
        <w:ind w:firstLine="540"/>
        <w:jc w:val="both"/>
      </w:pPr>
      <w:r>
        <w:t>1.1. Настоящий Порядок определяет механизм обеспечения бесплатным проездом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граждан в возрасте 18 лет и старше, потерявших в период обучения в общеобразовательной организации обоих родителей или единственного родителя.</w:t>
      </w:r>
    </w:p>
    <w:p w:rsidR="0065539C" w:rsidRDefault="0065539C">
      <w:pPr>
        <w:pStyle w:val="ConsPlusNormal"/>
        <w:jc w:val="both"/>
      </w:pPr>
      <w:r>
        <w:t xml:space="preserve">(в ред. постановлений Правительства ХМАО - Югры от 06.12.2013 </w:t>
      </w:r>
      <w:hyperlink r:id="rId99">
        <w:r>
          <w:rPr>
            <w:color w:val="0000FF"/>
          </w:rPr>
          <w:t>N 538-п</w:t>
        </w:r>
      </w:hyperlink>
      <w:r>
        <w:t xml:space="preserve">, от 15.07.2022 </w:t>
      </w:r>
      <w:hyperlink r:id="rId100">
        <w:r>
          <w:rPr>
            <w:color w:val="0000FF"/>
          </w:rPr>
          <w:t>N 335-п</w:t>
        </w:r>
      </w:hyperlink>
      <w:r>
        <w:t>)</w:t>
      </w:r>
    </w:p>
    <w:p w:rsidR="0065539C" w:rsidRDefault="0065539C">
      <w:pPr>
        <w:pStyle w:val="ConsPlusNormal"/>
        <w:spacing w:before="220"/>
        <w:ind w:firstLine="540"/>
        <w:jc w:val="both"/>
      </w:pPr>
      <w:bookmarkStart w:id="3" w:name="P155"/>
      <w:bookmarkEnd w:id="3"/>
      <w:r>
        <w:t>1.2. Оплата проезда один раз в год к месту жительства и обратно к месту учебы (далее - оплата проезда к месту жительства и обратно) предоставляется за счет средств бюджета автономного округа:</w:t>
      </w:r>
    </w:p>
    <w:p w:rsidR="0065539C" w:rsidRDefault="0065539C">
      <w:pPr>
        <w:pStyle w:val="ConsPlusNormal"/>
        <w:spacing w:before="220"/>
        <w:ind w:firstLine="540"/>
        <w:jc w:val="both"/>
      </w:pPr>
      <w:r>
        <w:t xml:space="preserve">лицам из числа детей-сирот и детей, оставшихся без попечения родителей, лицам, потерявшим в период обучения обоих родителей или единственного родителя, гражданам в возрасте 18 лет и старше, потерявшим в период обучения в общеобразовательной организации </w:t>
      </w:r>
      <w:r>
        <w:lastRenderedPageBreak/>
        <w:t>обоих родителей или единственного родителя, обучающимся в профессиональных образовательных организациях или образовательных организациях высшего образования автономного округа, находящихся в ведении исполнительных органов автономного округа, - указанными организациями в соответствии со сводной бюджетной росписью, в пределах доведенных лимитов бюджетных обязательств;</w:t>
      </w:r>
    </w:p>
    <w:p w:rsidR="0065539C" w:rsidRDefault="0065539C">
      <w:pPr>
        <w:pStyle w:val="ConsPlusNormal"/>
        <w:jc w:val="both"/>
      </w:pPr>
      <w:r>
        <w:t xml:space="preserve">(в ред. </w:t>
      </w:r>
      <w:hyperlink r:id="rId101">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общеобразовательных организациях до окончания ими данных организаций, включая период до первого сентября года выпуска, - казенным учреждением Ханты-Мансийского автономного округа - Югры "Агентство социального благополучия населения" (далее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65539C" w:rsidRDefault="0065539C">
      <w:pPr>
        <w:pStyle w:val="ConsPlusNormal"/>
        <w:jc w:val="both"/>
      </w:pPr>
      <w:r>
        <w:t xml:space="preserve">(в ред. постановлений Правительства ХМАО - Югры от 22.11.2013 </w:t>
      </w:r>
      <w:hyperlink r:id="rId102">
        <w:r>
          <w:rPr>
            <w:color w:val="0000FF"/>
          </w:rPr>
          <w:t>N 492-п</w:t>
        </w:r>
      </w:hyperlink>
      <w:r>
        <w:t xml:space="preserve">, от 06.12.2013 </w:t>
      </w:r>
      <w:hyperlink r:id="rId103">
        <w:r>
          <w:rPr>
            <w:color w:val="0000FF"/>
          </w:rPr>
          <w:t>N 538-п</w:t>
        </w:r>
      </w:hyperlink>
      <w:r>
        <w:t xml:space="preserve">, от 03.07.2015 </w:t>
      </w:r>
      <w:hyperlink r:id="rId104">
        <w:r>
          <w:rPr>
            <w:color w:val="0000FF"/>
          </w:rPr>
          <w:t>N 213-п</w:t>
        </w:r>
      </w:hyperlink>
      <w:r>
        <w:t xml:space="preserve">, от 15.07.2022 </w:t>
      </w:r>
      <w:hyperlink r:id="rId105">
        <w:r>
          <w:rPr>
            <w:color w:val="0000FF"/>
          </w:rPr>
          <w:t>N 335-п</w:t>
        </w:r>
      </w:hyperlink>
      <w:r>
        <w:t xml:space="preserve">, от 20.01.2023 </w:t>
      </w:r>
      <w:hyperlink r:id="rId106">
        <w:r>
          <w:rPr>
            <w:color w:val="0000FF"/>
          </w:rPr>
          <w:t>N 15-п</w:t>
        </w:r>
      </w:hyperlink>
      <w:r>
        <w:t>)</w:t>
      </w:r>
    </w:p>
    <w:p w:rsidR="0065539C" w:rsidRDefault="0065539C">
      <w:pPr>
        <w:pStyle w:val="ConsPlusNormal"/>
        <w:spacing w:before="220"/>
        <w:ind w:firstLine="540"/>
        <w:jc w:val="both"/>
      </w:pPr>
      <w:r>
        <w:t>детям-сиротам и детям, оставшимся без попечения родителей, воспитывающимся в семьях опекунов или попечителей, приемных семьях (далее - дети-сироты, воспитывающиеся в семьях граждан)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65539C" w:rsidRDefault="0065539C">
      <w:pPr>
        <w:pStyle w:val="ConsPlusNormal"/>
        <w:jc w:val="both"/>
      </w:pPr>
      <w:r>
        <w:t xml:space="preserve">(в ред. постановлений Правительства ХМАО - Югры от 22.11.2013 </w:t>
      </w:r>
      <w:hyperlink r:id="rId107">
        <w:r>
          <w:rPr>
            <w:color w:val="0000FF"/>
          </w:rPr>
          <w:t>N 492-п</w:t>
        </w:r>
      </w:hyperlink>
      <w:r>
        <w:t xml:space="preserve">, от 06.12.2013 </w:t>
      </w:r>
      <w:hyperlink r:id="rId108">
        <w:r>
          <w:rPr>
            <w:color w:val="0000FF"/>
          </w:rPr>
          <w:t>N 538-п</w:t>
        </w:r>
      </w:hyperlink>
      <w:r>
        <w:t xml:space="preserve">, от 03.07.2015 </w:t>
      </w:r>
      <w:hyperlink r:id="rId109">
        <w:r>
          <w:rPr>
            <w:color w:val="0000FF"/>
          </w:rPr>
          <w:t>N 213-п</w:t>
        </w:r>
      </w:hyperlink>
      <w:r>
        <w:t xml:space="preserve">, от 20.01.2023 </w:t>
      </w:r>
      <w:hyperlink r:id="rId110">
        <w:r>
          <w:rPr>
            <w:color w:val="0000FF"/>
          </w:rPr>
          <w:t>N 15-п</w:t>
        </w:r>
      </w:hyperlink>
      <w:r>
        <w:t>)</w:t>
      </w:r>
    </w:p>
    <w:p w:rsidR="0065539C" w:rsidRDefault="0065539C">
      <w:pPr>
        <w:pStyle w:val="ConsPlusNormal"/>
        <w:spacing w:before="220"/>
        <w:ind w:firstLine="540"/>
        <w:jc w:val="both"/>
      </w:pPr>
      <w:r>
        <w:t>детям-сиротам и детям, оставшимся без попечения родителей, воспитывающимся в организациях для детей-сирот (далее - организации автономного округа для детей-сирот), указанными организациями в соответствии со сводной бюджетной росписью, в пределах доведенных лимитов бюджетных обязательств.</w:t>
      </w:r>
    </w:p>
    <w:p w:rsidR="0065539C" w:rsidRDefault="0065539C">
      <w:pPr>
        <w:pStyle w:val="ConsPlusNormal"/>
        <w:jc w:val="both"/>
      </w:pPr>
      <w:r>
        <w:t xml:space="preserve">(в ред. постановлений Правительства ХМАО - Югры от 06.12.2013 </w:t>
      </w:r>
      <w:hyperlink r:id="rId111">
        <w:r>
          <w:rPr>
            <w:color w:val="0000FF"/>
          </w:rPr>
          <w:t>N 538-п</w:t>
        </w:r>
      </w:hyperlink>
      <w:r>
        <w:t xml:space="preserve">, от 15.07.2022 </w:t>
      </w:r>
      <w:hyperlink r:id="rId112">
        <w:r>
          <w:rPr>
            <w:color w:val="0000FF"/>
          </w:rPr>
          <w:t>N 335-п</w:t>
        </w:r>
      </w:hyperlink>
      <w:r>
        <w:t>)</w:t>
      </w:r>
    </w:p>
    <w:p w:rsidR="0065539C" w:rsidRDefault="0065539C">
      <w:pPr>
        <w:pStyle w:val="ConsPlusNormal"/>
        <w:jc w:val="both"/>
      </w:pPr>
    </w:p>
    <w:p w:rsidR="0065539C" w:rsidRDefault="0065539C">
      <w:pPr>
        <w:pStyle w:val="ConsPlusTitle"/>
        <w:jc w:val="center"/>
        <w:outlineLvl w:val="1"/>
      </w:pPr>
      <w:r>
        <w:t>2. Оплата проезда к месту жительства и обратно детям-сиротам</w:t>
      </w:r>
    </w:p>
    <w:p w:rsidR="0065539C" w:rsidRDefault="0065539C">
      <w:pPr>
        <w:pStyle w:val="ConsPlusTitle"/>
        <w:jc w:val="center"/>
      </w:pPr>
      <w:r>
        <w:t>и детям, оставшимся без попечения родителей, лицам из числа</w:t>
      </w:r>
    </w:p>
    <w:p w:rsidR="0065539C" w:rsidRDefault="0065539C">
      <w:pPr>
        <w:pStyle w:val="ConsPlusTitle"/>
        <w:jc w:val="center"/>
      </w:pPr>
      <w:r>
        <w:t>детей-сирот и детей, оставшихся без попечения родителей</w:t>
      </w:r>
    </w:p>
    <w:p w:rsidR="0065539C" w:rsidRDefault="0065539C">
      <w:pPr>
        <w:pStyle w:val="ConsPlusNormal"/>
        <w:jc w:val="both"/>
      </w:pPr>
    </w:p>
    <w:p w:rsidR="0065539C" w:rsidRDefault="0065539C">
      <w:pPr>
        <w:pStyle w:val="ConsPlusNormal"/>
        <w:ind w:firstLine="540"/>
        <w:jc w:val="both"/>
      </w:pPr>
      <w:bookmarkStart w:id="4" w:name="P169"/>
      <w:bookmarkEnd w:id="4"/>
      <w:r>
        <w:t>2.1. Оплата проезда к месту жительства и обратно детям-сиротам и детям, оставшимся без попечения родителей, воспитывающимся в семьях граждан и обучающимся в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лицам из числа детей-сирот и детей, оставшихся без попечения родителей, обучающимся в общеобразовательных организациях (далее - лица из числа детей-сирот), предоставляется на основании акта структурного подразделения Департамента социального развития Ханты-Мансийского автономного округа - Югры - управления социальной защиты населения, опеки и попечительства (далее - Управление, Департамент) по заявлению законного представителя подопечного, лица из числа детей-сирот, обучающегося в общеобразовательной организации, с приложением следующих документов:</w:t>
      </w:r>
    </w:p>
    <w:p w:rsidR="0065539C" w:rsidRDefault="0065539C">
      <w:pPr>
        <w:pStyle w:val="ConsPlusNormal"/>
        <w:jc w:val="both"/>
      </w:pPr>
      <w:r>
        <w:t xml:space="preserve">(в ред. постановлений Правительства ХМАО - Югры от 06.12.2013 </w:t>
      </w:r>
      <w:hyperlink r:id="rId113">
        <w:r>
          <w:rPr>
            <w:color w:val="0000FF"/>
          </w:rPr>
          <w:t>N 538-п</w:t>
        </w:r>
      </w:hyperlink>
      <w:r>
        <w:t xml:space="preserve">, от 03.07.2015 </w:t>
      </w:r>
      <w:hyperlink r:id="rId114">
        <w:r>
          <w:rPr>
            <w:color w:val="0000FF"/>
          </w:rPr>
          <w:t>N 213-п</w:t>
        </w:r>
      </w:hyperlink>
      <w:r>
        <w:t xml:space="preserve">, от 15.07.2022 </w:t>
      </w:r>
      <w:hyperlink r:id="rId115">
        <w:r>
          <w:rPr>
            <w:color w:val="0000FF"/>
          </w:rPr>
          <w:t>N 335-п</w:t>
        </w:r>
      </w:hyperlink>
      <w:r>
        <w:t xml:space="preserve">, от 20.01.2023 </w:t>
      </w:r>
      <w:hyperlink r:id="rId116">
        <w:r>
          <w:rPr>
            <w:color w:val="0000FF"/>
          </w:rPr>
          <w:t>N 15-п</w:t>
        </w:r>
      </w:hyperlink>
      <w:r>
        <w:t>)</w:t>
      </w:r>
    </w:p>
    <w:p w:rsidR="0065539C" w:rsidRDefault="0065539C">
      <w:pPr>
        <w:pStyle w:val="ConsPlusNormal"/>
        <w:spacing w:before="220"/>
        <w:ind w:firstLine="540"/>
        <w:jc w:val="both"/>
      </w:pPr>
      <w:r>
        <w:t>копия документа, удостоверяющего личность заявителя, с предъявлением подлинника, либо засвидетельствованная в нотариальном порядке;</w:t>
      </w:r>
    </w:p>
    <w:p w:rsidR="0065539C" w:rsidRDefault="0065539C">
      <w:pPr>
        <w:pStyle w:val="ConsPlusNormal"/>
        <w:jc w:val="both"/>
      </w:pPr>
      <w:r>
        <w:lastRenderedPageBreak/>
        <w:t xml:space="preserve">(в ред. </w:t>
      </w:r>
      <w:hyperlink r:id="rId117">
        <w:r>
          <w:rPr>
            <w:color w:val="0000FF"/>
          </w:rPr>
          <w:t>постановления</w:t>
        </w:r>
      </w:hyperlink>
      <w:r>
        <w:t xml:space="preserve"> Правительства ХМАО - Югры от 06.03.2015 N 55-п)</w:t>
      </w:r>
    </w:p>
    <w:p w:rsidR="0065539C" w:rsidRDefault="0065539C">
      <w:pPr>
        <w:pStyle w:val="ConsPlusNormal"/>
        <w:spacing w:before="220"/>
        <w:ind w:firstLine="540"/>
        <w:jc w:val="both"/>
      </w:pPr>
      <w:r>
        <w:t>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65539C" w:rsidRDefault="0065539C">
      <w:pPr>
        <w:pStyle w:val="ConsPlusNormal"/>
        <w:jc w:val="both"/>
      </w:pPr>
      <w:r>
        <w:t xml:space="preserve">(в ред. </w:t>
      </w:r>
      <w:hyperlink r:id="rId118">
        <w:r>
          <w:rPr>
            <w:color w:val="0000FF"/>
          </w:rPr>
          <w:t>постановления</w:t>
        </w:r>
      </w:hyperlink>
      <w:r>
        <w:t xml:space="preserve"> Правительства ХМАО - Югры от 06.12.2013 N 538-п)</w:t>
      </w:r>
    </w:p>
    <w:p w:rsidR="0065539C" w:rsidRDefault="0065539C">
      <w:pPr>
        <w:pStyle w:val="ConsPlusNormal"/>
        <w:spacing w:before="220"/>
        <w:ind w:firstLine="540"/>
        <w:jc w:val="both"/>
      </w:pPr>
      <w:r>
        <w:t>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65539C" w:rsidRDefault="0065539C">
      <w:pPr>
        <w:pStyle w:val="ConsPlusNormal"/>
        <w:spacing w:before="220"/>
        <w:ind w:firstLine="540"/>
        <w:jc w:val="both"/>
      </w:pPr>
      <w:r>
        <w:t>В случае если заявитель не представил справку из общеобразовательной организации, Управление в течение 3 рабочих дней со дня получения заявления запрашивает в порядке межведомственного информационного взаимодействия в соответствии с законодательством Российской Федерации сведения, подтверждающие факт обучения в общеобразовательной организации.</w:t>
      </w:r>
    </w:p>
    <w:p w:rsidR="0065539C" w:rsidRDefault="0065539C">
      <w:pPr>
        <w:pStyle w:val="ConsPlusNormal"/>
        <w:jc w:val="both"/>
      </w:pPr>
      <w:r>
        <w:t xml:space="preserve">(абзац введен </w:t>
      </w:r>
      <w:hyperlink r:id="rId119">
        <w:r>
          <w:rPr>
            <w:color w:val="0000FF"/>
          </w:rPr>
          <w:t>постановлением</w:t>
        </w:r>
      </w:hyperlink>
      <w:r>
        <w:t xml:space="preserve"> Правительства ХМАО - Югры от 15.07.2022 N 335-п)</w:t>
      </w:r>
    </w:p>
    <w:p w:rsidR="0065539C" w:rsidRDefault="0065539C">
      <w:pPr>
        <w:pStyle w:val="ConsPlusNormal"/>
        <w:spacing w:before="220"/>
        <w:ind w:firstLine="540"/>
        <w:jc w:val="both"/>
      </w:pPr>
      <w:r>
        <w:t xml:space="preserve">2.1.1. Заявление и документы, предусмотренные </w:t>
      </w:r>
      <w:hyperlink w:anchor="P169">
        <w:r>
          <w:rPr>
            <w:color w:val="0000FF"/>
          </w:rPr>
          <w:t>пунктом 2.1</w:t>
        </w:r>
      </w:hyperlink>
      <w:r>
        <w:t xml:space="preserve"> Порядка, могут быть поданы в Управление по месту жительства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 либо через многофункциональные центры предоставления государственных и муниципальных услуг, с которыми Департаментом заключены соглашения о взаимодействии, либо направляются по почте.</w:t>
      </w:r>
    </w:p>
    <w:p w:rsidR="0065539C" w:rsidRDefault="0065539C">
      <w:pPr>
        <w:pStyle w:val="ConsPlusNormal"/>
        <w:jc w:val="both"/>
      </w:pPr>
      <w:r>
        <w:t xml:space="preserve">(п. 2.1.1 в ред. </w:t>
      </w:r>
      <w:hyperlink r:id="rId120">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 xml:space="preserve">2.2. Утратил силу. - </w:t>
      </w:r>
      <w:hyperlink r:id="rId121">
        <w:r>
          <w:rPr>
            <w:color w:val="0000FF"/>
          </w:rPr>
          <w:t>Постановление</w:t>
        </w:r>
      </w:hyperlink>
      <w:r>
        <w:t xml:space="preserve"> Правительства ХМАО - Югры от 15.07.2022 N 335-п.</w:t>
      </w:r>
    </w:p>
    <w:p w:rsidR="0065539C" w:rsidRDefault="0065539C">
      <w:pPr>
        <w:pStyle w:val="ConsPlusNormal"/>
        <w:spacing w:before="220"/>
        <w:ind w:firstLine="540"/>
        <w:jc w:val="both"/>
      </w:pPr>
      <w:r>
        <w:t xml:space="preserve">2.3. Управление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 установленными </w:t>
      </w:r>
      <w:hyperlink w:anchor="P169">
        <w:r>
          <w:rPr>
            <w:color w:val="0000FF"/>
          </w:rPr>
          <w:t>пунктом 2.1</w:t>
        </w:r>
      </w:hyperlink>
      <w:r>
        <w:t xml:space="preserve"> настоящего Порядка.</w:t>
      </w:r>
    </w:p>
    <w:p w:rsidR="0065539C" w:rsidRDefault="0065539C">
      <w:pPr>
        <w:pStyle w:val="ConsPlusNormal"/>
        <w:jc w:val="both"/>
      </w:pPr>
      <w:r>
        <w:t xml:space="preserve">(в ред. </w:t>
      </w:r>
      <w:hyperlink r:id="rId122">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Если заявление с приложенными к нему документами пересылается по почте, днем обращения за оплатой проезда 1 раз в год к месту жительства и обратно считается дата отправления, указанная на почтовом штемпеле.</w:t>
      </w:r>
    </w:p>
    <w:p w:rsidR="0065539C" w:rsidRDefault="0065539C">
      <w:pPr>
        <w:pStyle w:val="ConsPlusNormal"/>
        <w:spacing w:before="220"/>
        <w:ind w:firstLine="540"/>
        <w:jc w:val="both"/>
      </w:pPr>
      <w:r>
        <w:t>Решение о возмещении расходов по проезду 1 раз в год к месту жительства и обратно либо об отказе в оплате расходов по проезду 1 раз в год к месту жительства и обратно оформляет соответствующим актом Управление, типовую форму которого утверждает приказом Департамент социального развития Ханты-Мансийского автономного округа - Югры.</w:t>
      </w:r>
    </w:p>
    <w:p w:rsidR="0065539C" w:rsidRDefault="0065539C">
      <w:pPr>
        <w:pStyle w:val="ConsPlusNormal"/>
        <w:jc w:val="both"/>
      </w:pPr>
      <w:r>
        <w:t xml:space="preserve">(в ред. </w:t>
      </w:r>
      <w:hyperlink r:id="rId123">
        <w:r>
          <w:rPr>
            <w:color w:val="0000FF"/>
          </w:rPr>
          <w:t>постановления</w:t>
        </w:r>
      </w:hyperlink>
      <w:r>
        <w:t xml:space="preserve"> Правительства ХМАО - Югры от 15.07.2022 N 335-п)</w:t>
      </w:r>
    </w:p>
    <w:p w:rsidR="0065539C" w:rsidRDefault="0065539C">
      <w:pPr>
        <w:pStyle w:val="ConsPlusNormal"/>
        <w:spacing w:before="220"/>
        <w:ind w:firstLine="540"/>
        <w:jc w:val="both"/>
      </w:pPr>
      <w:r>
        <w:t>Решение об отказе в оплате расходов по проезду 1 раз в год к месту жительства и обратно может быть обжаловано в порядке, установленном законодательством Российской Федерации.</w:t>
      </w:r>
    </w:p>
    <w:p w:rsidR="0065539C" w:rsidRDefault="0065539C">
      <w:pPr>
        <w:pStyle w:val="ConsPlusNormal"/>
        <w:spacing w:before="220"/>
        <w:ind w:firstLine="540"/>
        <w:jc w:val="both"/>
      </w:pPr>
      <w:r>
        <w:t>Управление направляет акт об оплате расходов по проезду 1 раз в год к месту жительства и обратно в течение 2 рабочих дней со дня его издания в КУ "Агентство социального благополучия населения" для перечисления денежных средств:</w:t>
      </w:r>
    </w:p>
    <w:p w:rsidR="0065539C" w:rsidRDefault="0065539C">
      <w:pPr>
        <w:pStyle w:val="ConsPlusNormal"/>
        <w:jc w:val="both"/>
      </w:pPr>
      <w:r>
        <w:t xml:space="preserve">(в ред. постановлений Правительства ХМАО - Югры от 22.05.2020 </w:t>
      </w:r>
      <w:hyperlink r:id="rId124">
        <w:r>
          <w:rPr>
            <w:color w:val="0000FF"/>
          </w:rPr>
          <w:t>N 220-п</w:t>
        </w:r>
      </w:hyperlink>
      <w:r>
        <w:t xml:space="preserve">, от 15.07.2022 </w:t>
      </w:r>
      <w:hyperlink r:id="rId125">
        <w:r>
          <w:rPr>
            <w:color w:val="0000FF"/>
          </w:rPr>
          <w:t>N 335-п</w:t>
        </w:r>
      </w:hyperlink>
      <w:r>
        <w:t xml:space="preserve">, от 20.01.2023 </w:t>
      </w:r>
      <w:hyperlink r:id="rId126">
        <w:r>
          <w:rPr>
            <w:color w:val="0000FF"/>
          </w:rPr>
          <w:t>N 15-п</w:t>
        </w:r>
      </w:hyperlink>
      <w:r>
        <w:t>)</w:t>
      </w:r>
    </w:p>
    <w:p w:rsidR="0065539C" w:rsidRDefault="0065539C">
      <w:pPr>
        <w:pStyle w:val="ConsPlusNormal"/>
        <w:spacing w:before="220"/>
        <w:ind w:firstLine="540"/>
        <w:jc w:val="both"/>
      </w:pPr>
      <w:r>
        <w:t xml:space="preserve">для детей-сирот, воспитывающихся в семьях граждан, - на номинальный счет, открытый в </w:t>
      </w:r>
      <w:r>
        <w:lastRenderedPageBreak/>
        <w:t>кредитной организации законным представителем подопечного, в соответствии с законодательством Российской Федерации и автономного округа;</w:t>
      </w:r>
    </w:p>
    <w:p w:rsidR="0065539C" w:rsidRDefault="0065539C">
      <w:pPr>
        <w:pStyle w:val="ConsPlusNormal"/>
        <w:jc w:val="both"/>
      </w:pPr>
      <w:r>
        <w:t xml:space="preserve">(абзац введен </w:t>
      </w:r>
      <w:hyperlink r:id="rId127">
        <w:r>
          <w:rPr>
            <w:color w:val="0000FF"/>
          </w:rPr>
          <w:t>постановлением</w:t>
        </w:r>
      </w:hyperlink>
      <w:r>
        <w:t xml:space="preserve"> Правительства ХМАО - Югры от 22.05.2020 N 220-п)</w:t>
      </w:r>
    </w:p>
    <w:p w:rsidR="0065539C" w:rsidRDefault="0065539C">
      <w:pPr>
        <w:pStyle w:val="ConsPlusNormal"/>
        <w:spacing w:before="220"/>
        <w:ind w:firstLine="540"/>
        <w:jc w:val="both"/>
      </w:pPr>
      <w:r>
        <w:t>для лиц из числа детей-сирот - на лицевой счет, открытый в кредитной организации.</w:t>
      </w:r>
    </w:p>
    <w:p w:rsidR="0065539C" w:rsidRDefault="0065539C">
      <w:pPr>
        <w:pStyle w:val="ConsPlusNormal"/>
        <w:jc w:val="both"/>
      </w:pPr>
      <w:r>
        <w:t xml:space="preserve">(абзац введен </w:t>
      </w:r>
      <w:hyperlink r:id="rId128">
        <w:r>
          <w:rPr>
            <w:color w:val="0000FF"/>
          </w:rPr>
          <w:t>постановлением</w:t>
        </w:r>
      </w:hyperlink>
      <w:r>
        <w:t xml:space="preserve"> Правительства ХМАО - Югры от 22.05.2020 N 220-п)</w:t>
      </w:r>
    </w:p>
    <w:p w:rsidR="0065539C" w:rsidRDefault="0065539C">
      <w:pPr>
        <w:pStyle w:val="ConsPlusNormal"/>
        <w:jc w:val="both"/>
      </w:pPr>
      <w:r>
        <w:t xml:space="preserve">(п. 2.3 в ред. </w:t>
      </w:r>
      <w:hyperlink r:id="rId129">
        <w:r>
          <w:rPr>
            <w:color w:val="0000FF"/>
          </w:rPr>
          <w:t>постановления</w:t>
        </w:r>
      </w:hyperlink>
      <w:r>
        <w:t xml:space="preserve"> Правительства ХМАО - Югры от 03.07.2015 N 213-п)</w:t>
      </w:r>
    </w:p>
    <w:p w:rsidR="0065539C" w:rsidRDefault="0065539C">
      <w:pPr>
        <w:pStyle w:val="ConsPlusNormal"/>
        <w:spacing w:before="220"/>
        <w:ind w:firstLine="540"/>
        <w:jc w:val="both"/>
      </w:pPr>
      <w:r>
        <w:t>2.4. Излишне выплаченная сумма на оплату расходов на проезд один раз в год к месту жительства и обратно удерживается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право бесплатного проезда один раз в год).</w:t>
      </w:r>
    </w:p>
    <w:p w:rsidR="0065539C" w:rsidRDefault="0065539C">
      <w:pPr>
        <w:pStyle w:val="ConsPlusNormal"/>
        <w:jc w:val="both"/>
      </w:pPr>
      <w:r>
        <w:t xml:space="preserve">(в ред. </w:t>
      </w:r>
      <w:hyperlink r:id="rId130">
        <w:r>
          <w:rPr>
            <w:color w:val="0000FF"/>
          </w:rPr>
          <w:t>постановления</w:t>
        </w:r>
      </w:hyperlink>
      <w:r>
        <w:t xml:space="preserve"> Правительства ХМАО - Югры от 03.07.2015 N 213-п)</w:t>
      </w:r>
    </w:p>
    <w:p w:rsidR="0065539C" w:rsidRDefault="0065539C">
      <w:pPr>
        <w:pStyle w:val="ConsPlusNormal"/>
        <w:spacing w:before="220"/>
        <w:ind w:firstLine="540"/>
        <w:jc w:val="both"/>
      </w:pPr>
      <w:r>
        <w:t xml:space="preserve">Сумма на оплату расходов на проезд 1 раз в год к месту жительства и обратно, не полученная своевременно по вине Управления, КУ "Агентство социального благополучия населения" либо соответствующей организации, установленной </w:t>
      </w:r>
      <w:hyperlink w:anchor="P155">
        <w:r>
          <w:rPr>
            <w:color w:val="0000FF"/>
          </w:rPr>
          <w:t>пунктом 1.2</w:t>
        </w:r>
      </w:hyperlink>
      <w:r>
        <w:t xml:space="preserve"> настоящего Порядка, выплачивается за прошедший период без ограничения каким-либо сроком.</w:t>
      </w:r>
    </w:p>
    <w:p w:rsidR="0065539C" w:rsidRDefault="0065539C">
      <w:pPr>
        <w:pStyle w:val="ConsPlusNormal"/>
        <w:jc w:val="both"/>
      </w:pPr>
      <w:r>
        <w:t xml:space="preserve">(в ред. постановлений Правительства ХМАО - Югры от 03.07.2015 </w:t>
      </w:r>
      <w:hyperlink r:id="rId131">
        <w:r>
          <w:rPr>
            <w:color w:val="0000FF"/>
          </w:rPr>
          <w:t>N 213-п</w:t>
        </w:r>
      </w:hyperlink>
      <w:r>
        <w:t xml:space="preserve">, от 15.07.2022 </w:t>
      </w:r>
      <w:hyperlink r:id="rId132">
        <w:r>
          <w:rPr>
            <w:color w:val="0000FF"/>
          </w:rPr>
          <w:t>N 335-п</w:t>
        </w:r>
      </w:hyperlink>
      <w:r>
        <w:t xml:space="preserve">, от 20.01.2023 </w:t>
      </w:r>
      <w:hyperlink r:id="rId133">
        <w:r>
          <w:rPr>
            <w:color w:val="0000FF"/>
          </w:rPr>
          <w:t>N 15-п</w:t>
        </w:r>
      </w:hyperlink>
      <w:r>
        <w:t>)</w:t>
      </w:r>
    </w:p>
    <w:p w:rsidR="0065539C" w:rsidRDefault="0065539C">
      <w:pPr>
        <w:pStyle w:val="ConsPlusNormal"/>
        <w:jc w:val="both"/>
      </w:pPr>
    </w:p>
    <w:p w:rsidR="0065539C" w:rsidRDefault="0065539C">
      <w:pPr>
        <w:pStyle w:val="ConsPlusTitle"/>
        <w:jc w:val="center"/>
        <w:outlineLvl w:val="1"/>
      </w:pPr>
      <w:r>
        <w:t>3. Предоставление денежных средств для приобретения</w:t>
      </w:r>
    </w:p>
    <w:p w:rsidR="0065539C" w:rsidRDefault="0065539C">
      <w:pPr>
        <w:pStyle w:val="ConsPlusTitle"/>
        <w:jc w:val="center"/>
      </w:pPr>
      <w:r>
        <w:t>проездных документов на проезд к месту жительства и обратно</w:t>
      </w:r>
    </w:p>
    <w:p w:rsidR="0065539C" w:rsidRDefault="0065539C">
      <w:pPr>
        <w:pStyle w:val="ConsPlusTitle"/>
        <w:jc w:val="center"/>
      </w:pPr>
      <w:r>
        <w:t>детям-сиротам и детям, оставшимся без попечения родителей,</w:t>
      </w:r>
    </w:p>
    <w:p w:rsidR="0065539C" w:rsidRDefault="0065539C">
      <w:pPr>
        <w:pStyle w:val="ConsPlusTitle"/>
        <w:jc w:val="center"/>
      </w:pPr>
      <w:r>
        <w:t>лицам из числа детей-сирот и детей,</w:t>
      </w:r>
    </w:p>
    <w:p w:rsidR="0065539C" w:rsidRDefault="0065539C">
      <w:pPr>
        <w:pStyle w:val="ConsPlusTitle"/>
        <w:jc w:val="center"/>
      </w:pPr>
      <w:r>
        <w:t>оставшихся без попечения родителей</w:t>
      </w:r>
    </w:p>
    <w:p w:rsidR="0065539C" w:rsidRDefault="0065539C">
      <w:pPr>
        <w:pStyle w:val="ConsPlusNormal"/>
        <w:jc w:val="both"/>
      </w:pPr>
    </w:p>
    <w:p w:rsidR="0065539C" w:rsidRDefault="0065539C">
      <w:pPr>
        <w:pStyle w:val="ConsPlusNormal"/>
        <w:ind w:firstLine="540"/>
        <w:jc w:val="both"/>
      </w:pPr>
      <w:r>
        <w:t xml:space="preserve">Утратил силу. - </w:t>
      </w:r>
      <w:hyperlink r:id="rId134">
        <w:r>
          <w:rPr>
            <w:color w:val="0000FF"/>
          </w:rPr>
          <w:t>Постановление</w:t>
        </w:r>
      </w:hyperlink>
      <w:r>
        <w:t xml:space="preserve"> Правительства ХМАО - Югры от 06.12.2013 N 538-п.</w:t>
      </w: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right"/>
        <w:outlineLvl w:val="0"/>
      </w:pPr>
      <w:r>
        <w:t>Приложение 3</w:t>
      </w:r>
    </w:p>
    <w:p w:rsidR="0065539C" w:rsidRDefault="0065539C">
      <w:pPr>
        <w:pStyle w:val="ConsPlusNormal"/>
        <w:jc w:val="right"/>
      </w:pPr>
      <w:r>
        <w:t>к постановлению Правительства</w:t>
      </w:r>
    </w:p>
    <w:p w:rsidR="0065539C" w:rsidRDefault="0065539C">
      <w:pPr>
        <w:pStyle w:val="ConsPlusNormal"/>
        <w:jc w:val="right"/>
      </w:pPr>
      <w:r>
        <w:t>автономного округа</w:t>
      </w:r>
    </w:p>
    <w:p w:rsidR="0065539C" w:rsidRDefault="0065539C">
      <w:pPr>
        <w:pStyle w:val="ConsPlusNormal"/>
        <w:jc w:val="right"/>
      </w:pPr>
      <w:r>
        <w:t>от 21 января 2010 г. N 10-п</w:t>
      </w:r>
    </w:p>
    <w:p w:rsidR="0065539C" w:rsidRDefault="0065539C">
      <w:pPr>
        <w:pStyle w:val="ConsPlusNormal"/>
        <w:jc w:val="both"/>
      </w:pPr>
    </w:p>
    <w:p w:rsidR="0065539C" w:rsidRDefault="0065539C">
      <w:pPr>
        <w:pStyle w:val="ConsPlusTitle"/>
        <w:jc w:val="center"/>
      </w:pPr>
      <w:bookmarkStart w:id="5" w:name="P216"/>
      <w:bookmarkEnd w:id="5"/>
      <w:r>
        <w:t>РАЗМЕР</w:t>
      </w:r>
    </w:p>
    <w:p w:rsidR="0065539C" w:rsidRDefault="0065539C">
      <w:pPr>
        <w:pStyle w:val="ConsPlusTitle"/>
        <w:jc w:val="center"/>
      </w:pPr>
      <w:r>
        <w:t>И ПОРЯДОК ВОЗМЕЩЕНИЯ РАСХОДОВ ПРОФЕССИОНАЛЬНЫХ</w:t>
      </w:r>
    </w:p>
    <w:p w:rsidR="0065539C" w:rsidRDefault="0065539C">
      <w:pPr>
        <w:pStyle w:val="ConsPlusTitle"/>
        <w:jc w:val="center"/>
      </w:pPr>
      <w:r>
        <w:t>ОБРАЗОВАТЕЛЬНЫХ ОРГАНИЗАЦИЙ, НАХОДЯЩИХСЯ В ВЕДЕНИИ</w:t>
      </w:r>
    </w:p>
    <w:p w:rsidR="0065539C" w:rsidRDefault="0065539C">
      <w:pPr>
        <w:pStyle w:val="ConsPlusTitle"/>
        <w:jc w:val="center"/>
      </w:pPr>
      <w:r>
        <w:t>ИСПОЛНИТЕЛЬНЫХ ОРГАНОВ ХАНТЫ-МАНСИЙСКОГО АВТОНОМНОГО</w:t>
      </w:r>
    </w:p>
    <w:p w:rsidR="0065539C" w:rsidRDefault="0065539C">
      <w:pPr>
        <w:pStyle w:val="ConsPlusTitle"/>
        <w:jc w:val="center"/>
      </w:pPr>
      <w:r>
        <w:t>ОКРУГА - ЮГРЫ, НА ОБУЧЕНИЕ ДЕТЕЙ-СИРОТ И ДЕТЕЙ, ОСТАВШИХСЯ</w:t>
      </w:r>
    </w:p>
    <w:p w:rsidR="0065539C" w:rsidRDefault="0065539C">
      <w:pPr>
        <w:pStyle w:val="ConsPlusTitle"/>
        <w:jc w:val="center"/>
      </w:pPr>
      <w:r>
        <w:t>БЕЗ ПОПЕЧЕНИЯ РОДИТЕЛЕЙ, ЛИЦ ИЗ ЧИСЛА ДЕТЕЙ-СИРОТ И ДЕТЕЙ,</w:t>
      </w:r>
    </w:p>
    <w:p w:rsidR="0065539C" w:rsidRDefault="0065539C">
      <w:pPr>
        <w:pStyle w:val="ConsPlusTitle"/>
        <w:jc w:val="center"/>
      </w:pPr>
      <w:r>
        <w:t>ОСТАВШИХСЯ БЕЗ ПОПЕЧЕНИЯ РОДИТЕЛЕЙ, ЛИЦАМ, ПОТЕРЯВШИМ</w:t>
      </w:r>
    </w:p>
    <w:p w:rsidR="0065539C" w:rsidRDefault="0065539C">
      <w:pPr>
        <w:pStyle w:val="ConsPlusTitle"/>
        <w:jc w:val="center"/>
      </w:pPr>
      <w:r>
        <w:t>В ПЕРИОД ОБУЧЕНИЯ ЕДИНСТВЕННОГО ИЛИ ОБОИХ РОДИТЕЛЕЙ</w:t>
      </w:r>
    </w:p>
    <w:p w:rsidR="0065539C" w:rsidRDefault="00655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39C" w:rsidRDefault="00655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539C" w:rsidRDefault="0065539C">
            <w:pPr>
              <w:pStyle w:val="ConsPlusNormal"/>
              <w:jc w:val="center"/>
            </w:pPr>
            <w:r>
              <w:rPr>
                <w:color w:val="392C69"/>
              </w:rPr>
              <w:t>Список изменяющих документов</w:t>
            </w:r>
          </w:p>
          <w:p w:rsidR="0065539C" w:rsidRDefault="0065539C">
            <w:pPr>
              <w:pStyle w:val="ConsPlusNormal"/>
              <w:jc w:val="center"/>
            </w:pPr>
            <w:r>
              <w:rPr>
                <w:color w:val="392C69"/>
              </w:rPr>
              <w:t xml:space="preserve">(в ред. постановлений Правительства ХМАО - Югры от 06.12.2013 </w:t>
            </w:r>
            <w:hyperlink r:id="rId135">
              <w:r>
                <w:rPr>
                  <w:color w:val="0000FF"/>
                </w:rPr>
                <w:t>N 538-п</w:t>
              </w:r>
            </w:hyperlink>
            <w:r>
              <w:rPr>
                <w:color w:val="392C69"/>
              </w:rPr>
              <w:t>,</w:t>
            </w:r>
          </w:p>
          <w:p w:rsidR="0065539C" w:rsidRDefault="0065539C">
            <w:pPr>
              <w:pStyle w:val="ConsPlusNormal"/>
              <w:jc w:val="center"/>
            </w:pPr>
            <w:r>
              <w:rPr>
                <w:color w:val="392C69"/>
              </w:rPr>
              <w:t xml:space="preserve">от 30.12.2016 </w:t>
            </w:r>
            <w:hyperlink r:id="rId136">
              <w:r>
                <w:rPr>
                  <w:color w:val="0000FF"/>
                </w:rPr>
                <w:t>N 569-п</w:t>
              </w:r>
            </w:hyperlink>
            <w:r>
              <w:rPr>
                <w:color w:val="392C69"/>
              </w:rPr>
              <w:t xml:space="preserve">, от 07.10.2022 </w:t>
            </w:r>
            <w:hyperlink r:id="rId137">
              <w:r>
                <w:rPr>
                  <w:color w:val="0000FF"/>
                </w:rPr>
                <w:t>N 495-п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539C" w:rsidRDefault="0065539C">
            <w:pPr>
              <w:pStyle w:val="ConsPlusNormal"/>
            </w:pPr>
          </w:p>
        </w:tc>
      </w:tr>
    </w:tbl>
    <w:p w:rsidR="0065539C" w:rsidRDefault="0065539C">
      <w:pPr>
        <w:pStyle w:val="ConsPlusNormal"/>
        <w:jc w:val="both"/>
      </w:pPr>
    </w:p>
    <w:p w:rsidR="0065539C" w:rsidRDefault="0065539C">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(далее - дети-сироты, лица из числа детей-сирот), в </w:t>
      </w:r>
      <w:r>
        <w:lastRenderedPageBreak/>
        <w:t xml:space="preserve">соответствии с Федеральными законами от 29 декабря 2012 года </w:t>
      </w:r>
      <w:hyperlink r:id="rId138">
        <w:r>
          <w:rPr>
            <w:color w:val="0000FF"/>
          </w:rPr>
          <w:t>N 273-ФЗ</w:t>
        </w:r>
      </w:hyperlink>
      <w:r>
        <w:t xml:space="preserve"> "Об образовании в Российской Федерации", от 21 декабря 1996 года </w:t>
      </w:r>
      <w:hyperlink r:id="rId139">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без взимания платы.</w:t>
      </w:r>
    </w:p>
    <w:p w:rsidR="0065539C" w:rsidRDefault="0065539C">
      <w:pPr>
        <w:pStyle w:val="ConsPlusNormal"/>
        <w:jc w:val="both"/>
      </w:pPr>
      <w:r>
        <w:t xml:space="preserve">(в ред. постановлений Правительства ХМАО - Югры от 06.12.2013 </w:t>
      </w:r>
      <w:hyperlink r:id="rId140">
        <w:r>
          <w:rPr>
            <w:color w:val="0000FF"/>
          </w:rPr>
          <w:t>N 538-п</w:t>
        </w:r>
      </w:hyperlink>
      <w:r>
        <w:t xml:space="preserve">, от 30.12.2016 </w:t>
      </w:r>
      <w:hyperlink r:id="rId141">
        <w:r>
          <w:rPr>
            <w:color w:val="0000FF"/>
          </w:rPr>
          <w:t>N 569-п</w:t>
        </w:r>
      </w:hyperlink>
      <w:r>
        <w:t>)</w:t>
      </w:r>
    </w:p>
    <w:p w:rsidR="0065539C" w:rsidRDefault="0065539C">
      <w:pPr>
        <w:pStyle w:val="ConsPlusNormal"/>
        <w:spacing w:before="220"/>
        <w:ind w:firstLine="540"/>
        <w:jc w:val="both"/>
      </w:pPr>
      <w:r>
        <w:t>2. Предоставление второго среднего профессионального образования по программам подготовки квалифицированных рабочих, служащих детям-сиротам, лицам из числа детей-сирот в профессиональных образовательных организациях, находящихся в ведении исполнительных органов Ханты-Мансийского автономного округа - Югры (далее - профессиональные образовательные организации автономного округа), осуществляется указанными организациями в соответствии со сводной бюджетной росписью в пределах доведенных лимитов бюджетных обязательств.</w:t>
      </w:r>
    </w:p>
    <w:p w:rsidR="0065539C" w:rsidRDefault="0065539C">
      <w:pPr>
        <w:pStyle w:val="ConsPlusNormal"/>
        <w:jc w:val="both"/>
      </w:pPr>
      <w:r>
        <w:t xml:space="preserve">(в ред. постановлений Правительства ХМАО - Югры от 06.12.2013 </w:t>
      </w:r>
      <w:hyperlink r:id="rId142">
        <w:r>
          <w:rPr>
            <w:color w:val="0000FF"/>
          </w:rPr>
          <w:t>N 538-п</w:t>
        </w:r>
      </w:hyperlink>
      <w:r>
        <w:t xml:space="preserve">, от 30.12.2016 </w:t>
      </w:r>
      <w:hyperlink r:id="rId143">
        <w:r>
          <w:rPr>
            <w:color w:val="0000FF"/>
          </w:rPr>
          <w:t>N 569-п</w:t>
        </w:r>
      </w:hyperlink>
      <w:r>
        <w:t xml:space="preserve">, от 07.10.2022 </w:t>
      </w:r>
      <w:hyperlink r:id="rId144">
        <w:r>
          <w:rPr>
            <w:color w:val="0000FF"/>
          </w:rPr>
          <w:t>N 495-п</w:t>
        </w:r>
      </w:hyperlink>
      <w:r>
        <w:t>)</w:t>
      </w:r>
    </w:p>
    <w:p w:rsidR="0065539C" w:rsidRDefault="0065539C">
      <w:pPr>
        <w:pStyle w:val="ConsPlusNormal"/>
        <w:spacing w:before="220"/>
        <w:ind w:firstLine="540"/>
        <w:jc w:val="both"/>
      </w:pPr>
      <w:r>
        <w:t>3. Зачисление детей-сирот, лиц из числа детей-сирот в профессиональные образовательные организации автономного округа производится в установленном законом порядке, с приложением документов, подтверждающих статус детей-сирот, детей, оставшихся без попечения родителей, лиц из числа детей-сирот и детей, оставшихся без попечения родителей.</w:t>
      </w:r>
    </w:p>
    <w:p w:rsidR="0065539C" w:rsidRDefault="0065539C">
      <w:pPr>
        <w:pStyle w:val="ConsPlusNormal"/>
        <w:jc w:val="both"/>
      </w:pPr>
      <w:r>
        <w:t xml:space="preserve">(в ред. </w:t>
      </w:r>
      <w:hyperlink r:id="rId145">
        <w:r>
          <w:rPr>
            <w:color w:val="0000FF"/>
          </w:rPr>
          <w:t>постановления</w:t>
        </w:r>
      </w:hyperlink>
      <w:r>
        <w:t xml:space="preserve"> Правительства ХМАО - Югры от 06.12.2013 N 538-п)</w:t>
      </w: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both"/>
      </w:pPr>
    </w:p>
    <w:p w:rsidR="0065539C" w:rsidRDefault="0065539C">
      <w:pPr>
        <w:pStyle w:val="ConsPlusNormal"/>
        <w:jc w:val="right"/>
        <w:outlineLvl w:val="0"/>
      </w:pPr>
      <w:r>
        <w:t>Приложение 4</w:t>
      </w:r>
    </w:p>
    <w:p w:rsidR="0065539C" w:rsidRDefault="0065539C">
      <w:pPr>
        <w:pStyle w:val="ConsPlusNormal"/>
        <w:jc w:val="right"/>
      </w:pPr>
      <w:r>
        <w:t>к постановлению Правительства</w:t>
      </w:r>
    </w:p>
    <w:p w:rsidR="0065539C" w:rsidRDefault="0065539C">
      <w:pPr>
        <w:pStyle w:val="ConsPlusNormal"/>
        <w:jc w:val="right"/>
      </w:pPr>
      <w:r>
        <w:t>автономного округа</w:t>
      </w:r>
    </w:p>
    <w:p w:rsidR="0065539C" w:rsidRDefault="0065539C">
      <w:pPr>
        <w:pStyle w:val="ConsPlusNormal"/>
        <w:jc w:val="right"/>
      </w:pPr>
      <w:r>
        <w:t>от 21 января 2010 г. N 10-п</w:t>
      </w:r>
    </w:p>
    <w:p w:rsidR="0065539C" w:rsidRDefault="0065539C">
      <w:pPr>
        <w:pStyle w:val="ConsPlusNormal"/>
        <w:jc w:val="both"/>
      </w:pPr>
    </w:p>
    <w:p w:rsidR="0065539C" w:rsidRDefault="0065539C">
      <w:pPr>
        <w:pStyle w:val="ConsPlusTitle"/>
        <w:jc w:val="center"/>
      </w:pPr>
      <w:r>
        <w:t>РАЗМЕР</w:t>
      </w:r>
    </w:p>
    <w:p w:rsidR="0065539C" w:rsidRDefault="0065539C">
      <w:pPr>
        <w:pStyle w:val="ConsPlusTitle"/>
        <w:jc w:val="center"/>
      </w:pPr>
      <w:r>
        <w:t>И ПОРЯДОК ВОЗМЕЩЕНИЯ РАСХОДОВ КУРСОВ ПО ПОДГОТОВКЕ</w:t>
      </w:r>
    </w:p>
    <w:p w:rsidR="0065539C" w:rsidRDefault="0065539C">
      <w:pPr>
        <w:pStyle w:val="ConsPlusTitle"/>
        <w:jc w:val="center"/>
      </w:pPr>
      <w:r>
        <w:t>К ПОСТУПЛЕНИЮ В УЧРЕЖДЕНИЯ СРЕДНЕГО И ВЫСШЕГО</w:t>
      </w:r>
    </w:p>
    <w:p w:rsidR="0065539C" w:rsidRDefault="0065539C">
      <w:pPr>
        <w:pStyle w:val="ConsPlusTitle"/>
        <w:jc w:val="center"/>
      </w:pPr>
      <w:r>
        <w:t>ПРОФЕССИОНАЛЬНОГО ОБРАЗОВАНИЯ НА ОБУЧЕНИЕ ДЕТЕЙ-СИРОТ</w:t>
      </w:r>
    </w:p>
    <w:p w:rsidR="0065539C" w:rsidRDefault="0065539C">
      <w:pPr>
        <w:pStyle w:val="ConsPlusTitle"/>
        <w:jc w:val="center"/>
      </w:pPr>
      <w:r>
        <w:t>И ДЕТЕЙ, ОСТАВШИХСЯ БЕЗ ПОПЕЧЕНИЯ РОДИТЕЛЕЙ, ЛИЦ ИЗ ЧИСЛА</w:t>
      </w:r>
    </w:p>
    <w:p w:rsidR="0065539C" w:rsidRDefault="0065539C">
      <w:pPr>
        <w:pStyle w:val="ConsPlusTitle"/>
        <w:jc w:val="center"/>
      </w:pPr>
      <w:r>
        <w:t>ДЕТЕЙ-СИРОТ И ДЕТЕЙ, ОСТАВШИХСЯ БЕЗ ПОПЕЧЕНИЯ РОДИТЕЛЕЙ</w:t>
      </w:r>
    </w:p>
    <w:p w:rsidR="0065539C" w:rsidRDefault="0065539C">
      <w:pPr>
        <w:pStyle w:val="ConsPlusNormal"/>
        <w:jc w:val="both"/>
      </w:pPr>
    </w:p>
    <w:p w:rsidR="0065539C" w:rsidRDefault="0065539C">
      <w:pPr>
        <w:pStyle w:val="ConsPlusNormal"/>
        <w:ind w:firstLine="540"/>
        <w:jc w:val="both"/>
      </w:pPr>
      <w:r>
        <w:t xml:space="preserve">Утратил силу. - </w:t>
      </w:r>
      <w:hyperlink r:id="rId146">
        <w:r>
          <w:rPr>
            <w:color w:val="0000FF"/>
          </w:rPr>
          <w:t>Постановление</w:t>
        </w:r>
      </w:hyperlink>
      <w:r>
        <w:t xml:space="preserve"> Правительства ХМАО - Югры от 06.12.2013 N 538-п.</w:t>
      </w:r>
    </w:p>
    <w:p w:rsidR="0065539C" w:rsidRDefault="0065539C">
      <w:pPr>
        <w:pStyle w:val="ConsPlusNormal"/>
        <w:jc w:val="both"/>
      </w:pPr>
    </w:p>
    <w:p w:rsidR="0065539C" w:rsidRDefault="0065539C">
      <w:pPr>
        <w:pStyle w:val="ConsPlusNormal"/>
        <w:jc w:val="both"/>
      </w:pPr>
    </w:p>
    <w:p w:rsidR="0065539C" w:rsidRDefault="0065539C">
      <w:pPr>
        <w:pStyle w:val="ConsPlusNormal"/>
        <w:pBdr>
          <w:bottom w:val="single" w:sz="6" w:space="0" w:color="auto"/>
        </w:pBdr>
        <w:spacing w:before="100" w:after="100"/>
        <w:jc w:val="both"/>
        <w:rPr>
          <w:sz w:val="2"/>
          <w:szCs w:val="2"/>
        </w:rPr>
      </w:pPr>
    </w:p>
    <w:p w:rsidR="00F878C7" w:rsidRDefault="00F878C7">
      <w:bookmarkStart w:id="6" w:name="_GoBack"/>
      <w:bookmarkEnd w:id="6"/>
    </w:p>
    <w:sectPr w:rsidR="00F878C7" w:rsidSect="005C2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9C"/>
    <w:rsid w:val="0065539C"/>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3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53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53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3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53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53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59626&amp;dst=100019" TargetMode="External"/><Relationship Id="rId117" Type="http://schemas.openxmlformats.org/officeDocument/2006/relationships/hyperlink" Target="https://login.consultant.ru/link/?req=doc&amp;base=RLAW926&amp;n=110281&amp;dst=100006" TargetMode="External"/><Relationship Id="rId21" Type="http://schemas.openxmlformats.org/officeDocument/2006/relationships/hyperlink" Target="https://login.consultant.ru/link/?req=doc&amp;base=RLAW926&amp;n=296271&amp;dst=100628" TargetMode="External"/><Relationship Id="rId42" Type="http://schemas.openxmlformats.org/officeDocument/2006/relationships/hyperlink" Target="https://login.consultant.ru/link/?req=doc&amp;base=RLAW926&amp;n=259626&amp;dst=100024" TargetMode="External"/><Relationship Id="rId47" Type="http://schemas.openxmlformats.org/officeDocument/2006/relationships/hyperlink" Target="https://login.consultant.ru/link/?req=doc&amp;base=RLAW926&amp;n=95223&amp;dst=100011" TargetMode="External"/><Relationship Id="rId63" Type="http://schemas.openxmlformats.org/officeDocument/2006/relationships/hyperlink" Target="https://login.consultant.ru/link/?req=doc&amp;base=RLAW926&amp;n=259626&amp;dst=100039" TargetMode="External"/><Relationship Id="rId68" Type="http://schemas.openxmlformats.org/officeDocument/2006/relationships/hyperlink" Target="https://login.consultant.ru/link/?req=doc&amp;base=RLAW926&amp;n=259626&amp;dst=100043" TargetMode="External"/><Relationship Id="rId84" Type="http://schemas.openxmlformats.org/officeDocument/2006/relationships/hyperlink" Target="https://login.consultant.ru/link/?req=doc&amp;base=RLAW926&amp;n=259626&amp;dst=100053" TargetMode="External"/><Relationship Id="rId89" Type="http://schemas.openxmlformats.org/officeDocument/2006/relationships/hyperlink" Target="https://login.consultant.ru/link/?req=doc&amp;base=RLAW926&amp;n=259626&amp;dst=100059" TargetMode="External"/><Relationship Id="rId112" Type="http://schemas.openxmlformats.org/officeDocument/2006/relationships/hyperlink" Target="https://login.consultant.ru/link/?req=doc&amp;base=RLAW926&amp;n=259626&amp;dst=100068" TargetMode="External"/><Relationship Id="rId133" Type="http://schemas.openxmlformats.org/officeDocument/2006/relationships/hyperlink" Target="https://login.consultant.ru/link/?req=doc&amp;base=RLAW926&amp;n=271637&amp;dst=100024" TargetMode="External"/><Relationship Id="rId138" Type="http://schemas.openxmlformats.org/officeDocument/2006/relationships/hyperlink" Target="https://login.consultant.ru/link/?req=doc&amp;base=LAW&amp;n=451871" TargetMode="External"/><Relationship Id="rId16" Type="http://schemas.openxmlformats.org/officeDocument/2006/relationships/hyperlink" Target="https://login.consultant.ru/link/?req=doc&amp;base=RLAW926&amp;n=259626&amp;dst=100014" TargetMode="External"/><Relationship Id="rId107" Type="http://schemas.openxmlformats.org/officeDocument/2006/relationships/hyperlink" Target="https://login.consultant.ru/link/?req=doc&amp;base=RLAW926&amp;n=272741&amp;dst=100048" TargetMode="External"/><Relationship Id="rId11" Type="http://schemas.openxmlformats.org/officeDocument/2006/relationships/hyperlink" Target="https://login.consultant.ru/link/?req=doc&amp;base=RLAW926&amp;n=206700&amp;dst=100014" TargetMode="External"/><Relationship Id="rId32" Type="http://schemas.openxmlformats.org/officeDocument/2006/relationships/hyperlink" Target="https://login.consultant.ru/link/?req=doc&amp;base=RLAW926&amp;n=272741&amp;dst=100048" TargetMode="External"/><Relationship Id="rId37" Type="http://schemas.openxmlformats.org/officeDocument/2006/relationships/hyperlink" Target="https://login.consultant.ru/link/?req=doc&amp;base=RLAW926&amp;n=202651&amp;dst=100005" TargetMode="External"/><Relationship Id="rId53" Type="http://schemas.openxmlformats.org/officeDocument/2006/relationships/hyperlink" Target="https://login.consultant.ru/link/?req=doc&amp;base=RLAW926&amp;n=259626&amp;dst=100030" TargetMode="External"/><Relationship Id="rId58" Type="http://schemas.openxmlformats.org/officeDocument/2006/relationships/hyperlink" Target="https://login.consultant.ru/link/?req=doc&amp;base=RLAW926&amp;n=259626&amp;dst=100035" TargetMode="External"/><Relationship Id="rId74" Type="http://schemas.openxmlformats.org/officeDocument/2006/relationships/hyperlink" Target="https://login.consultant.ru/link/?req=doc&amp;base=RLAW926&amp;n=95223&amp;dst=100011" TargetMode="External"/><Relationship Id="rId79" Type="http://schemas.openxmlformats.org/officeDocument/2006/relationships/hyperlink" Target="https://login.consultant.ru/link/?req=doc&amp;base=RLAW926&amp;n=95223&amp;dst=100022" TargetMode="External"/><Relationship Id="rId102" Type="http://schemas.openxmlformats.org/officeDocument/2006/relationships/hyperlink" Target="https://login.consultant.ru/link/?req=doc&amp;base=RLAW926&amp;n=272741&amp;dst=100048" TargetMode="External"/><Relationship Id="rId123" Type="http://schemas.openxmlformats.org/officeDocument/2006/relationships/hyperlink" Target="https://login.consultant.ru/link/?req=doc&amp;base=RLAW926&amp;n=259626&amp;dst=100078" TargetMode="External"/><Relationship Id="rId128" Type="http://schemas.openxmlformats.org/officeDocument/2006/relationships/hyperlink" Target="https://login.consultant.ru/link/?req=doc&amp;base=RLAW926&amp;n=211671&amp;dst=100027" TargetMode="External"/><Relationship Id="rId144" Type="http://schemas.openxmlformats.org/officeDocument/2006/relationships/hyperlink" Target="https://login.consultant.ru/link/?req=doc&amp;base=RLAW926&amp;n=264716&amp;dst=100053"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71637&amp;dst=100016" TargetMode="External"/><Relationship Id="rId95" Type="http://schemas.openxmlformats.org/officeDocument/2006/relationships/hyperlink" Target="https://login.consultant.ru/link/?req=doc&amp;base=RLAW926&amp;n=206700&amp;dst=100023" TargetMode="External"/><Relationship Id="rId22" Type="http://schemas.openxmlformats.org/officeDocument/2006/relationships/hyperlink" Target="https://login.consultant.ru/link/?req=doc&amp;base=RLAW926&amp;n=95223&amp;dst=100006" TargetMode="External"/><Relationship Id="rId27" Type="http://schemas.openxmlformats.org/officeDocument/2006/relationships/hyperlink" Target="https://login.consultant.ru/link/?req=doc&amp;base=RLAW926&amp;n=95223&amp;dst=100008" TargetMode="External"/><Relationship Id="rId43" Type="http://schemas.openxmlformats.org/officeDocument/2006/relationships/hyperlink" Target="https://login.consultant.ru/link/?req=doc&amp;base=RLAW926&amp;n=259626&amp;dst=100026" TargetMode="External"/><Relationship Id="rId48" Type="http://schemas.openxmlformats.org/officeDocument/2006/relationships/hyperlink" Target="https://login.consultant.ru/link/?req=doc&amp;base=RLAW926&amp;n=115756&amp;dst=100125" TargetMode="External"/><Relationship Id="rId64" Type="http://schemas.openxmlformats.org/officeDocument/2006/relationships/hyperlink" Target="https://login.consultant.ru/link/?req=doc&amp;base=RLAW926&amp;n=271637&amp;dst=100016" TargetMode="External"/><Relationship Id="rId69" Type="http://schemas.openxmlformats.org/officeDocument/2006/relationships/hyperlink" Target="https://login.consultant.ru/link/?req=doc&amp;base=RLAW926&amp;n=211671&amp;dst=100015" TargetMode="External"/><Relationship Id="rId113" Type="http://schemas.openxmlformats.org/officeDocument/2006/relationships/hyperlink" Target="https://login.consultant.ru/link/?req=doc&amp;base=RLAW926&amp;n=95223&amp;dst=100011" TargetMode="External"/><Relationship Id="rId118" Type="http://schemas.openxmlformats.org/officeDocument/2006/relationships/hyperlink" Target="https://login.consultant.ru/link/?req=doc&amp;base=RLAW926&amp;n=95223&amp;dst=100011" TargetMode="External"/><Relationship Id="rId134" Type="http://schemas.openxmlformats.org/officeDocument/2006/relationships/hyperlink" Target="https://login.consultant.ru/link/?req=doc&amp;base=RLAW926&amp;n=95223&amp;dst=100028" TargetMode="External"/><Relationship Id="rId139" Type="http://schemas.openxmlformats.org/officeDocument/2006/relationships/hyperlink" Target="https://login.consultant.ru/link/?req=doc&amp;base=LAW&amp;n=448313&amp;dst=69" TargetMode="External"/><Relationship Id="rId80" Type="http://schemas.openxmlformats.org/officeDocument/2006/relationships/hyperlink" Target="https://login.consultant.ru/link/?req=doc&amp;base=RLAW926&amp;n=259626&amp;dst=100048" TargetMode="External"/><Relationship Id="rId85" Type="http://schemas.openxmlformats.org/officeDocument/2006/relationships/hyperlink" Target="https://login.consultant.ru/link/?req=doc&amp;base=RLAW926&amp;n=259626&amp;dst=100055" TargetMode="External"/><Relationship Id="rId3" Type="http://schemas.openxmlformats.org/officeDocument/2006/relationships/settings" Target="settings.xml"/><Relationship Id="rId12" Type="http://schemas.openxmlformats.org/officeDocument/2006/relationships/hyperlink" Target="https://login.consultant.ru/link/?req=doc&amp;base=RLAW926&amp;n=202651&amp;dst=100005" TargetMode="External"/><Relationship Id="rId17" Type="http://schemas.openxmlformats.org/officeDocument/2006/relationships/hyperlink" Target="https://login.consultant.ru/link/?req=doc&amp;base=RLAW926&amp;n=264716&amp;dst=100051" TargetMode="External"/><Relationship Id="rId25" Type="http://schemas.openxmlformats.org/officeDocument/2006/relationships/hyperlink" Target="https://login.consultant.ru/link/?req=doc&amp;base=RLAW926&amp;n=259626&amp;dst=100018" TargetMode="External"/><Relationship Id="rId33" Type="http://schemas.openxmlformats.org/officeDocument/2006/relationships/hyperlink" Target="https://login.consultant.ru/link/?req=doc&amp;base=RLAW926&amp;n=95223&amp;dst=100011" TargetMode="External"/><Relationship Id="rId38" Type="http://schemas.openxmlformats.org/officeDocument/2006/relationships/hyperlink" Target="https://login.consultant.ru/link/?req=doc&amp;base=RLAW926&amp;n=211671&amp;dst=100006" TargetMode="External"/><Relationship Id="rId46" Type="http://schemas.openxmlformats.org/officeDocument/2006/relationships/hyperlink" Target="https://login.consultant.ru/link/?req=doc&amp;base=RLAW926&amp;n=272741&amp;dst=100048" TargetMode="External"/><Relationship Id="rId59" Type="http://schemas.openxmlformats.org/officeDocument/2006/relationships/hyperlink" Target="https://login.consultant.ru/link/?req=doc&amp;base=RLAW926&amp;n=259626&amp;dst=100037" TargetMode="External"/><Relationship Id="rId67" Type="http://schemas.openxmlformats.org/officeDocument/2006/relationships/hyperlink" Target="https://login.consultant.ru/link/?req=doc&amp;base=RLAW926&amp;n=296271&amp;dst=194" TargetMode="External"/><Relationship Id="rId103" Type="http://schemas.openxmlformats.org/officeDocument/2006/relationships/hyperlink" Target="https://login.consultant.ru/link/?req=doc&amp;base=RLAW926&amp;n=95223&amp;dst=100012" TargetMode="External"/><Relationship Id="rId108" Type="http://schemas.openxmlformats.org/officeDocument/2006/relationships/hyperlink" Target="https://login.consultant.ru/link/?req=doc&amp;base=RLAW926&amp;n=95223&amp;dst=100011" TargetMode="External"/><Relationship Id="rId116" Type="http://schemas.openxmlformats.org/officeDocument/2006/relationships/hyperlink" Target="https://login.consultant.ru/link/?req=doc&amp;base=RLAW926&amp;n=271637&amp;dst=100023" TargetMode="External"/><Relationship Id="rId124" Type="http://schemas.openxmlformats.org/officeDocument/2006/relationships/hyperlink" Target="https://login.consultant.ru/link/?req=doc&amp;base=RLAW926&amp;n=211671&amp;dst=100023" TargetMode="External"/><Relationship Id="rId129" Type="http://schemas.openxmlformats.org/officeDocument/2006/relationships/hyperlink" Target="https://login.consultant.ru/link/?req=doc&amp;base=RLAW926&amp;n=115756&amp;dst=100144" TargetMode="External"/><Relationship Id="rId137" Type="http://schemas.openxmlformats.org/officeDocument/2006/relationships/hyperlink" Target="https://login.consultant.ru/link/?req=doc&amp;base=RLAW926&amp;n=264716&amp;dst=100053" TargetMode="External"/><Relationship Id="rId20" Type="http://schemas.openxmlformats.org/officeDocument/2006/relationships/hyperlink" Target="https://login.consultant.ru/link/?req=doc&amp;base=RLAW926&amp;n=296271&amp;dst=100712" TargetMode="External"/><Relationship Id="rId41" Type="http://schemas.openxmlformats.org/officeDocument/2006/relationships/hyperlink" Target="https://login.consultant.ru/link/?req=doc&amp;base=RLAW926&amp;n=271637&amp;dst=100007" TargetMode="External"/><Relationship Id="rId54" Type="http://schemas.openxmlformats.org/officeDocument/2006/relationships/hyperlink" Target="https://login.consultant.ru/link/?req=doc&amp;base=RLAW926&amp;n=271637&amp;dst=100014" TargetMode="External"/><Relationship Id="rId62" Type="http://schemas.openxmlformats.org/officeDocument/2006/relationships/hyperlink" Target="https://login.consultant.ru/link/?req=doc&amp;base=RLAW926&amp;n=211671&amp;dst=100014" TargetMode="External"/><Relationship Id="rId70" Type="http://schemas.openxmlformats.org/officeDocument/2006/relationships/hyperlink" Target="https://login.consultant.ru/link/?req=doc&amp;base=RLAW926&amp;n=95223&amp;dst=100011" TargetMode="External"/><Relationship Id="rId75" Type="http://schemas.openxmlformats.org/officeDocument/2006/relationships/hyperlink" Target="https://login.consultant.ru/link/?req=doc&amp;base=RLAW926&amp;n=115756&amp;dst=100135" TargetMode="External"/><Relationship Id="rId83" Type="http://schemas.openxmlformats.org/officeDocument/2006/relationships/hyperlink" Target="https://login.consultant.ru/link/?req=doc&amp;base=RLAW926&amp;n=259626&amp;dst=100052" TargetMode="External"/><Relationship Id="rId88" Type="http://schemas.openxmlformats.org/officeDocument/2006/relationships/hyperlink" Target="https://login.consultant.ru/link/?req=doc&amp;base=RLAW926&amp;n=259626&amp;dst=100057" TargetMode="External"/><Relationship Id="rId91" Type="http://schemas.openxmlformats.org/officeDocument/2006/relationships/hyperlink" Target="https://login.consultant.ru/link/?req=doc&amp;base=RLAW926&amp;n=272741&amp;dst=100048" TargetMode="External"/><Relationship Id="rId96" Type="http://schemas.openxmlformats.org/officeDocument/2006/relationships/hyperlink" Target="https://login.consultant.ru/link/?req=doc&amp;base=RLAW926&amp;n=211671&amp;dst=100022" TargetMode="External"/><Relationship Id="rId111" Type="http://schemas.openxmlformats.org/officeDocument/2006/relationships/hyperlink" Target="https://login.consultant.ru/link/?req=doc&amp;base=RLAW926&amp;n=95223&amp;dst=100013" TargetMode="External"/><Relationship Id="rId132" Type="http://schemas.openxmlformats.org/officeDocument/2006/relationships/hyperlink" Target="https://login.consultant.ru/link/?req=doc&amp;base=RLAW926&amp;n=259626&amp;dst=100081" TargetMode="External"/><Relationship Id="rId140" Type="http://schemas.openxmlformats.org/officeDocument/2006/relationships/hyperlink" Target="https://login.consultant.ru/link/?req=doc&amp;base=RLAW926&amp;n=95223&amp;dst=100031" TargetMode="External"/><Relationship Id="rId145" Type="http://schemas.openxmlformats.org/officeDocument/2006/relationships/hyperlink" Target="https://login.consultant.ru/link/?req=doc&amp;base=RLAW926&amp;n=95223&amp;dst=100035" TargetMode="External"/><Relationship Id="rId1" Type="http://schemas.openxmlformats.org/officeDocument/2006/relationships/styles" Target="styles.xml"/><Relationship Id="rId6" Type="http://schemas.openxmlformats.org/officeDocument/2006/relationships/hyperlink" Target="https://login.consultant.ru/link/?req=doc&amp;base=RLAW926&amp;n=272741&amp;dst=100048" TargetMode="External"/><Relationship Id="rId15" Type="http://schemas.openxmlformats.org/officeDocument/2006/relationships/hyperlink" Target="https://login.consultant.ru/link/?req=doc&amp;base=RLAW926&amp;n=243959&amp;dst=100005" TargetMode="External"/><Relationship Id="rId23" Type="http://schemas.openxmlformats.org/officeDocument/2006/relationships/hyperlink" Target="https://login.consultant.ru/link/?req=doc&amp;base=RLAW926&amp;n=224644&amp;dst=100047" TargetMode="External"/><Relationship Id="rId28" Type="http://schemas.openxmlformats.org/officeDocument/2006/relationships/hyperlink" Target="https://login.consultant.ru/link/?req=doc&amp;base=RLAW926&amp;n=206700&amp;dst=100019" TargetMode="External"/><Relationship Id="rId36" Type="http://schemas.openxmlformats.org/officeDocument/2006/relationships/hyperlink" Target="https://login.consultant.ru/link/?req=doc&amp;base=RLAW926&amp;n=206700&amp;dst=100020" TargetMode="External"/><Relationship Id="rId49" Type="http://schemas.openxmlformats.org/officeDocument/2006/relationships/hyperlink" Target="https://login.consultant.ru/link/?req=doc&amp;base=RLAW926&amp;n=211671&amp;dst=100007" TargetMode="External"/><Relationship Id="rId57" Type="http://schemas.openxmlformats.org/officeDocument/2006/relationships/hyperlink" Target="https://login.consultant.ru/link/?req=doc&amp;base=RLAW926&amp;n=211671&amp;dst=100009" TargetMode="External"/><Relationship Id="rId106" Type="http://schemas.openxmlformats.org/officeDocument/2006/relationships/hyperlink" Target="https://login.consultant.ru/link/?req=doc&amp;base=RLAW926&amp;n=271637&amp;dst=100019" TargetMode="External"/><Relationship Id="rId114" Type="http://schemas.openxmlformats.org/officeDocument/2006/relationships/hyperlink" Target="https://login.consultant.ru/link/?req=doc&amp;base=RLAW926&amp;n=115756&amp;dst=100143" TargetMode="External"/><Relationship Id="rId119" Type="http://schemas.openxmlformats.org/officeDocument/2006/relationships/hyperlink" Target="https://login.consultant.ru/link/?req=doc&amp;base=RLAW926&amp;n=259626&amp;dst=100071" TargetMode="External"/><Relationship Id="rId127" Type="http://schemas.openxmlformats.org/officeDocument/2006/relationships/hyperlink" Target="https://login.consultant.ru/link/?req=doc&amp;base=RLAW926&amp;n=211671&amp;dst=100025" TargetMode="External"/><Relationship Id="rId10" Type="http://schemas.openxmlformats.org/officeDocument/2006/relationships/hyperlink" Target="https://login.consultant.ru/link/?req=doc&amp;base=RLAW926&amp;n=127049&amp;dst=100012" TargetMode="External"/><Relationship Id="rId31" Type="http://schemas.openxmlformats.org/officeDocument/2006/relationships/hyperlink" Target="https://login.consultant.ru/link/?req=doc&amp;base=RLAW926&amp;n=95223&amp;dst=100009" TargetMode="External"/><Relationship Id="rId44" Type="http://schemas.openxmlformats.org/officeDocument/2006/relationships/hyperlink" Target="https://login.consultant.ru/link/?req=doc&amp;base=RLAW926&amp;n=259626&amp;dst=100027" TargetMode="External"/><Relationship Id="rId52" Type="http://schemas.openxmlformats.org/officeDocument/2006/relationships/hyperlink" Target="https://login.consultant.ru/link/?req=doc&amp;base=RLAW926&amp;n=95223&amp;dst=100019" TargetMode="External"/><Relationship Id="rId60" Type="http://schemas.openxmlformats.org/officeDocument/2006/relationships/hyperlink" Target="https://login.consultant.ru/link/?req=doc&amp;base=RLAW926&amp;n=271637&amp;dst=100015" TargetMode="External"/><Relationship Id="rId65" Type="http://schemas.openxmlformats.org/officeDocument/2006/relationships/hyperlink" Target="https://login.consultant.ru/link/?req=doc&amp;base=RLAW926&amp;n=271637&amp;dst=100016" TargetMode="External"/><Relationship Id="rId73" Type="http://schemas.openxmlformats.org/officeDocument/2006/relationships/hyperlink" Target="https://login.consultant.ru/link/?req=doc&amp;base=RLAW926&amp;n=271637&amp;dst=100016" TargetMode="External"/><Relationship Id="rId78" Type="http://schemas.openxmlformats.org/officeDocument/2006/relationships/hyperlink" Target="https://login.consultant.ru/link/?req=doc&amp;base=RLAW926&amp;n=259626&amp;dst=100047" TargetMode="External"/><Relationship Id="rId81" Type="http://schemas.openxmlformats.org/officeDocument/2006/relationships/hyperlink" Target="https://login.consultant.ru/link/?req=doc&amp;base=RLAW926&amp;n=259626&amp;dst=100049" TargetMode="External"/><Relationship Id="rId86" Type="http://schemas.openxmlformats.org/officeDocument/2006/relationships/hyperlink" Target="https://login.consultant.ru/link/?req=doc&amp;base=RLAW926&amp;n=115756&amp;dst=100136" TargetMode="External"/><Relationship Id="rId94" Type="http://schemas.openxmlformats.org/officeDocument/2006/relationships/hyperlink" Target="https://login.consultant.ru/link/?req=doc&amp;base=RLAW926&amp;n=115756&amp;dst=100121" TargetMode="External"/><Relationship Id="rId99" Type="http://schemas.openxmlformats.org/officeDocument/2006/relationships/hyperlink" Target="https://login.consultant.ru/link/?req=doc&amp;base=RLAW926&amp;n=95223&amp;dst=100025" TargetMode="External"/><Relationship Id="rId101" Type="http://schemas.openxmlformats.org/officeDocument/2006/relationships/hyperlink" Target="https://login.consultant.ru/link/?req=doc&amp;base=RLAW926&amp;n=259626&amp;dst=100065" TargetMode="External"/><Relationship Id="rId122" Type="http://schemas.openxmlformats.org/officeDocument/2006/relationships/hyperlink" Target="https://login.consultant.ru/link/?req=doc&amp;base=RLAW926&amp;n=259626&amp;dst=100077" TargetMode="External"/><Relationship Id="rId130" Type="http://schemas.openxmlformats.org/officeDocument/2006/relationships/hyperlink" Target="https://login.consultant.ru/link/?req=doc&amp;base=RLAW926&amp;n=115756&amp;dst=100151" TargetMode="External"/><Relationship Id="rId135" Type="http://schemas.openxmlformats.org/officeDocument/2006/relationships/hyperlink" Target="https://login.consultant.ru/link/?req=doc&amp;base=RLAW926&amp;n=95223&amp;dst=100029" TargetMode="External"/><Relationship Id="rId143" Type="http://schemas.openxmlformats.org/officeDocument/2006/relationships/hyperlink" Target="https://login.consultant.ru/link/?req=doc&amp;base=RLAW926&amp;n=206700&amp;dst=100028"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115756&amp;dst=100121" TargetMode="External"/><Relationship Id="rId13" Type="http://schemas.openxmlformats.org/officeDocument/2006/relationships/hyperlink" Target="https://login.consultant.ru/link/?req=doc&amp;base=RLAW926&amp;n=211671&amp;dst=100005" TargetMode="External"/><Relationship Id="rId18" Type="http://schemas.openxmlformats.org/officeDocument/2006/relationships/hyperlink" Target="https://login.consultant.ru/link/?req=doc&amp;base=RLAW926&amp;n=271637&amp;dst=100006" TargetMode="External"/><Relationship Id="rId39" Type="http://schemas.openxmlformats.org/officeDocument/2006/relationships/hyperlink" Target="https://login.consultant.ru/link/?req=doc&amp;base=RLAW926&amp;n=243959&amp;dst=100005" TargetMode="External"/><Relationship Id="rId109" Type="http://schemas.openxmlformats.org/officeDocument/2006/relationships/hyperlink" Target="https://login.consultant.ru/link/?req=doc&amp;base=RLAW926&amp;n=115756&amp;dst=100142" TargetMode="External"/><Relationship Id="rId34" Type="http://schemas.openxmlformats.org/officeDocument/2006/relationships/hyperlink" Target="https://login.consultant.ru/link/?req=doc&amp;base=RLAW926&amp;n=115756&amp;dst=100121" TargetMode="External"/><Relationship Id="rId50" Type="http://schemas.openxmlformats.org/officeDocument/2006/relationships/hyperlink" Target="https://login.consultant.ru/link/?req=doc&amp;base=RLAW926&amp;n=259626&amp;dst=100028" TargetMode="External"/><Relationship Id="rId55" Type="http://schemas.openxmlformats.org/officeDocument/2006/relationships/hyperlink" Target="https://login.consultant.ru/link/?req=doc&amp;base=RLAW926&amp;n=259626&amp;dst=100032" TargetMode="External"/><Relationship Id="rId76" Type="http://schemas.openxmlformats.org/officeDocument/2006/relationships/hyperlink" Target="https://login.consultant.ru/link/?req=doc&amp;base=RLAW926&amp;n=259626&amp;dst=100045" TargetMode="External"/><Relationship Id="rId97" Type="http://schemas.openxmlformats.org/officeDocument/2006/relationships/hyperlink" Target="https://login.consultant.ru/link/?req=doc&amp;base=RLAW926&amp;n=259626&amp;dst=100060" TargetMode="External"/><Relationship Id="rId104" Type="http://schemas.openxmlformats.org/officeDocument/2006/relationships/hyperlink" Target="https://login.consultant.ru/link/?req=doc&amp;base=RLAW926&amp;n=115756&amp;dst=100141" TargetMode="External"/><Relationship Id="rId120" Type="http://schemas.openxmlformats.org/officeDocument/2006/relationships/hyperlink" Target="https://login.consultant.ru/link/?req=doc&amp;base=RLAW926&amp;n=259626&amp;dst=100073" TargetMode="External"/><Relationship Id="rId125" Type="http://schemas.openxmlformats.org/officeDocument/2006/relationships/hyperlink" Target="https://login.consultant.ru/link/?req=doc&amp;base=RLAW926&amp;n=259626&amp;dst=100080" TargetMode="External"/><Relationship Id="rId141" Type="http://schemas.openxmlformats.org/officeDocument/2006/relationships/hyperlink" Target="https://login.consultant.ru/link/?req=doc&amp;base=RLAW926&amp;n=206700&amp;dst=100028" TargetMode="External"/><Relationship Id="rId146" Type="http://schemas.openxmlformats.org/officeDocument/2006/relationships/hyperlink" Target="https://login.consultant.ru/link/?req=doc&amp;base=RLAW926&amp;n=95223&amp;dst=100036" TargetMode="External"/><Relationship Id="rId7" Type="http://schemas.openxmlformats.org/officeDocument/2006/relationships/hyperlink" Target="https://login.consultant.ru/link/?req=doc&amp;base=RLAW926&amp;n=95223&amp;dst=100005" TargetMode="External"/><Relationship Id="rId71" Type="http://schemas.openxmlformats.org/officeDocument/2006/relationships/hyperlink" Target="https://login.consultant.ru/link/?req=doc&amp;base=RLAW926&amp;n=115756&amp;dst=100135" TargetMode="External"/><Relationship Id="rId92" Type="http://schemas.openxmlformats.org/officeDocument/2006/relationships/hyperlink" Target="https://login.consultant.ru/link/?req=doc&amp;base=RLAW926&amp;n=95223&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64716&amp;dst=100052" TargetMode="External"/><Relationship Id="rId24" Type="http://schemas.openxmlformats.org/officeDocument/2006/relationships/hyperlink" Target="https://login.consultant.ru/link/?req=doc&amp;base=RLAW926&amp;n=259626&amp;dst=100017" TargetMode="External"/><Relationship Id="rId40" Type="http://schemas.openxmlformats.org/officeDocument/2006/relationships/hyperlink" Target="https://login.consultant.ru/link/?req=doc&amp;base=RLAW926&amp;n=259626&amp;dst=100020" TargetMode="External"/><Relationship Id="rId45" Type="http://schemas.openxmlformats.org/officeDocument/2006/relationships/hyperlink" Target="https://login.consultant.ru/link/?req=doc&amp;base=RLAW926&amp;n=271637&amp;dst=100009" TargetMode="External"/><Relationship Id="rId66" Type="http://schemas.openxmlformats.org/officeDocument/2006/relationships/hyperlink" Target="https://login.consultant.ru/link/?req=doc&amp;base=RLAW926&amp;n=259626&amp;dst=100040" TargetMode="External"/><Relationship Id="rId87" Type="http://schemas.openxmlformats.org/officeDocument/2006/relationships/hyperlink" Target="https://login.consultant.ru/link/?req=doc&amp;base=RLAW926&amp;n=259626&amp;dst=100056" TargetMode="External"/><Relationship Id="rId110" Type="http://schemas.openxmlformats.org/officeDocument/2006/relationships/hyperlink" Target="https://login.consultant.ru/link/?req=doc&amp;base=RLAW926&amp;n=271637&amp;dst=100022" TargetMode="External"/><Relationship Id="rId115" Type="http://schemas.openxmlformats.org/officeDocument/2006/relationships/hyperlink" Target="https://login.consultant.ru/link/?req=doc&amp;base=RLAW926&amp;n=259626&amp;dst=100070" TargetMode="External"/><Relationship Id="rId131" Type="http://schemas.openxmlformats.org/officeDocument/2006/relationships/hyperlink" Target="https://login.consultant.ru/link/?req=doc&amp;base=RLAW926&amp;n=115756&amp;dst=100152" TargetMode="External"/><Relationship Id="rId136" Type="http://schemas.openxmlformats.org/officeDocument/2006/relationships/hyperlink" Target="https://login.consultant.ru/link/?req=doc&amp;base=RLAW926&amp;n=206700&amp;dst=100026" TargetMode="External"/><Relationship Id="rId61" Type="http://schemas.openxmlformats.org/officeDocument/2006/relationships/hyperlink" Target="https://login.consultant.ru/link/?req=doc&amp;base=RLAW926&amp;n=211671&amp;dst=100012" TargetMode="External"/><Relationship Id="rId82" Type="http://schemas.openxmlformats.org/officeDocument/2006/relationships/hyperlink" Target="https://login.consultant.ru/link/?req=doc&amp;base=RLAW926&amp;n=259626&amp;dst=100050" TargetMode="External"/><Relationship Id="rId19" Type="http://schemas.openxmlformats.org/officeDocument/2006/relationships/hyperlink" Target="https://login.consultant.ru/link/?req=doc&amp;base=RLAW926&amp;n=95223&amp;dst=100017" TargetMode="External"/><Relationship Id="rId14" Type="http://schemas.openxmlformats.org/officeDocument/2006/relationships/hyperlink" Target="https://login.consultant.ru/link/?req=doc&amp;base=RLAW926&amp;n=224644&amp;dst=100047" TargetMode="External"/><Relationship Id="rId30" Type="http://schemas.openxmlformats.org/officeDocument/2006/relationships/hyperlink" Target="https://login.consultant.ru/link/?req=doc&amp;base=RLAW926&amp;n=95223&amp;dst=100009" TargetMode="External"/><Relationship Id="rId35" Type="http://schemas.openxmlformats.org/officeDocument/2006/relationships/hyperlink" Target="https://login.consultant.ru/link/?req=doc&amp;base=RLAW926&amp;n=127049&amp;dst=100012" TargetMode="External"/><Relationship Id="rId56" Type="http://schemas.openxmlformats.org/officeDocument/2006/relationships/hyperlink" Target="https://login.consultant.ru/link/?req=doc&amp;base=RLAW926&amp;n=115756&amp;dst=100129" TargetMode="External"/><Relationship Id="rId77" Type="http://schemas.openxmlformats.org/officeDocument/2006/relationships/hyperlink" Target="https://login.consultant.ru/link/?req=doc&amp;base=RLAW926&amp;n=271637&amp;dst=100016" TargetMode="External"/><Relationship Id="rId100" Type="http://schemas.openxmlformats.org/officeDocument/2006/relationships/hyperlink" Target="https://login.consultant.ru/link/?req=doc&amp;base=RLAW926&amp;n=259626&amp;dst=100063" TargetMode="External"/><Relationship Id="rId105" Type="http://schemas.openxmlformats.org/officeDocument/2006/relationships/hyperlink" Target="https://login.consultant.ru/link/?req=doc&amp;base=RLAW926&amp;n=259626&amp;dst=100067" TargetMode="External"/><Relationship Id="rId126" Type="http://schemas.openxmlformats.org/officeDocument/2006/relationships/hyperlink" Target="https://login.consultant.ru/link/?req=doc&amp;base=RLAW926&amp;n=271637&amp;dst=100024" TargetMode="External"/><Relationship Id="rId147" Type="http://schemas.openxmlformats.org/officeDocument/2006/relationships/fontTable" Target="fontTable.xml"/><Relationship Id="rId8" Type="http://schemas.openxmlformats.org/officeDocument/2006/relationships/hyperlink" Target="https://login.consultant.ru/link/?req=doc&amp;base=RLAW926&amp;n=110281&amp;dst=100005" TargetMode="External"/><Relationship Id="rId51" Type="http://schemas.openxmlformats.org/officeDocument/2006/relationships/hyperlink" Target="https://login.consultant.ru/link/?req=doc&amp;base=RLAW926&amp;n=271637&amp;dst=100012" TargetMode="External"/><Relationship Id="rId72" Type="http://schemas.openxmlformats.org/officeDocument/2006/relationships/hyperlink" Target="https://login.consultant.ru/link/?req=doc&amp;base=RLAW926&amp;n=259626&amp;dst=100044" TargetMode="External"/><Relationship Id="rId93" Type="http://schemas.openxmlformats.org/officeDocument/2006/relationships/hyperlink" Target="https://login.consultant.ru/link/?req=doc&amp;base=RLAW926&amp;n=110281&amp;dst=100005" TargetMode="External"/><Relationship Id="rId98" Type="http://schemas.openxmlformats.org/officeDocument/2006/relationships/hyperlink" Target="https://login.consultant.ru/link/?req=doc&amp;base=RLAW926&amp;n=271637&amp;dst=100017" TargetMode="External"/><Relationship Id="rId121" Type="http://schemas.openxmlformats.org/officeDocument/2006/relationships/hyperlink" Target="https://login.consultant.ru/link/?req=doc&amp;base=RLAW926&amp;n=259626&amp;dst=100075" TargetMode="External"/><Relationship Id="rId142" Type="http://schemas.openxmlformats.org/officeDocument/2006/relationships/hyperlink" Target="https://login.consultant.ru/link/?req=doc&amp;base=RLAW926&amp;n=95223&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6449</Words>
  <Characters>36763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2024-03-28T09:09:00Z</dcterms:created>
  <dcterms:modified xsi:type="dcterms:W3CDTF">2024-03-28T09:09:00Z</dcterms:modified>
</cp:coreProperties>
</file>