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22" w:rsidRDefault="00326322">
      <w:pPr>
        <w:pStyle w:val="ConsPlusTitlePage"/>
      </w:pPr>
      <w:bookmarkStart w:id="0" w:name="_GoBack"/>
      <w:r>
        <w:t xml:space="preserve">Документ предоставлен </w:t>
      </w:r>
      <w:hyperlink r:id="rId5">
        <w:r>
          <w:rPr>
            <w:color w:val="0000FF"/>
          </w:rPr>
          <w:t>КонсультантПлюс</w:t>
        </w:r>
      </w:hyperlink>
      <w:r>
        <w:br/>
      </w:r>
    </w:p>
    <w:p w:rsidR="00326322" w:rsidRDefault="00326322">
      <w:pPr>
        <w:pStyle w:val="ConsPlusNormal"/>
        <w:jc w:val="both"/>
        <w:outlineLvl w:val="0"/>
      </w:pPr>
    </w:p>
    <w:p w:rsidR="00326322" w:rsidRDefault="00326322">
      <w:pPr>
        <w:pStyle w:val="ConsPlusTitle"/>
        <w:jc w:val="center"/>
        <w:outlineLvl w:val="0"/>
      </w:pPr>
      <w:r>
        <w:t>ДЕПАРТАМЕНТ СОЦИАЛЬНОГО РАЗВИТИЯ</w:t>
      </w:r>
    </w:p>
    <w:p w:rsidR="00326322" w:rsidRDefault="00326322">
      <w:pPr>
        <w:pStyle w:val="ConsPlusTitle"/>
        <w:jc w:val="center"/>
      </w:pPr>
      <w:r>
        <w:t>ХАНТЫ-МАНСИЙСКОГО АВТОНОМНОГО ОКРУГА - ЮГРЫ</w:t>
      </w:r>
    </w:p>
    <w:p w:rsidR="00326322" w:rsidRDefault="00326322">
      <w:pPr>
        <w:pStyle w:val="ConsPlusTitle"/>
        <w:jc w:val="center"/>
      </w:pPr>
      <w:r>
        <w:t>(ДЕПСОЦРАЗВИТИЯ ЮГРЫ)</w:t>
      </w:r>
    </w:p>
    <w:p w:rsidR="00326322" w:rsidRDefault="00326322">
      <w:pPr>
        <w:pStyle w:val="ConsPlusTitle"/>
        <w:jc w:val="center"/>
      </w:pPr>
    </w:p>
    <w:p w:rsidR="00326322" w:rsidRDefault="00326322">
      <w:pPr>
        <w:pStyle w:val="ConsPlusTitle"/>
        <w:jc w:val="center"/>
      </w:pPr>
      <w:r>
        <w:t>ПРИКАЗ</w:t>
      </w:r>
    </w:p>
    <w:p w:rsidR="00326322" w:rsidRDefault="00326322">
      <w:pPr>
        <w:pStyle w:val="ConsPlusTitle"/>
        <w:jc w:val="center"/>
      </w:pPr>
      <w:r>
        <w:t>от 20 июля 2015 г. N 27-нп</w:t>
      </w:r>
    </w:p>
    <w:p w:rsidR="00326322" w:rsidRDefault="00326322">
      <w:pPr>
        <w:pStyle w:val="ConsPlusTitle"/>
        <w:jc w:val="center"/>
      </w:pPr>
    </w:p>
    <w:p w:rsidR="00326322" w:rsidRDefault="00326322">
      <w:pPr>
        <w:pStyle w:val="ConsPlusTitle"/>
        <w:jc w:val="center"/>
      </w:pPr>
      <w:r>
        <w:t>ОБ УТВЕРЖДЕНИИ АДМИНИСТРАТИВНОГО РЕГЛАМЕНТА ПРЕДОСТАВЛЕНИЯ</w:t>
      </w:r>
    </w:p>
    <w:p w:rsidR="00326322" w:rsidRDefault="00326322">
      <w:pPr>
        <w:pStyle w:val="ConsPlusTitle"/>
        <w:jc w:val="center"/>
      </w:pPr>
      <w:r>
        <w:t>ГОСУДАРСТВЕННОЙ УСЛУГИ ПО ПРИЗНАНИЮ ГРАЖДАН НУЖДАЮЩИМИСЯ</w:t>
      </w:r>
    </w:p>
    <w:p w:rsidR="00326322" w:rsidRDefault="00326322">
      <w:pPr>
        <w:pStyle w:val="ConsPlusTitle"/>
        <w:jc w:val="center"/>
      </w:pPr>
      <w:r>
        <w:t>В СОЦИАЛЬНОМ ОБСЛУЖИВАНИИ И СОСТАВЛЕНИЮ ИНДИВИДУАЛЬНОЙ</w:t>
      </w:r>
    </w:p>
    <w:p w:rsidR="00326322" w:rsidRDefault="00326322">
      <w:pPr>
        <w:pStyle w:val="ConsPlusTitle"/>
        <w:jc w:val="center"/>
      </w:pPr>
      <w:r>
        <w:t>ПРОГРАММЫ ПРЕДОСТАВЛЕНИЯ СОЦИАЛЬНЫХ УСЛУГ</w:t>
      </w:r>
    </w:p>
    <w:p w:rsidR="00326322" w:rsidRDefault="00326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6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322" w:rsidRDefault="00326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322" w:rsidRDefault="00326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322" w:rsidRDefault="00326322">
            <w:pPr>
              <w:pStyle w:val="ConsPlusNormal"/>
              <w:jc w:val="center"/>
            </w:pPr>
            <w:r>
              <w:rPr>
                <w:color w:val="392C69"/>
              </w:rPr>
              <w:t>Список изменяющих документов</w:t>
            </w:r>
          </w:p>
          <w:p w:rsidR="00326322" w:rsidRDefault="00326322">
            <w:pPr>
              <w:pStyle w:val="ConsPlusNormal"/>
              <w:jc w:val="center"/>
            </w:pPr>
            <w:r>
              <w:rPr>
                <w:color w:val="392C69"/>
              </w:rPr>
              <w:t>(в ред. приказов Департамента социального развития ХМАО - Югры</w:t>
            </w:r>
          </w:p>
          <w:p w:rsidR="00326322" w:rsidRDefault="00326322">
            <w:pPr>
              <w:pStyle w:val="ConsPlusNormal"/>
              <w:jc w:val="center"/>
            </w:pPr>
            <w:r>
              <w:rPr>
                <w:color w:val="392C69"/>
              </w:rPr>
              <w:t xml:space="preserve">от 04.02.2016 </w:t>
            </w:r>
            <w:hyperlink r:id="rId6">
              <w:r>
                <w:rPr>
                  <w:color w:val="0000FF"/>
                </w:rPr>
                <w:t>N 3-нп</w:t>
              </w:r>
            </w:hyperlink>
            <w:r>
              <w:rPr>
                <w:color w:val="392C69"/>
              </w:rPr>
              <w:t xml:space="preserve">, от 12.05.2016 </w:t>
            </w:r>
            <w:hyperlink r:id="rId7">
              <w:r>
                <w:rPr>
                  <w:color w:val="0000FF"/>
                </w:rPr>
                <w:t>N 9-нп</w:t>
              </w:r>
            </w:hyperlink>
            <w:r>
              <w:rPr>
                <w:color w:val="392C69"/>
              </w:rPr>
              <w:t xml:space="preserve">, от 23.12.2019 </w:t>
            </w:r>
            <w:hyperlink r:id="rId8">
              <w:r>
                <w:rPr>
                  <w:color w:val="0000FF"/>
                </w:rPr>
                <w:t>N 48-нп</w:t>
              </w:r>
            </w:hyperlink>
            <w:r>
              <w:rPr>
                <w:color w:val="392C69"/>
              </w:rPr>
              <w:t>,</w:t>
            </w:r>
          </w:p>
          <w:p w:rsidR="00326322" w:rsidRDefault="00326322">
            <w:pPr>
              <w:pStyle w:val="ConsPlusNormal"/>
              <w:jc w:val="center"/>
            </w:pPr>
            <w:r>
              <w:rPr>
                <w:color w:val="392C69"/>
              </w:rPr>
              <w:t xml:space="preserve">от 30.07.2020 </w:t>
            </w:r>
            <w:hyperlink r:id="rId9">
              <w:r>
                <w:rPr>
                  <w:color w:val="0000FF"/>
                </w:rPr>
                <w:t>N 16-нп</w:t>
              </w:r>
            </w:hyperlink>
            <w:r>
              <w:rPr>
                <w:color w:val="392C69"/>
              </w:rPr>
              <w:t xml:space="preserve">, от 29.11.2021 </w:t>
            </w:r>
            <w:hyperlink r:id="rId10">
              <w:r>
                <w:rPr>
                  <w:color w:val="0000FF"/>
                </w:rPr>
                <w:t>N 32-нп</w:t>
              </w:r>
            </w:hyperlink>
            <w:r>
              <w:rPr>
                <w:color w:val="392C69"/>
              </w:rPr>
              <w:t xml:space="preserve">, от 08.11.2022 </w:t>
            </w:r>
            <w:hyperlink r:id="rId11">
              <w:r>
                <w:rPr>
                  <w:color w:val="0000FF"/>
                </w:rPr>
                <w:t>N 41-нп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322" w:rsidRDefault="00326322">
            <w:pPr>
              <w:pStyle w:val="ConsPlusNormal"/>
            </w:pPr>
          </w:p>
        </w:tc>
      </w:tr>
    </w:tbl>
    <w:p w:rsidR="00326322" w:rsidRDefault="00326322">
      <w:pPr>
        <w:pStyle w:val="ConsPlusNormal"/>
        <w:jc w:val="both"/>
      </w:pPr>
    </w:p>
    <w:p w:rsidR="00326322" w:rsidRDefault="00326322">
      <w:pPr>
        <w:pStyle w:val="ConsPlusNormal"/>
        <w:ind w:firstLine="540"/>
        <w:jc w:val="both"/>
      </w:pPr>
      <w:r>
        <w:t xml:space="preserve">В соответствии с Федеральным </w:t>
      </w:r>
      <w:hyperlink r:id="rId12">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руководствуясь </w:t>
      </w:r>
      <w:hyperlink r:id="rId14">
        <w:r>
          <w:rPr>
            <w:color w:val="0000FF"/>
          </w:rPr>
          <w:t>постановлением</w:t>
        </w:r>
      </w:hyperlink>
      <w:r>
        <w:t xml:space="preserve"> Правительства Ханты-Мансийского автономного округа - Югры от 18 июля 2014 года N 262-п "Об определении Департамента социального развития Ханты-Мансийского автономного округа - Югры уполномоченным органом на осуществление предусмотренных Федеральным законом от 28 декабря 2013 года N 442-ФЗ "Об основах социального обслуживания граждан в Российской Федерации" полномочий в сфере социального обслуживания в Ханты-Мансийском автономном округе - Югре, а также определении уполномоченной организации, которая находится в ведении Департамента социального развития Ханты-Мансийского автономного округа - Югры и которой в соответствии с указанным федеральным законом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 одного или нескольких муниципальных образований Ханты-Мансийского автономного округа - Югры, и о возложении отдельных полномочий Правительства Ханты-Мансийского автономного округа - Югры в сфере социального обслуживания граждан на Департамент социального развития Ханты-Мансийского автономного округа - Югры", приказываю:</w:t>
      </w:r>
    </w:p>
    <w:p w:rsidR="00326322" w:rsidRDefault="00326322">
      <w:pPr>
        <w:pStyle w:val="ConsPlusNormal"/>
        <w:jc w:val="both"/>
      </w:pPr>
      <w:r>
        <w:t xml:space="preserve">(в ред. приказов Департамента социального развития ХМАО - Югры от 23.12.2019 </w:t>
      </w:r>
      <w:hyperlink r:id="rId15">
        <w:r>
          <w:rPr>
            <w:color w:val="0000FF"/>
          </w:rPr>
          <w:t>N 48-нп</w:t>
        </w:r>
      </w:hyperlink>
      <w:r>
        <w:t xml:space="preserve">, от 08.11.2022 </w:t>
      </w:r>
      <w:hyperlink r:id="rId16">
        <w:r>
          <w:rPr>
            <w:color w:val="0000FF"/>
          </w:rPr>
          <w:t>N 41-нп</w:t>
        </w:r>
      </w:hyperlink>
      <w:r>
        <w:t>)</w:t>
      </w:r>
    </w:p>
    <w:p w:rsidR="00326322" w:rsidRDefault="00326322">
      <w:pPr>
        <w:pStyle w:val="ConsPlusNormal"/>
        <w:spacing w:before="220"/>
        <w:ind w:firstLine="540"/>
        <w:jc w:val="both"/>
      </w:pPr>
      <w:r>
        <w:t xml:space="preserve">1. Утвердить прилагаемый административный </w:t>
      </w:r>
      <w:hyperlink w:anchor="P42">
        <w:r>
          <w:rPr>
            <w:color w:val="0000FF"/>
          </w:rPr>
          <w:t>регламент</w:t>
        </w:r>
      </w:hyperlink>
      <w:r>
        <w:t xml:space="preserve"> предоставления государственной услуги по признанию граждан нуждающимися в социальном обслуживании и составлению индивидуальной программы предоставления социальных услуг.</w:t>
      </w:r>
    </w:p>
    <w:p w:rsidR="00326322" w:rsidRDefault="00326322">
      <w:pPr>
        <w:pStyle w:val="ConsPlusNormal"/>
        <w:spacing w:before="220"/>
        <w:ind w:firstLine="540"/>
        <w:jc w:val="both"/>
      </w:pPr>
      <w:r>
        <w:t>2. Признать утратившими силу приказы Департамента социального развития Ханты-Мансийского автономного округа - Югры:</w:t>
      </w:r>
    </w:p>
    <w:p w:rsidR="00326322" w:rsidRDefault="00326322">
      <w:pPr>
        <w:pStyle w:val="ConsPlusNormal"/>
        <w:spacing w:before="220"/>
        <w:ind w:firstLine="540"/>
        <w:jc w:val="both"/>
      </w:pPr>
      <w:r>
        <w:t xml:space="preserve">от 8 февраля 2012 года </w:t>
      </w:r>
      <w:hyperlink r:id="rId17">
        <w:r>
          <w:rPr>
            <w:color w:val="0000FF"/>
          </w:rPr>
          <w:t>N 3-нп</w:t>
        </w:r>
      </w:hyperlink>
      <w:r>
        <w:t xml:space="preserve">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326322" w:rsidRDefault="00326322">
      <w:pPr>
        <w:pStyle w:val="ConsPlusNormal"/>
        <w:spacing w:before="220"/>
        <w:ind w:firstLine="540"/>
        <w:jc w:val="both"/>
      </w:pPr>
      <w:r>
        <w:lastRenderedPageBreak/>
        <w:t xml:space="preserve">от 8 июня 2012 года </w:t>
      </w:r>
      <w:hyperlink r:id="rId18">
        <w:r>
          <w:rPr>
            <w:color w:val="0000FF"/>
          </w:rPr>
          <w:t>N 18-нп</w:t>
        </w:r>
      </w:hyperlink>
      <w:r>
        <w:t xml:space="preserve">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326322" w:rsidRDefault="00326322">
      <w:pPr>
        <w:pStyle w:val="ConsPlusNormal"/>
        <w:spacing w:before="220"/>
        <w:ind w:firstLine="540"/>
        <w:jc w:val="both"/>
      </w:pPr>
      <w:r>
        <w:t xml:space="preserve">от 29 апреля 2013 года </w:t>
      </w:r>
      <w:hyperlink r:id="rId19">
        <w:r>
          <w:rPr>
            <w:color w:val="0000FF"/>
          </w:rPr>
          <w:t>N 12-нп</w:t>
        </w:r>
      </w:hyperlink>
      <w:r>
        <w:t xml:space="preserve"> "О внесении изменений в приказ Департамента социального развития Ханты-Мансийского автономного округа - Югры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326322" w:rsidRDefault="00326322">
      <w:pPr>
        <w:pStyle w:val="ConsPlusNormal"/>
        <w:spacing w:before="220"/>
        <w:ind w:firstLine="540"/>
        <w:jc w:val="both"/>
      </w:pPr>
      <w:r>
        <w:t xml:space="preserve">от 7 мая 2013 года </w:t>
      </w:r>
      <w:hyperlink r:id="rId20">
        <w:r>
          <w:rPr>
            <w:color w:val="0000FF"/>
          </w:rPr>
          <w:t>N 14-нп</w:t>
        </w:r>
      </w:hyperlink>
      <w:r>
        <w:t xml:space="preserve"> "О внесении изменений в приказ Департамента социального развития Ханты-Мансийского автономного округа - Югры от 8 июня 2012 года N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326322" w:rsidRDefault="00326322">
      <w:pPr>
        <w:pStyle w:val="ConsPlusNormal"/>
        <w:spacing w:before="220"/>
        <w:ind w:firstLine="540"/>
        <w:jc w:val="both"/>
      </w:pPr>
      <w:r>
        <w:t xml:space="preserve">от 15 августа 2014 года </w:t>
      </w:r>
      <w:hyperlink r:id="rId21">
        <w:r>
          <w:rPr>
            <w:color w:val="0000FF"/>
          </w:rPr>
          <w:t>N 7-нп</w:t>
        </w:r>
      </w:hyperlink>
      <w:r>
        <w:t xml:space="preserve"> "О внесении изменений в приказ Департамента социального развития Ханты-Мансийского автономного округа - Югры от 8 июня 2012 года N 18-нп "Об утверждении административного регламента предоставления государственной услуги по социальному обслуживанию граждан пожилого возраста и инвалидов";</w:t>
      </w:r>
    </w:p>
    <w:p w:rsidR="00326322" w:rsidRDefault="00326322">
      <w:pPr>
        <w:pStyle w:val="ConsPlusNormal"/>
        <w:spacing w:before="220"/>
        <w:ind w:firstLine="540"/>
        <w:jc w:val="both"/>
      </w:pPr>
      <w:r>
        <w:t xml:space="preserve">от 16 октября 2014 года </w:t>
      </w:r>
      <w:hyperlink r:id="rId22">
        <w:r>
          <w:rPr>
            <w:color w:val="0000FF"/>
          </w:rPr>
          <w:t>N 15-нп</w:t>
        </w:r>
      </w:hyperlink>
      <w:r>
        <w:t xml:space="preserve"> "О внесении изменений в приказ Департамента социального развития Ханты-Мансийского автономного округа - Югры от 8 февраля 2012 года N 3-нп "Об утверждении административного регламента по предоставлению государственной услуги по социальному обслуживанию граждан, находящихся в трудной жизненной ситуации".</w:t>
      </w:r>
    </w:p>
    <w:p w:rsidR="00326322" w:rsidRDefault="00326322">
      <w:pPr>
        <w:pStyle w:val="ConsPlusNormal"/>
        <w:spacing w:before="220"/>
        <w:ind w:firstLine="540"/>
        <w:jc w:val="both"/>
      </w:pPr>
      <w:r>
        <w:t>3. Возложить контроль за исполнением настоящего приказа на начальника управления социального обслуживания населения Департамента социального развития Ханты-Мансийского автономного округа - Югры.</w:t>
      </w:r>
    </w:p>
    <w:p w:rsidR="00326322" w:rsidRDefault="00326322">
      <w:pPr>
        <w:pStyle w:val="ConsPlusNormal"/>
        <w:jc w:val="both"/>
      </w:pPr>
    </w:p>
    <w:p w:rsidR="00326322" w:rsidRDefault="00326322">
      <w:pPr>
        <w:pStyle w:val="ConsPlusNormal"/>
        <w:jc w:val="right"/>
      </w:pPr>
      <w:r>
        <w:t>И.о. директора Департамента</w:t>
      </w:r>
    </w:p>
    <w:p w:rsidR="00326322" w:rsidRDefault="00326322">
      <w:pPr>
        <w:pStyle w:val="ConsPlusNormal"/>
        <w:jc w:val="right"/>
      </w:pPr>
      <w:r>
        <w:t>И.А.УВАРОВА</w:t>
      </w:r>
    </w:p>
    <w:p w:rsidR="00326322" w:rsidRDefault="00326322">
      <w:pPr>
        <w:pStyle w:val="ConsPlusNormal"/>
        <w:jc w:val="both"/>
      </w:pPr>
    </w:p>
    <w:p w:rsidR="00326322" w:rsidRDefault="00326322">
      <w:pPr>
        <w:pStyle w:val="ConsPlusNormal"/>
        <w:jc w:val="both"/>
      </w:pPr>
    </w:p>
    <w:p w:rsidR="00326322" w:rsidRDefault="00326322">
      <w:pPr>
        <w:pStyle w:val="ConsPlusNormal"/>
        <w:jc w:val="both"/>
      </w:pPr>
    </w:p>
    <w:p w:rsidR="00326322" w:rsidRDefault="00326322">
      <w:pPr>
        <w:pStyle w:val="ConsPlusNormal"/>
        <w:jc w:val="both"/>
      </w:pPr>
    </w:p>
    <w:p w:rsidR="00326322" w:rsidRDefault="00326322">
      <w:pPr>
        <w:pStyle w:val="ConsPlusNormal"/>
        <w:jc w:val="both"/>
      </w:pPr>
    </w:p>
    <w:p w:rsidR="00326322" w:rsidRDefault="00326322">
      <w:pPr>
        <w:pStyle w:val="ConsPlusNormal"/>
        <w:jc w:val="right"/>
        <w:outlineLvl w:val="0"/>
      </w:pPr>
      <w:r>
        <w:t>Приложение</w:t>
      </w:r>
    </w:p>
    <w:p w:rsidR="00326322" w:rsidRDefault="00326322">
      <w:pPr>
        <w:pStyle w:val="ConsPlusNormal"/>
        <w:jc w:val="right"/>
      </w:pPr>
      <w:r>
        <w:t>к приказу Департамента</w:t>
      </w:r>
    </w:p>
    <w:p w:rsidR="00326322" w:rsidRDefault="00326322">
      <w:pPr>
        <w:pStyle w:val="ConsPlusNormal"/>
        <w:jc w:val="right"/>
      </w:pPr>
      <w:r>
        <w:t>социального развития Ханты-Мансийского</w:t>
      </w:r>
    </w:p>
    <w:p w:rsidR="00326322" w:rsidRDefault="00326322">
      <w:pPr>
        <w:pStyle w:val="ConsPlusNormal"/>
        <w:jc w:val="right"/>
      </w:pPr>
      <w:r>
        <w:t>автономного округа - Югры</w:t>
      </w:r>
    </w:p>
    <w:p w:rsidR="00326322" w:rsidRDefault="00326322">
      <w:pPr>
        <w:pStyle w:val="ConsPlusNormal"/>
        <w:jc w:val="right"/>
      </w:pPr>
      <w:r>
        <w:t>от 20 июля 2015 года N 27-нп</w:t>
      </w:r>
    </w:p>
    <w:p w:rsidR="00326322" w:rsidRDefault="00326322">
      <w:pPr>
        <w:pStyle w:val="ConsPlusNormal"/>
        <w:jc w:val="both"/>
      </w:pPr>
    </w:p>
    <w:p w:rsidR="00326322" w:rsidRDefault="00326322">
      <w:pPr>
        <w:pStyle w:val="ConsPlusTitle"/>
        <w:jc w:val="center"/>
      </w:pPr>
      <w:bookmarkStart w:id="1" w:name="P42"/>
      <w:bookmarkEnd w:id="1"/>
      <w:r>
        <w:t>АДМИНИСТРАТИВНЫЙ РЕГЛАМЕНТ</w:t>
      </w:r>
    </w:p>
    <w:p w:rsidR="00326322" w:rsidRDefault="00326322">
      <w:pPr>
        <w:pStyle w:val="ConsPlusTitle"/>
        <w:jc w:val="center"/>
      </w:pPr>
      <w:r>
        <w:t>ПРЕДОСТАВЛЕНИЯ ГОСУДАРСТВЕННОЙ УСЛУГИ ПО ПРИЗНАНИЮ ГРАЖДАН</w:t>
      </w:r>
    </w:p>
    <w:p w:rsidR="00326322" w:rsidRDefault="00326322">
      <w:pPr>
        <w:pStyle w:val="ConsPlusTitle"/>
        <w:jc w:val="center"/>
      </w:pPr>
      <w:r>
        <w:t>НУЖДАЮЩИМИСЯ В СОЦИАЛЬНОМ ОБСЛУЖИВАНИИ И СОСТАВЛЕНИЮ</w:t>
      </w:r>
    </w:p>
    <w:p w:rsidR="00326322" w:rsidRDefault="00326322">
      <w:pPr>
        <w:pStyle w:val="ConsPlusTitle"/>
        <w:jc w:val="center"/>
      </w:pPr>
      <w:r>
        <w:t>ИНДИВИДУАЛЬНОЙ ПРОГРАММЫ ПРЕДОСТАВЛЕНИЯ СОЦИАЛЬНЫХ УСЛУГ</w:t>
      </w:r>
    </w:p>
    <w:p w:rsidR="00326322" w:rsidRDefault="00326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6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322" w:rsidRDefault="00326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322" w:rsidRDefault="00326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322" w:rsidRDefault="00326322">
            <w:pPr>
              <w:pStyle w:val="ConsPlusNormal"/>
              <w:jc w:val="center"/>
            </w:pPr>
            <w:r>
              <w:rPr>
                <w:color w:val="392C69"/>
              </w:rPr>
              <w:t>Список изменяющих документов</w:t>
            </w:r>
          </w:p>
          <w:p w:rsidR="00326322" w:rsidRDefault="00326322">
            <w:pPr>
              <w:pStyle w:val="ConsPlusNormal"/>
              <w:jc w:val="center"/>
            </w:pPr>
            <w:r>
              <w:rPr>
                <w:color w:val="392C69"/>
              </w:rPr>
              <w:t>(в ред. приказов Департамента социального развития ХМАО - Югры</w:t>
            </w:r>
          </w:p>
          <w:p w:rsidR="00326322" w:rsidRDefault="00326322">
            <w:pPr>
              <w:pStyle w:val="ConsPlusNormal"/>
              <w:jc w:val="center"/>
            </w:pPr>
            <w:r>
              <w:rPr>
                <w:color w:val="392C69"/>
              </w:rPr>
              <w:t xml:space="preserve">от 23.12.2019 </w:t>
            </w:r>
            <w:hyperlink r:id="rId23">
              <w:r>
                <w:rPr>
                  <w:color w:val="0000FF"/>
                </w:rPr>
                <w:t>N 48-нп</w:t>
              </w:r>
            </w:hyperlink>
            <w:r>
              <w:rPr>
                <w:color w:val="392C69"/>
              </w:rPr>
              <w:t xml:space="preserve">, от 30.07.2020 </w:t>
            </w:r>
            <w:hyperlink r:id="rId24">
              <w:r>
                <w:rPr>
                  <w:color w:val="0000FF"/>
                </w:rPr>
                <w:t>N 16-нп</w:t>
              </w:r>
            </w:hyperlink>
            <w:r>
              <w:rPr>
                <w:color w:val="392C69"/>
              </w:rPr>
              <w:t xml:space="preserve">, от 29.11.2021 </w:t>
            </w:r>
            <w:hyperlink r:id="rId25">
              <w:r>
                <w:rPr>
                  <w:color w:val="0000FF"/>
                </w:rPr>
                <w:t>N 32-нп</w:t>
              </w:r>
            </w:hyperlink>
            <w:r>
              <w:rPr>
                <w:color w:val="392C69"/>
              </w:rPr>
              <w:t>,</w:t>
            </w:r>
          </w:p>
          <w:p w:rsidR="00326322" w:rsidRDefault="00326322">
            <w:pPr>
              <w:pStyle w:val="ConsPlusNormal"/>
              <w:jc w:val="center"/>
            </w:pPr>
            <w:r>
              <w:rPr>
                <w:color w:val="392C69"/>
              </w:rPr>
              <w:t xml:space="preserve">от 08.11.2022 </w:t>
            </w:r>
            <w:hyperlink r:id="rId26">
              <w:r>
                <w:rPr>
                  <w:color w:val="0000FF"/>
                </w:rPr>
                <w:t>N 41-нп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6322" w:rsidRDefault="00326322">
            <w:pPr>
              <w:pStyle w:val="ConsPlusNormal"/>
            </w:pPr>
          </w:p>
        </w:tc>
      </w:tr>
    </w:tbl>
    <w:p w:rsidR="00326322" w:rsidRDefault="00326322">
      <w:pPr>
        <w:pStyle w:val="ConsPlusNormal"/>
        <w:jc w:val="center"/>
      </w:pPr>
    </w:p>
    <w:p w:rsidR="00326322" w:rsidRDefault="00326322">
      <w:pPr>
        <w:pStyle w:val="ConsPlusTitle"/>
        <w:jc w:val="center"/>
        <w:outlineLvl w:val="1"/>
      </w:pPr>
      <w:r>
        <w:t>I. Общие положения</w:t>
      </w:r>
    </w:p>
    <w:p w:rsidR="00326322" w:rsidRDefault="00326322">
      <w:pPr>
        <w:pStyle w:val="ConsPlusNormal"/>
        <w:jc w:val="both"/>
      </w:pPr>
    </w:p>
    <w:p w:rsidR="00326322" w:rsidRDefault="00326322">
      <w:pPr>
        <w:pStyle w:val="ConsPlusTitle"/>
        <w:jc w:val="center"/>
        <w:outlineLvl w:val="2"/>
      </w:pPr>
      <w:r>
        <w:t>Предмет регулирования административного регламента</w:t>
      </w:r>
    </w:p>
    <w:p w:rsidR="00326322" w:rsidRDefault="00326322">
      <w:pPr>
        <w:pStyle w:val="ConsPlusNormal"/>
        <w:jc w:val="center"/>
      </w:pPr>
      <w:r>
        <w:lastRenderedPageBreak/>
        <w:t xml:space="preserve">(в ред. </w:t>
      </w:r>
      <w:hyperlink r:id="rId27">
        <w:r>
          <w:rPr>
            <w:color w:val="0000FF"/>
          </w:rPr>
          <w:t>приказа</w:t>
        </w:r>
      </w:hyperlink>
      <w:r>
        <w:t xml:space="preserve"> Департамента социального развития</w:t>
      </w:r>
    </w:p>
    <w:p w:rsidR="00326322" w:rsidRDefault="00326322">
      <w:pPr>
        <w:pStyle w:val="ConsPlusNormal"/>
        <w:jc w:val="center"/>
      </w:pPr>
      <w:r>
        <w:t>ХМАО - Югры от 30.07.2020 N 16-нп)</w:t>
      </w:r>
    </w:p>
    <w:p w:rsidR="00326322" w:rsidRDefault="00326322">
      <w:pPr>
        <w:pStyle w:val="ConsPlusNormal"/>
        <w:jc w:val="center"/>
      </w:pPr>
    </w:p>
    <w:p w:rsidR="00326322" w:rsidRDefault="00326322">
      <w:pPr>
        <w:pStyle w:val="ConsPlusNormal"/>
        <w:ind w:firstLine="540"/>
        <w:jc w:val="both"/>
      </w:pPr>
      <w:r>
        <w:t xml:space="preserve">1. Настоящий Административный регламент устанавливает сроки и последовательность административных процедур и административных действий Департамента социального развития Ханты-Мансийского автономного округа - Югры, казенного учреждения Ханты-Мансийского автономного округа - Югры "Агентство социального благополучия населения" (далее соответственно - Департамент, Агентство, автономный округ), предоставляющих государственную услугу по признанию граждан нуждающимися в социальном обслуживании и составлению индивидуальной программы предоставления социальных услуг (далее соответственно - государственная услуга, индивидуальная программа),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w:t>
      </w:r>
      <w:hyperlink r:id="rId28">
        <w:r>
          <w:rPr>
            <w:color w:val="0000FF"/>
          </w:rPr>
          <w:t>закона</w:t>
        </w:r>
      </w:hyperlink>
      <w:r>
        <w:t xml:space="preserve"> от 27 июля 2010 года N 210-ФЗ "Об организации предоставления государственных и муниципальных услуг" (далее - Федеральный закон N 210-ФЗ), а также порядок взаимодействия Департамента с заявителем, иными органами государственной власти и организациями при предоставлении государственной услуги.</w:t>
      </w:r>
    </w:p>
    <w:p w:rsidR="00326322" w:rsidRDefault="00326322">
      <w:pPr>
        <w:pStyle w:val="ConsPlusNormal"/>
        <w:jc w:val="both"/>
      </w:pPr>
      <w:r>
        <w:t xml:space="preserve">(в ред. </w:t>
      </w:r>
      <w:hyperlink r:id="rId29">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При предоставлении государственной услуги осуществляется:</w:t>
      </w:r>
    </w:p>
    <w:p w:rsidR="00326322" w:rsidRDefault="00326322">
      <w:pPr>
        <w:pStyle w:val="ConsPlusNormal"/>
        <w:spacing w:before="220"/>
        <w:ind w:firstLine="540"/>
        <w:jc w:val="both"/>
      </w:pPr>
      <w:r>
        <w:t>признание граждан нуждающимися в социальных услугах на дому;</w:t>
      </w:r>
    </w:p>
    <w:p w:rsidR="00326322" w:rsidRDefault="00326322">
      <w:pPr>
        <w:pStyle w:val="ConsPlusNormal"/>
        <w:spacing w:before="220"/>
        <w:ind w:firstLine="540"/>
        <w:jc w:val="both"/>
      </w:pPr>
      <w:r>
        <w:t>признание граждан нуждающимися в социальных услугах в полустационарной форме;</w:t>
      </w:r>
    </w:p>
    <w:p w:rsidR="00326322" w:rsidRDefault="00326322">
      <w:pPr>
        <w:pStyle w:val="ConsPlusNormal"/>
        <w:spacing w:before="220"/>
        <w:ind w:firstLine="540"/>
        <w:jc w:val="both"/>
      </w:pPr>
      <w:r>
        <w:t>признание граждан нуждающимися в социальных услугах в стационарной форме;</w:t>
      </w:r>
    </w:p>
    <w:p w:rsidR="00326322" w:rsidRDefault="00326322">
      <w:pPr>
        <w:pStyle w:val="ConsPlusNormal"/>
        <w:spacing w:before="220"/>
        <w:ind w:firstLine="540"/>
        <w:jc w:val="both"/>
      </w:pPr>
      <w:r>
        <w:t>признание граждан нуждающимися в жилых помещениях в домах системы социального обслуживания населения специализированного жилищного фонда автономного округа (социальные квартиры, специальный дом для одиноких престарелых);</w:t>
      </w:r>
    </w:p>
    <w:p w:rsidR="00326322" w:rsidRDefault="00326322">
      <w:pPr>
        <w:pStyle w:val="ConsPlusNormal"/>
        <w:spacing w:before="220"/>
        <w:ind w:firstLine="540"/>
        <w:jc w:val="both"/>
      </w:pPr>
      <w:r>
        <w:t>признание несовершеннолетних нуждающимися в социальных услугах в полустационарной форме.</w:t>
      </w:r>
    </w:p>
    <w:p w:rsidR="00326322" w:rsidRDefault="00326322">
      <w:pPr>
        <w:pStyle w:val="ConsPlusNormal"/>
        <w:jc w:val="both"/>
      </w:pPr>
    </w:p>
    <w:p w:rsidR="00326322" w:rsidRDefault="00326322">
      <w:pPr>
        <w:pStyle w:val="ConsPlusTitle"/>
        <w:jc w:val="center"/>
        <w:outlineLvl w:val="2"/>
      </w:pPr>
      <w:r>
        <w:t>Круг заявителей</w:t>
      </w:r>
    </w:p>
    <w:p w:rsidR="00326322" w:rsidRDefault="00326322">
      <w:pPr>
        <w:pStyle w:val="ConsPlusNormal"/>
        <w:jc w:val="both"/>
      </w:pPr>
    </w:p>
    <w:p w:rsidR="00326322" w:rsidRDefault="00326322">
      <w:pPr>
        <w:pStyle w:val="ConsPlusNormal"/>
        <w:ind w:firstLine="540"/>
        <w:jc w:val="both"/>
      </w:pPr>
      <w:r>
        <w:t>2. Заявителями являются граждане Российской Федерации, иностранные граждане и лица без гражданства, постоянно проживающие на территории автономного округа, в том числе беженцы.</w:t>
      </w:r>
    </w:p>
    <w:p w:rsidR="00326322" w:rsidRDefault="00326322">
      <w:pPr>
        <w:pStyle w:val="ConsPlusNormal"/>
        <w:spacing w:before="220"/>
        <w:ind w:firstLine="540"/>
        <w:jc w:val="both"/>
      </w:pPr>
      <w:r>
        <w:t>От имени заявителей вправе выступать их представители, действующие в силу закона или на основании доверенности, государственные органы, органы местного самоуправления, общественные объединения, представляющие интересы заявителей.</w:t>
      </w:r>
    </w:p>
    <w:p w:rsidR="00326322" w:rsidRDefault="00326322">
      <w:pPr>
        <w:pStyle w:val="ConsPlusNormal"/>
        <w:jc w:val="both"/>
      </w:pPr>
      <w:r>
        <w:t xml:space="preserve">(в ред. </w:t>
      </w:r>
      <w:hyperlink r:id="rId30">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bookmarkStart w:id="2" w:name="P71"/>
      <w:bookmarkEnd w:id="2"/>
      <w:r>
        <w:t>3. Гражданин признается нуждающимся в социальном обслуживании при наличии следующих обстоятельств, которые ухудшают или могут ухудшить условия его жизнедеятельности:</w:t>
      </w:r>
    </w:p>
    <w:p w:rsidR="00326322" w:rsidRDefault="00326322">
      <w:pPr>
        <w:pStyle w:val="ConsPlusNormal"/>
        <w:spacing w:before="220"/>
        <w:ind w:firstLine="540"/>
        <w:jc w:val="both"/>
      </w:pPr>
      <w: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26322" w:rsidRDefault="00326322">
      <w:pPr>
        <w:pStyle w:val="ConsPlusNormal"/>
        <w:spacing w:before="220"/>
        <w:ind w:firstLine="540"/>
        <w:jc w:val="both"/>
      </w:pPr>
      <w:r>
        <w:t>наличие в семье инвалида или инвалидов, в том числе ребенка-инвалида или детей-инвалидов, нуждающихся в постоянном постороннем уходе;</w:t>
      </w:r>
    </w:p>
    <w:p w:rsidR="00326322" w:rsidRDefault="00326322">
      <w:pPr>
        <w:pStyle w:val="ConsPlusNormal"/>
        <w:spacing w:before="220"/>
        <w:ind w:firstLine="540"/>
        <w:jc w:val="both"/>
      </w:pPr>
      <w:r>
        <w:lastRenderedPageBreak/>
        <w:t>наличие ребенка или детей (в том числе находящихся под опекой, попечительством), испытывающих трудности в социальной адаптации;</w:t>
      </w:r>
    </w:p>
    <w:p w:rsidR="00326322" w:rsidRDefault="00326322">
      <w:pPr>
        <w:pStyle w:val="ConsPlusNormal"/>
        <w:spacing w:before="220"/>
        <w:ind w:firstLine="540"/>
        <w:jc w:val="both"/>
      </w:pPr>
      <w:r>
        <w:t>отсутствие возможности обеспечения ухода (в том числе временного) за инвалидом, ребенком, детьми, а также отсутствие попечения над ними;</w:t>
      </w:r>
    </w:p>
    <w:p w:rsidR="00326322" w:rsidRDefault="00326322">
      <w:pPr>
        <w:pStyle w:val="ConsPlusNormal"/>
        <w:spacing w:before="220"/>
        <w:ind w:firstLine="540"/>
        <w:jc w:val="both"/>
      </w:pPr>
      <w: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326322" w:rsidRDefault="00326322">
      <w:pPr>
        <w:pStyle w:val="ConsPlusNormal"/>
        <w:spacing w:before="220"/>
        <w:ind w:firstLine="540"/>
        <w:jc w:val="both"/>
      </w:pPr>
      <w:r>
        <w:t>отсутствие определенного места жительства у лиц, в том числе не достигших возраста 23 лет и завершивших пребывание в организации для детей-сирот и детей, оставшихся без попечения родителей;</w:t>
      </w:r>
    </w:p>
    <w:p w:rsidR="00326322" w:rsidRDefault="00326322">
      <w:pPr>
        <w:pStyle w:val="ConsPlusNormal"/>
        <w:spacing w:before="220"/>
        <w:ind w:firstLine="540"/>
        <w:jc w:val="both"/>
      </w:pPr>
      <w:r>
        <w:t>отсутствие работы и средств к существованию;</w:t>
      </w:r>
    </w:p>
    <w:p w:rsidR="00326322" w:rsidRDefault="00326322">
      <w:pPr>
        <w:pStyle w:val="ConsPlusNormal"/>
        <w:spacing w:before="220"/>
        <w:ind w:firstLine="540"/>
        <w:jc w:val="both"/>
      </w:pPr>
      <w:r>
        <w:t xml:space="preserve">наличие иных обстоятельств, которые признаются ухудшающими или способными ухудшить условия жизнедеятельности граждан, предусмотренных </w:t>
      </w:r>
      <w:hyperlink r:id="rId31">
        <w:r>
          <w:rPr>
            <w:color w:val="0000FF"/>
          </w:rPr>
          <w:t>постановлением</w:t>
        </w:r>
      </w:hyperlink>
      <w:r>
        <w:t xml:space="preserve"> Правительства автономного округа от 27 ноября 2014 года N 447-п "Об иных обстоятельствах, которые признаются ухудшающими или способными ухудшить условия жизнедеятельности граждан".</w:t>
      </w:r>
    </w:p>
    <w:p w:rsidR="00326322" w:rsidRDefault="00326322">
      <w:pPr>
        <w:pStyle w:val="ConsPlusNormal"/>
        <w:spacing w:before="220"/>
        <w:ind w:firstLine="540"/>
        <w:jc w:val="both"/>
      </w:pPr>
      <w:bookmarkStart w:id="3" w:name="P80"/>
      <w:bookmarkEnd w:id="3"/>
      <w:r>
        <w:t>4. Жилые помещения в домах системы социального обслуживания населения специализированного жилищного фонда автономного округа (далее также - жилые помещения) предназначены для проживания одиноких граждан пожилого возраста, а также супружеских пар из их числа, являющихся получателями социальных услуг и признанных нуждающимися в социальном обслуживании, постоянно проживающих в автономном округе не менее 10 лет и не обеспеченных жилыми помещениями:</w:t>
      </w:r>
    </w:p>
    <w:p w:rsidR="00326322" w:rsidRDefault="00326322">
      <w:pPr>
        <w:pStyle w:val="ConsPlusNormal"/>
        <w:spacing w:before="220"/>
        <w:ind w:firstLine="540"/>
        <w:jc w:val="both"/>
      </w:pPr>
      <w:r>
        <w:t>одиноких граждан - мужчин при достижении возраста 60 лет,</w:t>
      </w:r>
    </w:p>
    <w:p w:rsidR="00326322" w:rsidRDefault="00326322">
      <w:pPr>
        <w:pStyle w:val="ConsPlusNormal"/>
        <w:spacing w:before="220"/>
        <w:ind w:firstLine="540"/>
        <w:jc w:val="both"/>
      </w:pPr>
      <w:r>
        <w:t>женщин - возраста 55 лет;</w:t>
      </w:r>
    </w:p>
    <w:p w:rsidR="00326322" w:rsidRDefault="00326322">
      <w:pPr>
        <w:pStyle w:val="ConsPlusNormal"/>
        <w:spacing w:before="220"/>
        <w:ind w:firstLine="540"/>
        <w:jc w:val="both"/>
      </w:pPr>
      <w:r>
        <w:t>супружеских пар - при достижении мужчиной возраста 60 лет, женщиной - возраста 55 лет;</w:t>
      </w:r>
    </w:p>
    <w:p w:rsidR="00326322" w:rsidRDefault="00326322">
      <w:pPr>
        <w:pStyle w:val="ConsPlusNormal"/>
        <w:spacing w:before="220"/>
        <w:ind w:firstLine="540"/>
        <w:jc w:val="both"/>
      </w:pPr>
      <w:r>
        <w:t>одиноких инвалидов - мужчин при достижении возраста 55 лет, женщин - возраста 50 лет;</w:t>
      </w:r>
    </w:p>
    <w:p w:rsidR="00326322" w:rsidRDefault="00326322">
      <w:pPr>
        <w:pStyle w:val="ConsPlusNormal"/>
        <w:spacing w:before="220"/>
        <w:ind w:firstLine="540"/>
        <w:jc w:val="both"/>
      </w:pPr>
      <w:r>
        <w:t>супружеских пар, в которых оба супруга являются инвалидами, при достижении мужчиной возраста 55 лет, женщиной - возраста 50 лет;</w:t>
      </w:r>
    </w:p>
    <w:p w:rsidR="00326322" w:rsidRDefault="00326322">
      <w:pPr>
        <w:pStyle w:val="ConsPlusNormal"/>
        <w:spacing w:before="220"/>
        <w:ind w:firstLine="540"/>
        <w:jc w:val="both"/>
      </w:pPr>
      <w:r>
        <w:t>супружеских пар, в которых один из супругов является инвалидом (при достижении супругами-инвалидами возраста: мужчинами - 55 лет, женщинами - 50 лет; при достижении супругами, не являющимися инвалидами, возраста: мужчинами - 60 лет, женщинами - 55 лет).</w:t>
      </w:r>
    </w:p>
    <w:p w:rsidR="00326322" w:rsidRDefault="00326322">
      <w:pPr>
        <w:pStyle w:val="ConsPlusNormal"/>
        <w:spacing w:before="220"/>
        <w:ind w:firstLine="540"/>
        <w:jc w:val="both"/>
      </w:pPr>
      <w:r>
        <w:t>Факт постоянного проживания в автономном округе подтверждается данными органов регистрационного учета или соответствующим решением суда.</w:t>
      </w:r>
    </w:p>
    <w:p w:rsidR="00326322" w:rsidRDefault="00326322">
      <w:pPr>
        <w:pStyle w:val="ConsPlusNormal"/>
        <w:spacing w:before="220"/>
        <w:ind w:firstLine="540"/>
        <w:jc w:val="both"/>
      </w:pPr>
      <w:r>
        <w:t xml:space="preserve">Одинокий гражданин, проживающий в стационарных организациях социального обслуживания, утративший потребность в постоянном постороннем уходе на основании медицинского заключения, при условии отнесения к категориям граждан, установленным настоящим пунктом, не обеспеченный жилыми помещениями, при соблюдении условий, установленных </w:t>
      </w:r>
      <w:hyperlink w:anchor="P92">
        <w:r>
          <w:rPr>
            <w:color w:val="0000FF"/>
          </w:rPr>
          <w:t>пунктом 5</w:t>
        </w:r>
      </w:hyperlink>
      <w:r>
        <w:t xml:space="preserve"> настоящего Административного регламента, пользуется правом получения социальной квартиры, жилого помещения в специальном доме без предъявления требования к продолжительности проживания в автономном округе.</w:t>
      </w:r>
    </w:p>
    <w:p w:rsidR="00326322" w:rsidRDefault="00326322">
      <w:pPr>
        <w:pStyle w:val="ConsPlusNormal"/>
        <w:spacing w:before="220"/>
        <w:ind w:firstLine="540"/>
        <w:jc w:val="both"/>
      </w:pPr>
      <w:r>
        <w:t xml:space="preserve">Граждане, отнесенные к категориям, установленным настоящим пунктом, состоящие в медицинской организации по месту жительства на диспансерном учете по заболеванию, </w:t>
      </w:r>
      <w:r>
        <w:lastRenderedPageBreak/>
        <w:t>требующему проведения программного гемодиализа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автономном округе, находящихся вне постоянного места жительства гражданина, пользуются правом получения социальной квартиры, жилого помещения в специальном доме, расположенном в муниципальном образовании автономного округа, на территории которого может быть оказана указанная медицинская помощь, при условии наличия в соответствующем муниципальном образовании автономного округа указанных выше жилых помещений:</w:t>
      </w:r>
    </w:p>
    <w:p w:rsidR="00326322" w:rsidRDefault="00326322">
      <w:pPr>
        <w:pStyle w:val="ConsPlusNormal"/>
        <w:spacing w:before="220"/>
        <w:ind w:firstLine="540"/>
        <w:jc w:val="both"/>
      </w:pPr>
      <w:r>
        <w:t>без предъявления требований к наличию детей и обеспеченности жилым помещением по месту жительства;</w:t>
      </w:r>
    </w:p>
    <w:p w:rsidR="00326322" w:rsidRDefault="00326322">
      <w:pPr>
        <w:pStyle w:val="ConsPlusNormal"/>
        <w:spacing w:before="220"/>
        <w:ind w:firstLine="540"/>
        <w:jc w:val="both"/>
      </w:pPr>
      <w:r>
        <w:t>при условии отсутствия у них в муниципальном образовании автономного округа, на территории которого может быть оказана указанная медицинская помощь, жилого помещения и при условии проживания их детей вне этого муниципального образования.</w:t>
      </w:r>
    </w:p>
    <w:p w:rsidR="00326322" w:rsidRDefault="00326322">
      <w:pPr>
        <w:pStyle w:val="ConsPlusNormal"/>
        <w:spacing w:before="220"/>
        <w:ind w:firstLine="540"/>
        <w:jc w:val="both"/>
      </w:pPr>
      <w:bookmarkStart w:id="4" w:name="P92"/>
      <w:bookmarkEnd w:id="4"/>
      <w:r>
        <w:t>5. Условия предоставления гражданам социальных квартир, жилых помещений в специальном доме:</w:t>
      </w:r>
    </w:p>
    <w:p w:rsidR="00326322" w:rsidRDefault="00326322">
      <w:pPr>
        <w:pStyle w:val="ConsPlusNormal"/>
        <w:spacing w:before="220"/>
        <w:ind w:firstLine="540"/>
        <w:jc w:val="both"/>
      </w:pPr>
      <w:r>
        <w:t>сохранение гражданами полной или частичной способности к самообслуживанию в быту;</w:t>
      </w:r>
    </w:p>
    <w:p w:rsidR="00326322" w:rsidRDefault="00326322">
      <w:pPr>
        <w:pStyle w:val="ConsPlusNormal"/>
        <w:spacing w:before="220"/>
        <w:ind w:firstLine="540"/>
        <w:jc w:val="both"/>
      </w:pPr>
      <w:r>
        <w:t>установление в судебном порядке алиментных обязательств трудоспособных совершеннолетних детей в отношении граждан;</w:t>
      </w:r>
    </w:p>
    <w:p w:rsidR="00326322" w:rsidRDefault="00326322">
      <w:pPr>
        <w:pStyle w:val="ConsPlusNormal"/>
        <w:spacing w:before="220"/>
        <w:ind w:firstLine="540"/>
        <w:jc w:val="both"/>
      </w:pPr>
      <w:r>
        <w:t>отсутствие детей или наличие детей, которые не могут обеспечить им помощь и уход (далее - родственники) в силу своей нетрудоспособности либо отдаленности проживания (за пределами соответствующего городского округа, муниципального района автономного округа).</w:t>
      </w:r>
    </w:p>
    <w:p w:rsidR="00326322" w:rsidRDefault="00326322">
      <w:pPr>
        <w:pStyle w:val="ConsPlusNormal"/>
        <w:spacing w:before="220"/>
        <w:ind w:firstLine="540"/>
        <w:jc w:val="both"/>
      </w:pPr>
      <w:r>
        <w:t>Первоочередным правом на получение жилых помещений пользуются:</w:t>
      </w:r>
    </w:p>
    <w:p w:rsidR="00326322" w:rsidRDefault="00326322">
      <w:pPr>
        <w:pStyle w:val="ConsPlusNormal"/>
        <w:spacing w:before="220"/>
        <w:ind w:firstLine="540"/>
        <w:jc w:val="both"/>
      </w:pPr>
      <w:r>
        <w:t xml:space="preserve">одинокие граждане пожилого возраста из числа ветеранов Великой Отечественной войны в соответствии с Федеральным </w:t>
      </w:r>
      <w:hyperlink r:id="rId32">
        <w:r>
          <w:rPr>
            <w:color w:val="0000FF"/>
          </w:rPr>
          <w:t>законом</w:t>
        </w:r>
      </w:hyperlink>
      <w:r>
        <w:t xml:space="preserve"> от 12 января 1995 года N 5-ФЗ "О ветеранах";</w:t>
      </w:r>
    </w:p>
    <w:p w:rsidR="00326322" w:rsidRDefault="00326322">
      <w:pPr>
        <w:pStyle w:val="ConsPlusNormal"/>
        <w:spacing w:before="220"/>
        <w:ind w:firstLine="540"/>
        <w:jc w:val="both"/>
      </w:pPr>
      <w:r>
        <w:t>одинокие граждане пожилого возраста из числа реабилитированных граждан и граждан, пострадавших от политических репрессий;</w:t>
      </w:r>
    </w:p>
    <w:p w:rsidR="00326322" w:rsidRDefault="00326322">
      <w:pPr>
        <w:pStyle w:val="ConsPlusNormal"/>
        <w:spacing w:before="220"/>
        <w:ind w:firstLine="540"/>
        <w:jc w:val="both"/>
      </w:pPr>
      <w:r>
        <w:t>граждане, проживающие в социальных квартирах, специальном доме, из числа семейных пар, изъявившие желание осуществить замену занимаемой жилой площади на меньшую в связи с освобождением жилого помещения одним из супругов;</w:t>
      </w:r>
    </w:p>
    <w:p w:rsidR="00326322" w:rsidRDefault="00326322">
      <w:pPr>
        <w:pStyle w:val="ConsPlusNormal"/>
        <w:spacing w:before="220"/>
        <w:ind w:firstLine="540"/>
        <w:jc w:val="both"/>
      </w:pPr>
      <w:r>
        <w:t>одинокие граждане пожилого возраста, по решению суда подлежащие выселению из занимаемых ими служебных жилых помещений и жилых помещений в общежитии специализированного жилищного фонда автономного округа, жилых помещений жилищного фонда коммерческого использования автономного округа, при прекращении трудовых отношений без предоставления других жилых помещений;</w:t>
      </w:r>
    </w:p>
    <w:p w:rsidR="00326322" w:rsidRDefault="00326322">
      <w:pPr>
        <w:pStyle w:val="ConsPlusNormal"/>
        <w:spacing w:before="220"/>
        <w:ind w:firstLine="540"/>
        <w:jc w:val="both"/>
      </w:pPr>
      <w:r>
        <w:t>граждане, проживающие в стационарных организациях социального обслуживания, утратившие потребность в постоянном постороннем уходе.</w:t>
      </w:r>
    </w:p>
    <w:p w:rsidR="00326322" w:rsidRDefault="00326322">
      <w:pPr>
        <w:pStyle w:val="ConsPlusNormal"/>
        <w:jc w:val="both"/>
      </w:pPr>
    </w:p>
    <w:p w:rsidR="00326322" w:rsidRDefault="00326322">
      <w:pPr>
        <w:pStyle w:val="ConsPlusTitle"/>
        <w:jc w:val="center"/>
        <w:outlineLvl w:val="2"/>
      </w:pPr>
      <w:r>
        <w:t>Требования к порядку информирования о правилах</w:t>
      </w:r>
    </w:p>
    <w:p w:rsidR="00326322" w:rsidRDefault="00326322">
      <w:pPr>
        <w:pStyle w:val="ConsPlusTitle"/>
        <w:jc w:val="center"/>
      </w:pPr>
      <w:r>
        <w:t>предоставления государственной услуги</w:t>
      </w:r>
    </w:p>
    <w:p w:rsidR="00326322" w:rsidRDefault="00326322">
      <w:pPr>
        <w:pStyle w:val="ConsPlusNormal"/>
        <w:jc w:val="both"/>
      </w:pPr>
    </w:p>
    <w:p w:rsidR="00326322" w:rsidRDefault="00326322">
      <w:pPr>
        <w:pStyle w:val="ConsPlusNormal"/>
        <w:ind w:firstLine="540"/>
        <w:jc w:val="both"/>
      </w:pPr>
      <w:bookmarkStart w:id="5" w:name="P106"/>
      <w:bookmarkEnd w:id="5"/>
      <w:r>
        <w:t xml:space="preserve">6. Информирование по вопросам предоставления государственной услуги, в том числе о сроках и порядке предоставления государственной услуги, осуществляется специалистами Агентства, работниками автономного учреждения автономного округа "Многофункциональный центр предоставления государственных и муниципальных услуг Югры" и его структурных </w:t>
      </w:r>
      <w:r>
        <w:lastRenderedPageBreak/>
        <w:t>подразделений (далее - МФЦ), в следующих формах (по выбору заявителя):</w:t>
      </w:r>
    </w:p>
    <w:p w:rsidR="00326322" w:rsidRDefault="00326322">
      <w:pPr>
        <w:pStyle w:val="ConsPlusNormal"/>
        <w:jc w:val="both"/>
      </w:pPr>
      <w:r>
        <w:t xml:space="preserve">(в ред. приказов Департамента социального развития ХМАО - Югры от 29.11.2021 </w:t>
      </w:r>
      <w:hyperlink r:id="rId33">
        <w:r>
          <w:rPr>
            <w:color w:val="0000FF"/>
          </w:rPr>
          <w:t>N 32-нп</w:t>
        </w:r>
      </w:hyperlink>
      <w:r>
        <w:t xml:space="preserve">, от 08.11.2022 </w:t>
      </w:r>
      <w:hyperlink r:id="rId34">
        <w:r>
          <w:rPr>
            <w:color w:val="0000FF"/>
          </w:rPr>
          <w:t>N 41-нп</w:t>
        </w:r>
      </w:hyperlink>
      <w:r>
        <w:t>)</w:t>
      </w:r>
    </w:p>
    <w:p w:rsidR="00326322" w:rsidRDefault="00326322">
      <w:pPr>
        <w:pStyle w:val="ConsPlusNormal"/>
        <w:spacing w:before="220"/>
        <w:ind w:firstLine="540"/>
        <w:jc w:val="both"/>
      </w:pPr>
      <w:r>
        <w:t>устной (при личном обращении заявителя и/или по телефону);</w:t>
      </w:r>
    </w:p>
    <w:p w:rsidR="00326322" w:rsidRDefault="00326322">
      <w:pPr>
        <w:pStyle w:val="ConsPlusNormal"/>
        <w:spacing w:before="220"/>
        <w:ind w:firstLine="540"/>
        <w:jc w:val="both"/>
      </w:pPr>
      <w:r>
        <w:t>письменной (при письменном обращении заявителя по почте, электронной почте);</w:t>
      </w:r>
    </w:p>
    <w:p w:rsidR="00326322" w:rsidRDefault="00326322">
      <w:pPr>
        <w:pStyle w:val="ConsPlusNormal"/>
        <w:jc w:val="both"/>
      </w:pPr>
      <w:r>
        <w:t xml:space="preserve">(в ред. </w:t>
      </w:r>
      <w:hyperlink r:id="rId35">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на информационном стенде Агентства в форме информационных (текстовых) материалов;</w:t>
      </w:r>
    </w:p>
    <w:p w:rsidR="00326322" w:rsidRDefault="00326322">
      <w:pPr>
        <w:pStyle w:val="ConsPlusNormal"/>
        <w:jc w:val="both"/>
      </w:pPr>
      <w:r>
        <w:t xml:space="preserve">(в ред. </w:t>
      </w:r>
      <w:hyperlink r:id="rId36">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посредством информационно-телекоммуникационной сети "Интернет" (далее - сеть Интернет), в том числе в федеральной государственной информационной системе "Единый портал государственных и муниципальных услуг (функций)" (далее - Единый портал) (http://www.gosuslugi.ru), на официальных сайтах Департамента (http://depsr.admhmao.ru) и Агентства (https://csvhmao.ru).</w:t>
      </w:r>
    </w:p>
    <w:p w:rsidR="00326322" w:rsidRDefault="00326322">
      <w:pPr>
        <w:pStyle w:val="ConsPlusNormal"/>
        <w:jc w:val="both"/>
      </w:pPr>
      <w:r>
        <w:t xml:space="preserve">(в ред. </w:t>
      </w:r>
      <w:hyperlink r:id="rId37">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7. Информирование о ходе предоставления государственной услуги осуществляется специалистами Агентства в следующих формах (по выбору заявителя):</w:t>
      </w:r>
    </w:p>
    <w:p w:rsidR="00326322" w:rsidRDefault="00326322">
      <w:pPr>
        <w:pStyle w:val="ConsPlusNormal"/>
        <w:jc w:val="both"/>
      </w:pPr>
      <w:r>
        <w:t xml:space="preserve">(в ред. </w:t>
      </w:r>
      <w:hyperlink r:id="rId38">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устной (при личном обращении заявителя и по телефону);</w:t>
      </w:r>
    </w:p>
    <w:p w:rsidR="00326322" w:rsidRDefault="00326322">
      <w:pPr>
        <w:pStyle w:val="ConsPlusNormal"/>
        <w:spacing w:before="220"/>
        <w:ind w:firstLine="540"/>
        <w:jc w:val="both"/>
      </w:pPr>
      <w:r>
        <w:t>письменной (при письменном обращении заявителя по почте, электронной почте);</w:t>
      </w:r>
    </w:p>
    <w:p w:rsidR="00326322" w:rsidRDefault="00326322">
      <w:pPr>
        <w:pStyle w:val="ConsPlusNormal"/>
        <w:jc w:val="both"/>
      </w:pPr>
      <w:r>
        <w:t xml:space="preserve">(в ред. </w:t>
      </w:r>
      <w:hyperlink r:id="rId39">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электронной (посредством направления в личный кабинет на Едином портале).</w:t>
      </w:r>
    </w:p>
    <w:p w:rsidR="00326322" w:rsidRDefault="00326322">
      <w:pPr>
        <w:pStyle w:val="ConsPlusNormal"/>
        <w:jc w:val="both"/>
      </w:pPr>
      <w:r>
        <w:t xml:space="preserve">(абзац введен </w:t>
      </w:r>
      <w:hyperlink r:id="rId40">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В случае устного обращения (лично или по телефону) заявителя (его представителя) специалисты Агентства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26322" w:rsidRDefault="00326322">
      <w:pPr>
        <w:pStyle w:val="ConsPlusNormal"/>
        <w:jc w:val="both"/>
      </w:pPr>
      <w:r>
        <w:t xml:space="preserve">(в ред. </w:t>
      </w:r>
      <w:hyperlink r:id="rId41">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26322" w:rsidRDefault="00326322">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Агентство, Департамент обращение о предоставлении письменной консультации по порядку предоставления государственной услуги, о ходе предоставления государственной услуги либо назначить другое удобное для заявителя время для устного информирования.</w:t>
      </w:r>
    </w:p>
    <w:p w:rsidR="00326322" w:rsidRDefault="00326322">
      <w:pPr>
        <w:pStyle w:val="ConsPlusNormal"/>
        <w:jc w:val="both"/>
      </w:pPr>
      <w:r>
        <w:t xml:space="preserve">(в ред. </w:t>
      </w:r>
      <w:hyperlink r:id="rId42">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326322" w:rsidRDefault="00326322">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326322" w:rsidRDefault="00326322">
      <w:pPr>
        <w:pStyle w:val="ConsPlusNormal"/>
        <w:spacing w:before="220"/>
        <w:ind w:firstLine="540"/>
        <w:jc w:val="both"/>
      </w:pPr>
      <w: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портала, заявителям необходимо использовать адреса в сети Интернет, указанные в </w:t>
      </w:r>
      <w:hyperlink w:anchor="P106">
        <w:r>
          <w:rPr>
            <w:color w:val="0000FF"/>
          </w:rPr>
          <w:t>пункте 6</w:t>
        </w:r>
      </w:hyperlink>
      <w:r>
        <w:t xml:space="preserve"> настоящего Административного регламента.</w:t>
      </w:r>
    </w:p>
    <w:p w:rsidR="00326322" w:rsidRDefault="00326322">
      <w:pPr>
        <w:pStyle w:val="ConsPlusNormal"/>
        <w:jc w:val="both"/>
      </w:pPr>
      <w:r>
        <w:t xml:space="preserve">(в ред. </w:t>
      </w:r>
      <w:hyperlink r:id="rId43">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Информирование заявителей о порядке предоставления государственной услуги в МФЦ, а также по иным вопросам, связанным с предоставлением государственной услуги, осуществляется МФЦ в соответствии с заключенным соглашением и регламентом работы МФЦ.</w:t>
      </w:r>
    </w:p>
    <w:p w:rsidR="00326322" w:rsidRDefault="00326322">
      <w:pPr>
        <w:pStyle w:val="ConsPlusNormal"/>
        <w:spacing w:before="220"/>
        <w:ind w:firstLine="540"/>
        <w:jc w:val="both"/>
      </w:pPr>
      <w:r>
        <w:t>Информация по вопросам предоставления государственной услуги, в том числе о сроках и порядке ее предоставления, размещенная на Едином портале, на официальных сайтах Департамента и Агентства предоставляется заявителю бесплатно.</w:t>
      </w:r>
    </w:p>
    <w:p w:rsidR="00326322" w:rsidRDefault="00326322">
      <w:pPr>
        <w:pStyle w:val="ConsPlusNormal"/>
        <w:jc w:val="both"/>
      </w:pPr>
      <w:r>
        <w:t xml:space="preserve">(в ред. </w:t>
      </w:r>
      <w:hyperlink r:id="rId4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Доступ к информации по вопросам предоставления государственной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6322" w:rsidRDefault="00326322">
      <w:pPr>
        <w:pStyle w:val="ConsPlusNormal"/>
        <w:spacing w:before="220"/>
        <w:ind w:firstLine="540"/>
        <w:jc w:val="both"/>
      </w:pPr>
      <w:r>
        <w:t>9. Способы получения информации заявителями о местах нахождения и графиках работы Департамента, учреждений социального обслуживания, подведомственных Департаменту (комплексные центры социального обслуживания населения, реабилитационные центры, многопрофильные реабилитационные центры для инвалидов, центры социальной помощи семье и детям), Агентства, МФЦ, территориальных органов федеральных органов исполнительной власти, органов местного самоуправления, организаций, участвующих в предоставлении государственной услуги, или в ведении которых находятся документы и (или) информация, получаемые по межведомственному запросу:</w:t>
      </w:r>
    </w:p>
    <w:p w:rsidR="00326322" w:rsidRDefault="00326322">
      <w:pPr>
        <w:pStyle w:val="ConsPlusNormal"/>
        <w:jc w:val="both"/>
      </w:pPr>
      <w:r>
        <w:t xml:space="preserve">(в ред. </w:t>
      </w:r>
      <w:hyperlink r:id="rId45">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 xml:space="preserve">Абзац утратил силу. - </w:t>
      </w:r>
      <w:hyperlink r:id="rId46">
        <w:r>
          <w:rPr>
            <w:color w:val="0000FF"/>
          </w:rPr>
          <w:t>Приказ</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официальный сайт Фонда пенсионного и социального страхования Российской Федерации: http://www.pfrf.ru;</w:t>
      </w:r>
    </w:p>
    <w:p w:rsidR="00326322" w:rsidRDefault="00326322">
      <w:pPr>
        <w:pStyle w:val="ConsPlusNormal"/>
        <w:jc w:val="both"/>
      </w:pPr>
      <w:r>
        <w:t xml:space="preserve">(в ред. </w:t>
      </w:r>
      <w:hyperlink r:id="rId47">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 xml:space="preserve">абзац утратил силу. - </w:t>
      </w:r>
      <w:hyperlink r:id="rId48">
        <w:r>
          <w:rPr>
            <w:color w:val="0000FF"/>
          </w:rPr>
          <w:t>Приказ</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официальный сайт Министерства внутренних дел Российской Федерации: https://мвд.рф;</w:t>
      </w:r>
    </w:p>
    <w:p w:rsidR="00326322" w:rsidRDefault="00326322">
      <w:pPr>
        <w:pStyle w:val="ConsPlusNormal"/>
        <w:jc w:val="both"/>
      </w:pPr>
      <w:r>
        <w:t xml:space="preserve">(в ред. </w:t>
      </w:r>
      <w:hyperlink r:id="rId49">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официальный сайт Управления федеральной службы государственной регистрации, кадастра и картографии по автономному округу: https://rosreestr.gov.ru;</w:t>
      </w:r>
    </w:p>
    <w:p w:rsidR="00326322" w:rsidRDefault="00326322">
      <w:pPr>
        <w:pStyle w:val="ConsPlusNormal"/>
        <w:jc w:val="both"/>
      </w:pPr>
      <w:r>
        <w:t xml:space="preserve">(в ред. </w:t>
      </w:r>
      <w:hyperlink r:id="rId50">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официальный сайт федерального казенного учреждения "Главное бюро медико-социальной экспертизы по Ханты-Мансийскому автономному округу - Югре": http://www.86.gbmse.ru/contacts;</w:t>
      </w:r>
    </w:p>
    <w:p w:rsidR="00326322" w:rsidRDefault="00326322">
      <w:pPr>
        <w:pStyle w:val="ConsPlusNormal"/>
        <w:jc w:val="both"/>
      </w:pPr>
      <w:r>
        <w:t xml:space="preserve">(в ред. </w:t>
      </w:r>
      <w:hyperlink r:id="rId51">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портал МФЦ: http://mfc.admhmao.ru;</w:t>
      </w:r>
    </w:p>
    <w:p w:rsidR="00326322" w:rsidRDefault="00326322">
      <w:pPr>
        <w:pStyle w:val="ConsPlusNormal"/>
        <w:jc w:val="both"/>
      </w:pPr>
      <w:r>
        <w:t xml:space="preserve">(в ред. </w:t>
      </w:r>
      <w:hyperlink r:id="rId52">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официальный сайт Федеральной налоговой службы: https://www.nalog.ru;</w:t>
      </w:r>
    </w:p>
    <w:p w:rsidR="00326322" w:rsidRDefault="00326322">
      <w:pPr>
        <w:pStyle w:val="ConsPlusNormal"/>
        <w:jc w:val="both"/>
      </w:pPr>
      <w:r>
        <w:t xml:space="preserve">(в ред. </w:t>
      </w:r>
      <w:hyperlink r:id="rId53">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официальный сайт Департамента (разделы "Контакты", "Организации, предоставляющие социальные услуги"): https://depsr.admhmao.ru;</w:t>
      </w:r>
    </w:p>
    <w:p w:rsidR="00326322" w:rsidRDefault="00326322">
      <w:pPr>
        <w:pStyle w:val="ConsPlusNormal"/>
        <w:jc w:val="both"/>
      </w:pPr>
      <w:r>
        <w:t xml:space="preserve">(абзац введен </w:t>
      </w:r>
      <w:hyperlink r:id="rId54">
        <w:r>
          <w:rPr>
            <w:color w:val="0000FF"/>
          </w:rPr>
          <w:t>приказом</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официальный сайт Агентства: https://csvhmao.ru.</w:t>
      </w:r>
    </w:p>
    <w:p w:rsidR="00326322" w:rsidRDefault="00326322">
      <w:pPr>
        <w:pStyle w:val="ConsPlusNormal"/>
        <w:jc w:val="both"/>
      </w:pPr>
      <w:r>
        <w:t xml:space="preserve">(абзац введен </w:t>
      </w:r>
      <w:hyperlink r:id="rId55">
        <w:r>
          <w:rPr>
            <w:color w:val="0000FF"/>
          </w:rPr>
          <w:t>приказом</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10. На информационных стендах в местах предоставления государственной услуги, в сети Интернет (на официальном сайте Департамента, на Едином портале) размещается следующая информация:</w:t>
      </w:r>
    </w:p>
    <w:p w:rsidR="00326322" w:rsidRDefault="00326322">
      <w:pPr>
        <w:pStyle w:val="ConsPlusNormal"/>
        <w:jc w:val="both"/>
      </w:pPr>
      <w:r>
        <w:t xml:space="preserve">(в ред. </w:t>
      </w:r>
      <w:hyperlink r:id="rId56">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Агентства);</w:t>
      </w:r>
    </w:p>
    <w:p w:rsidR="00326322" w:rsidRDefault="00326322">
      <w:pPr>
        <w:pStyle w:val="ConsPlusNormal"/>
        <w:jc w:val="both"/>
      </w:pPr>
      <w:r>
        <w:t xml:space="preserve">(в ред. </w:t>
      </w:r>
      <w:hyperlink r:id="rId57">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326322" w:rsidRDefault="00326322">
      <w:pPr>
        <w:pStyle w:val="ConsPlusNormal"/>
        <w:spacing w:before="220"/>
        <w:ind w:firstLine="540"/>
        <w:jc w:val="both"/>
      </w:pPr>
      <w:r>
        <w:t>досудебный (внесудебный) порядок обжалования решений и действий (бездействия) Агентства, МФЦ, а также их должностных лиц, работников;</w:t>
      </w:r>
    </w:p>
    <w:p w:rsidR="00326322" w:rsidRDefault="00326322">
      <w:pPr>
        <w:pStyle w:val="ConsPlusNormal"/>
        <w:jc w:val="both"/>
      </w:pPr>
      <w:r>
        <w:t xml:space="preserve">(в ред. </w:t>
      </w:r>
      <w:hyperlink r:id="rId58">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бланки заявлений о предоставлении государственной услуги и образцы их заполнения.</w:t>
      </w:r>
    </w:p>
    <w:p w:rsidR="00326322" w:rsidRDefault="00326322">
      <w:pPr>
        <w:pStyle w:val="ConsPlusNormal"/>
        <w:spacing w:before="220"/>
        <w:ind w:firstLine="540"/>
        <w:jc w:val="both"/>
      </w:pPr>
      <w:r>
        <w:t>11. В случае внесения изменений в порядок предоставления государственной услуги специалисты Департамента, Агентства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на Едином портале)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326322" w:rsidRDefault="00326322">
      <w:pPr>
        <w:pStyle w:val="ConsPlusNormal"/>
        <w:jc w:val="both"/>
      </w:pPr>
      <w:r>
        <w:t xml:space="preserve">(в ред. приказов Департамента социального развития ХМАО - Югры от 29.11.2021 </w:t>
      </w:r>
      <w:hyperlink r:id="rId59">
        <w:r>
          <w:rPr>
            <w:color w:val="0000FF"/>
          </w:rPr>
          <w:t>N 32-нп</w:t>
        </w:r>
      </w:hyperlink>
      <w:r>
        <w:t xml:space="preserve">, от 08.11.2022 </w:t>
      </w:r>
      <w:hyperlink r:id="rId60">
        <w:r>
          <w:rPr>
            <w:color w:val="0000FF"/>
          </w:rPr>
          <w:t>N 41-нп</w:t>
        </w:r>
      </w:hyperlink>
      <w:r>
        <w:t>)</w:t>
      </w:r>
    </w:p>
    <w:p w:rsidR="00326322" w:rsidRDefault="00326322">
      <w:pPr>
        <w:pStyle w:val="ConsPlusNormal"/>
        <w:jc w:val="both"/>
      </w:pPr>
    </w:p>
    <w:p w:rsidR="00326322" w:rsidRDefault="00326322">
      <w:pPr>
        <w:pStyle w:val="ConsPlusTitle"/>
        <w:jc w:val="center"/>
        <w:outlineLvl w:val="1"/>
      </w:pPr>
      <w:r>
        <w:t>II. Стандарт предоставления государственной услуги</w:t>
      </w:r>
    </w:p>
    <w:p w:rsidR="00326322" w:rsidRDefault="00326322">
      <w:pPr>
        <w:pStyle w:val="ConsPlusNormal"/>
        <w:jc w:val="both"/>
      </w:pPr>
    </w:p>
    <w:p w:rsidR="00326322" w:rsidRDefault="00326322">
      <w:pPr>
        <w:pStyle w:val="ConsPlusTitle"/>
        <w:jc w:val="center"/>
        <w:outlineLvl w:val="2"/>
      </w:pPr>
      <w:r>
        <w:t>Наименование государственной услуги</w:t>
      </w:r>
    </w:p>
    <w:p w:rsidR="00326322" w:rsidRDefault="00326322">
      <w:pPr>
        <w:pStyle w:val="ConsPlusNormal"/>
        <w:jc w:val="both"/>
      </w:pPr>
    </w:p>
    <w:p w:rsidR="00326322" w:rsidRDefault="00326322">
      <w:pPr>
        <w:pStyle w:val="ConsPlusNormal"/>
        <w:ind w:firstLine="540"/>
        <w:jc w:val="both"/>
      </w:pPr>
      <w:r>
        <w:t>12. Признание граждан нуждающимися в социальном обслуживании и составление индивидуальной программы предоставления социальных услуг.</w:t>
      </w:r>
    </w:p>
    <w:p w:rsidR="00326322" w:rsidRDefault="00326322">
      <w:pPr>
        <w:pStyle w:val="ConsPlusNormal"/>
        <w:jc w:val="both"/>
      </w:pPr>
      <w:r>
        <w:t xml:space="preserve">(в ред. </w:t>
      </w:r>
      <w:hyperlink r:id="rId61">
        <w:r>
          <w:rPr>
            <w:color w:val="0000FF"/>
          </w:rPr>
          <w:t>приказа</w:t>
        </w:r>
      </w:hyperlink>
      <w:r>
        <w:t xml:space="preserve"> Департамента социального развития ХМАО - Югры от 30.07.2020 N 16-нп)</w:t>
      </w:r>
    </w:p>
    <w:p w:rsidR="00326322" w:rsidRDefault="00326322">
      <w:pPr>
        <w:pStyle w:val="ConsPlusNormal"/>
        <w:jc w:val="both"/>
      </w:pPr>
    </w:p>
    <w:p w:rsidR="00326322" w:rsidRDefault="00326322">
      <w:pPr>
        <w:pStyle w:val="ConsPlusTitle"/>
        <w:jc w:val="center"/>
        <w:outlineLvl w:val="2"/>
      </w:pPr>
      <w:r>
        <w:t>Наименование органа, предоставляющего государственную услугу</w:t>
      </w:r>
    </w:p>
    <w:p w:rsidR="00326322" w:rsidRDefault="00326322">
      <w:pPr>
        <w:pStyle w:val="ConsPlusNormal"/>
        <w:jc w:val="both"/>
      </w:pPr>
    </w:p>
    <w:p w:rsidR="00326322" w:rsidRDefault="00326322">
      <w:pPr>
        <w:pStyle w:val="ConsPlusNormal"/>
        <w:ind w:firstLine="540"/>
        <w:jc w:val="both"/>
      </w:pPr>
      <w:r>
        <w:t>13. Государственную услугу предоставляет Департамент.</w:t>
      </w:r>
    </w:p>
    <w:p w:rsidR="00326322" w:rsidRDefault="00326322">
      <w:pPr>
        <w:pStyle w:val="ConsPlusNormal"/>
        <w:spacing w:before="220"/>
        <w:ind w:firstLine="540"/>
        <w:jc w:val="both"/>
      </w:pPr>
      <w:r>
        <w:t>Предоставление государственной услуги обеспечивает Агентство, его территориальные подразделения по месту жительства или месту пребывания заявителя.</w:t>
      </w:r>
    </w:p>
    <w:p w:rsidR="00326322" w:rsidRDefault="00326322">
      <w:pPr>
        <w:pStyle w:val="ConsPlusNormal"/>
        <w:jc w:val="both"/>
      </w:pPr>
      <w:r>
        <w:t xml:space="preserve">(в ред. </w:t>
      </w:r>
      <w:hyperlink r:id="rId62">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В предоставлении государственной услуги участвуют учреждения социального обслуживания, подведомственные Департаменту: комплексные центры социального обслуживания населения или центры социальной помощи семье и детям, или реабилитационные центры, или многопрофильные реабилитационные центры для инвалидов с учетом категории заявителя (далее - учреждения социального обслуживания).</w:t>
      </w:r>
    </w:p>
    <w:p w:rsidR="00326322" w:rsidRDefault="00326322">
      <w:pPr>
        <w:pStyle w:val="ConsPlusNormal"/>
        <w:jc w:val="both"/>
      </w:pPr>
      <w:r>
        <w:t xml:space="preserve">(в ред. </w:t>
      </w:r>
      <w:hyperlink r:id="rId63">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За получением государственной услуги заявитель вправе обратиться в МФЦ.</w:t>
      </w:r>
    </w:p>
    <w:p w:rsidR="00326322" w:rsidRDefault="00326322">
      <w:pPr>
        <w:pStyle w:val="ConsPlusNormal"/>
        <w:spacing w:before="220"/>
        <w:ind w:firstLine="540"/>
        <w:jc w:val="both"/>
      </w:pPr>
      <w:r>
        <w:t>При предоставлении государственной услуги Агентство осуществляет межведомственное взаимодействие с:</w:t>
      </w:r>
    </w:p>
    <w:p w:rsidR="00326322" w:rsidRDefault="00326322">
      <w:pPr>
        <w:pStyle w:val="ConsPlusNormal"/>
        <w:jc w:val="both"/>
      </w:pPr>
      <w:r>
        <w:t xml:space="preserve">(в ред. </w:t>
      </w:r>
      <w:hyperlink r:id="rId6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 xml:space="preserve">абзац утратил силу. - </w:t>
      </w:r>
      <w:hyperlink r:id="rId65">
        <w:r>
          <w:rPr>
            <w:color w:val="0000FF"/>
          </w:rPr>
          <w:t>Приказ</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Управлением Министерства внутренних дел Российской Федерации по автономному округу;</w:t>
      </w:r>
    </w:p>
    <w:p w:rsidR="00326322" w:rsidRDefault="00326322">
      <w:pPr>
        <w:pStyle w:val="ConsPlusNormal"/>
        <w:spacing w:before="220"/>
        <w:ind w:firstLine="540"/>
        <w:jc w:val="both"/>
      </w:pPr>
      <w:r>
        <w:t>Фондом пенсионного и социального страхования Российской Федерации;</w:t>
      </w:r>
    </w:p>
    <w:p w:rsidR="00326322" w:rsidRDefault="00326322">
      <w:pPr>
        <w:pStyle w:val="ConsPlusNormal"/>
        <w:jc w:val="both"/>
      </w:pPr>
      <w:r>
        <w:t xml:space="preserve">(в ред. </w:t>
      </w:r>
      <w:hyperlink r:id="rId66">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Управлением федеральной службы государственной регистрации, кадастра и картографии по автономному округу;</w:t>
      </w:r>
    </w:p>
    <w:p w:rsidR="00326322" w:rsidRDefault="00326322">
      <w:pPr>
        <w:pStyle w:val="ConsPlusNormal"/>
        <w:spacing w:before="220"/>
        <w:ind w:firstLine="540"/>
        <w:jc w:val="both"/>
      </w:pPr>
      <w:r>
        <w:t>федеральным казенным учреждением "Главное бюро медико-социальной экспертизы по автономному округу";</w:t>
      </w:r>
    </w:p>
    <w:p w:rsidR="00326322" w:rsidRDefault="00326322">
      <w:pPr>
        <w:pStyle w:val="ConsPlusNormal"/>
        <w:spacing w:before="220"/>
        <w:ind w:firstLine="540"/>
        <w:jc w:val="both"/>
      </w:pPr>
      <w:r>
        <w:t>органами записи актов гражданского состояния администраций городских округов и муниципальных районов автономного округа (далее - органы записи актов гражданского состояния);</w:t>
      </w:r>
    </w:p>
    <w:p w:rsidR="00326322" w:rsidRDefault="00326322">
      <w:pPr>
        <w:pStyle w:val="ConsPlusNormal"/>
        <w:jc w:val="both"/>
      </w:pPr>
      <w:r>
        <w:t xml:space="preserve">(абзац введен </w:t>
      </w:r>
      <w:hyperlink r:id="rId67">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территориальными органами Управления Федеральной налоговой службы России по автономному округу.</w:t>
      </w:r>
    </w:p>
    <w:p w:rsidR="00326322" w:rsidRDefault="00326322">
      <w:pPr>
        <w:pStyle w:val="ConsPlusNormal"/>
        <w:jc w:val="both"/>
      </w:pPr>
      <w:r>
        <w:t xml:space="preserve">(абзац введен </w:t>
      </w:r>
      <w:hyperlink r:id="rId68">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 xml:space="preserve">14. В соответствии с требованиями </w:t>
      </w:r>
      <w:hyperlink r:id="rId69">
        <w:r>
          <w:rPr>
            <w:color w:val="0000FF"/>
          </w:rPr>
          <w:t>пункта 3 части 1 статьи 7</w:t>
        </w:r>
      </w:hyperlink>
      <w:r>
        <w:t xml:space="preserve"> Федерального закона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0">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326322" w:rsidRDefault="00326322">
      <w:pPr>
        <w:pStyle w:val="ConsPlusNormal"/>
        <w:jc w:val="both"/>
      </w:pPr>
      <w:r>
        <w:t xml:space="preserve">(в ред. </w:t>
      </w:r>
      <w:hyperlink r:id="rId71">
        <w:r>
          <w:rPr>
            <w:color w:val="0000FF"/>
          </w:rPr>
          <w:t>приказа</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Title"/>
        <w:jc w:val="center"/>
        <w:outlineLvl w:val="2"/>
      </w:pPr>
      <w:r>
        <w:t>Результат предоставления государственной услуги</w:t>
      </w:r>
    </w:p>
    <w:p w:rsidR="00326322" w:rsidRDefault="00326322">
      <w:pPr>
        <w:pStyle w:val="ConsPlusNormal"/>
        <w:jc w:val="both"/>
      </w:pPr>
    </w:p>
    <w:p w:rsidR="00326322" w:rsidRDefault="00326322">
      <w:pPr>
        <w:pStyle w:val="ConsPlusNormal"/>
        <w:ind w:firstLine="540"/>
        <w:jc w:val="both"/>
      </w:pPr>
      <w:r>
        <w:t>15. Результат предоставления государственной услуги:</w:t>
      </w:r>
    </w:p>
    <w:p w:rsidR="00326322" w:rsidRDefault="00326322">
      <w:pPr>
        <w:pStyle w:val="ConsPlusNormal"/>
        <w:spacing w:before="220"/>
        <w:ind w:firstLine="540"/>
        <w:jc w:val="both"/>
      </w:pPr>
      <w:r>
        <w:t>признание гражданина нуждающимся в социальном обслуживании, составление и выдача индивидуальной программы;</w:t>
      </w:r>
    </w:p>
    <w:p w:rsidR="00326322" w:rsidRDefault="00326322">
      <w:pPr>
        <w:pStyle w:val="ConsPlusNormal"/>
        <w:spacing w:before="220"/>
        <w:ind w:firstLine="540"/>
        <w:jc w:val="both"/>
      </w:pPr>
      <w:r>
        <w:t>признание гражданина нуждающимся в жилом помещении и постановка на учет в качестве нуждающегося в жилом помещении;</w:t>
      </w:r>
    </w:p>
    <w:p w:rsidR="00326322" w:rsidRDefault="00326322">
      <w:pPr>
        <w:pStyle w:val="ConsPlusNormal"/>
        <w:spacing w:before="220"/>
        <w:ind w:firstLine="540"/>
        <w:jc w:val="both"/>
      </w:pPr>
      <w:r>
        <w:t>выдача (направление) заявителю мотивированного уведомления об отказе в признании нуждающимся в социальном обслуживании;</w:t>
      </w:r>
    </w:p>
    <w:p w:rsidR="00326322" w:rsidRDefault="00326322">
      <w:pPr>
        <w:pStyle w:val="ConsPlusNormal"/>
        <w:spacing w:before="220"/>
        <w:ind w:firstLine="540"/>
        <w:jc w:val="both"/>
      </w:pPr>
      <w:r>
        <w:t>выдача (направление) заявителю мотивированного уведомления об отказе в признании нуждающимся в жилом помещении.</w:t>
      </w:r>
    </w:p>
    <w:p w:rsidR="00326322" w:rsidRDefault="00326322">
      <w:pPr>
        <w:pStyle w:val="ConsPlusNormal"/>
        <w:jc w:val="both"/>
      </w:pPr>
      <w:r>
        <w:t xml:space="preserve">(абзац введен </w:t>
      </w:r>
      <w:hyperlink r:id="rId72">
        <w:r>
          <w:rPr>
            <w:color w:val="0000FF"/>
          </w:rPr>
          <w:t>приказом</w:t>
        </w:r>
      </w:hyperlink>
      <w:r>
        <w:t xml:space="preserve"> Департамента социального развития ХМАО - Югры от 30.07.2020 N 16-нп)</w:t>
      </w:r>
    </w:p>
    <w:p w:rsidR="00326322" w:rsidRDefault="00326322">
      <w:pPr>
        <w:pStyle w:val="ConsPlusNormal"/>
        <w:jc w:val="both"/>
      </w:pPr>
    </w:p>
    <w:p w:rsidR="00326322" w:rsidRDefault="00326322">
      <w:pPr>
        <w:pStyle w:val="ConsPlusTitle"/>
        <w:jc w:val="center"/>
        <w:outlineLvl w:val="2"/>
      </w:pPr>
      <w:r>
        <w:t>Срок предоставления государственной услуги</w:t>
      </w:r>
    </w:p>
    <w:p w:rsidR="00326322" w:rsidRDefault="00326322">
      <w:pPr>
        <w:pStyle w:val="ConsPlusNormal"/>
        <w:jc w:val="both"/>
      </w:pPr>
    </w:p>
    <w:p w:rsidR="00326322" w:rsidRDefault="00326322">
      <w:pPr>
        <w:pStyle w:val="ConsPlusNormal"/>
        <w:ind w:firstLine="540"/>
        <w:jc w:val="both"/>
      </w:pPr>
      <w:r>
        <w:t>16. Решение о признании гражданина нуждающимся в социальном обслуживании либо об отказе в предоставлении государственной услуги принимается в течение 5 рабочих дней с даты поступления заявления в Агентство.</w:t>
      </w:r>
    </w:p>
    <w:p w:rsidR="00326322" w:rsidRDefault="00326322">
      <w:pPr>
        <w:pStyle w:val="ConsPlusNormal"/>
        <w:jc w:val="both"/>
      </w:pPr>
      <w:r>
        <w:t xml:space="preserve">(в ред. </w:t>
      </w:r>
      <w:hyperlink r:id="rId73">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О принятом решении гражданин информируется в письменной форме путем направления уведомления в течение 1 рабочего дня по почтовому адресу или адресу электронной почты, либо в форме электронного документа в личный кабинет гражданина на Едином портале. При личном обращении - способом, указанным в расписке о получении документов, в том числе по телефону с записью даты и времени телефонного звонка или посредством смс-информирования.</w:t>
      </w:r>
    </w:p>
    <w:p w:rsidR="00326322" w:rsidRDefault="00326322">
      <w:pPr>
        <w:pStyle w:val="ConsPlusNormal"/>
        <w:jc w:val="both"/>
      </w:pPr>
      <w:r>
        <w:t xml:space="preserve">(в ред. </w:t>
      </w:r>
      <w:hyperlink r:id="rId7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При принятии решения о признании гражданина нуждающимся в социальном обслуживании Агентство составляет в двух экземплярах индивидуальную программу, подписывает ее и передает гражданину или его законному представителю в срок не более чем 10 рабочих дней с даты подачи заявления.</w:t>
      </w:r>
    </w:p>
    <w:p w:rsidR="00326322" w:rsidRDefault="00326322">
      <w:pPr>
        <w:pStyle w:val="ConsPlusNormal"/>
        <w:jc w:val="both"/>
      </w:pPr>
      <w:r>
        <w:t xml:space="preserve">(в ред. </w:t>
      </w:r>
      <w:hyperlink r:id="rId75">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 xml:space="preserve">Абзац утратил силу. - </w:t>
      </w:r>
      <w:hyperlink r:id="rId76">
        <w:r>
          <w:rPr>
            <w:color w:val="0000FF"/>
          </w:rPr>
          <w:t>Приказ</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Агентство извещает гражданина о постановке его на учет в качестве нуждающегося в жилом помещении в день принятия решения.</w:t>
      </w:r>
    </w:p>
    <w:p w:rsidR="00326322" w:rsidRDefault="00326322">
      <w:pPr>
        <w:pStyle w:val="ConsPlusNormal"/>
        <w:jc w:val="both"/>
      </w:pPr>
      <w:r>
        <w:t xml:space="preserve">(в ред. </w:t>
      </w:r>
      <w:hyperlink r:id="rId77">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Решение об оказании срочных социальных услуг принимается немедленно в день подачи заявления.</w:t>
      </w:r>
    </w:p>
    <w:p w:rsidR="00326322" w:rsidRDefault="00326322">
      <w:pPr>
        <w:pStyle w:val="ConsPlusNormal"/>
        <w:jc w:val="both"/>
      </w:pPr>
      <w:r>
        <w:t xml:space="preserve">(в ред. </w:t>
      </w:r>
      <w:hyperlink r:id="rId78">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17. В общий срок предоставления государственной услуги входит срок направления межведомственных запросов и получения на них ответов, обследование условий жизнедеятельности гражданина и установление его индивидуальной потребности в социальных услугах с составлением соответствующих актов, срок выдачи (направления) документов, являющихся результатом предоставления государственной услуги.</w:t>
      </w:r>
    </w:p>
    <w:p w:rsidR="00326322" w:rsidRDefault="00326322">
      <w:pPr>
        <w:pStyle w:val="ConsPlusNormal"/>
        <w:jc w:val="both"/>
      </w:pPr>
      <w:r>
        <w:t xml:space="preserve">(в ред. </w:t>
      </w:r>
      <w:hyperlink r:id="rId79">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 xml:space="preserve">Решение о снятии граждан с учета в качестве нуждающихся в жилых помещениях принимается в течение 3 рабочих дней с момента установления фактов, указанных в </w:t>
      </w:r>
      <w:hyperlink w:anchor="P427">
        <w:r>
          <w:rPr>
            <w:color w:val="0000FF"/>
          </w:rPr>
          <w:t>пункте 28</w:t>
        </w:r>
      </w:hyperlink>
      <w:r>
        <w:t xml:space="preserve"> настоящего Административного регламента, о чем в день принятия решения Агентство в письменной и электронной форме информирует граждан.</w:t>
      </w:r>
    </w:p>
    <w:p w:rsidR="00326322" w:rsidRDefault="00326322">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В случае обращения заявителя за получением государственной услуги в МФЦ срок предоставления государственной услуги исчисляется со дня регистрации заявления о предоставлении государственной услуги в Агентстве.</w:t>
      </w:r>
    </w:p>
    <w:p w:rsidR="00326322" w:rsidRDefault="00326322">
      <w:pPr>
        <w:pStyle w:val="ConsPlusNormal"/>
        <w:jc w:val="both"/>
      </w:pPr>
      <w:r>
        <w:t xml:space="preserve">(в ред. </w:t>
      </w:r>
      <w:hyperlink r:id="rId81">
        <w:r>
          <w:rPr>
            <w:color w:val="0000FF"/>
          </w:rPr>
          <w:t>приказа</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Title"/>
        <w:jc w:val="center"/>
        <w:outlineLvl w:val="2"/>
      </w:pPr>
      <w:r>
        <w:t>Правовые основания для предоставления государственной услуги</w:t>
      </w:r>
    </w:p>
    <w:p w:rsidR="00326322" w:rsidRDefault="00326322">
      <w:pPr>
        <w:pStyle w:val="ConsPlusNormal"/>
        <w:jc w:val="both"/>
      </w:pPr>
    </w:p>
    <w:p w:rsidR="00326322" w:rsidRDefault="00326322">
      <w:pPr>
        <w:pStyle w:val="ConsPlusNormal"/>
        <w:ind w:firstLine="540"/>
        <w:jc w:val="both"/>
      </w:pPr>
      <w:r>
        <w:t>18. Перечень нормативных правовых актов, регулирующих предоставление государственной услуги, размещен на Едином портале.</w:t>
      </w:r>
    </w:p>
    <w:p w:rsidR="00326322" w:rsidRDefault="00326322">
      <w:pPr>
        <w:pStyle w:val="ConsPlusNormal"/>
        <w:jc w:val="both"/>
      </w:pPr>
      <w:r>
        <w:t xml:space="preserve">(в ред. </w:t>
      </w:r>
      <w:hyperlink r:id="rId82">
        <w:r>
          <w:rPr>
            <w:color w:val="0000FF"/>
          </w:rPr>
          <w:t>приказа</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Title"/>
        <w:jc w:val="center"/>
        <w:outlineLvl w:val="2"/>
      </w:pPr>
      <w:r>
        <w:t>Исчерпывающий перечень документов, необходимых</w:t>
      </w:r>
    </w:p>
    <w:p w:rsidR="00326322" w:rsidRDefault="00326322">
      <w:pPr>
        <w:pStyle w:val="ConsPlusTitle"/>
        <w:jc w:val="center"/>
      </w:pPr>
      <w:r>
        <w:t>для предоставления государственной услуги</w:t>
      </w:r>
    </w:p>
    <w:p w:rsidR="00326322" w:rsidRDefault="00326322">
      <w:pPr>
        <w:pStyle w:val="ConsPlusNormal"/>
        <w:jc w:val="both"/>
      </w:pPr>
    </w:p>
    <w:p w:rsidR="00326322" w:rsidRDefault="00326322">
      <w:pPr>
        <w:pStyle w:val="ConsPlusNormal"/>
        <w:ind w:firstLine="540"/>
        <w:jc w:val="both"/>
      </w:pPr>
      <w:bookmarkStart w:id="6" w:name="P233"/>
      <w:bookmarkEnd w:id="6"/>
      <w:r>
        <w:t>19. Исчерпывающий перечень документов, необходимых для предоставления государственной услуги, которые заявитель должен представить самостоятельно:</w:t>
      </w:r>
    </w:p>
    <w:p w:rsidR="00326322" w:rsidRDefault="00326322">
      <w:pPr>
        <w:pStyle w:val="ConsPlusNormal"/>
        <w:spacing w:before="220"/>
        <w:ind w:firstLine="540"/>
        <w:jc w:val="both"/>
      </w:pPr>
      <w:r>
        <w:t>1) Для оказания социальной услуги в форме социального обслуживания на дому:</w:t>
      </w:r>
    </w:p>
    <w:p w:rsidR="00326322" w:rsidRDefault="00326322">
      <w:pPr>
        <w:pStyle w:val="ConsPlusNormal"/>
        <w:spacing w:before="220"/>
        <w:ind w:firstLine="540"/>
        <w:jc w:val="both"/>
      </w:pPr>
      <w:r>
        <w:t>заявление о предоставлении государственной услуги (далее также - заявление, запрос);</w:t>
      </w:r>
    </w:p>
    <w:p w:rsidR="00326322" w:rsidRDefault="00326322">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326322" w:rsidRDefault="00326322">
      <w:pPr>
        <w:pStyle w:val="ConsPlusNormal"/>
        <w:spacing w:before="220"/>
        <w:ind w:firstLine="540"/>
        <w:jc w:val="both"/>
      </w:pPr>
      <w: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326322" w:rsidRDefault="00326322">
      <w:pPr>
        <w:pStyle w:val="ConsPlusNormal"/>
        <w:spacing w:before="220"/>
        <w:ind w:firstLine="540"/>
        <w:jc w:val="both"/>
      </w:pPr>
      <w:r>
        <w:t>справка, подтверждающая факт установления инвалидности, в случае отсутствия в федеральной государственной информационной системе "Федеральный реестр инвалидов" (далее - федеральный реестр инвалидов) сведений об инвалидности (для инвалидов);</w:t>
      </w:r>
    </w:p>
    <w:p w:rsidR="00326322" w:rsidRDefault="00326322">
      <w:pPr>
        <w:pStyle w:val="ConsPlusNormal"/>
        <w:jc w:val="both"/>
      </w:pPr>
      <w:r>
        <w:t xml:space="preserve">(в ред. </w:t>
      </w:r>
      <w:hyperlink r:id="rId83">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индивидуальная программа реабилитации или абилитации инвалида, индивидуальная программа реабилитации инвалида (далее - ИПРА, ИПР), выданные федеральным государственным учреждением медико-социальной экспертизы, в случае отсутствия выписки из ИПРА, ИПР в государственной информационной системе "Автоматизированная система обработки информации" (далее - АСОИ) (для инвалидов);</w:t>
      </w:r>
    </w:p>
    <w:p w:rsidR="00326322" w:rsidRDefault="00326322">
      <w:pPr>
        <w:pStyle w:val="ConsPlusNormal"/>
        <w:jc w:val="both"/>
      </w:pPr>
      <w:r>
        <w:t xml:space="preserve">(абзац введен </w:t>
      </w:r>
      <w:hyperlink r:id="rId84">
        <w:r>
          <w:rPr>
            <w:color w:val="0000FF"/>
          </w:rPr>
          <w:t>приказом</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12 последних календарных месяцев, предшествующих месяцу подачи заявления, учитываемые при расчете среднедушевого дохода в соответствии с </w:t>
      </w:r>
      <w:hyperlink r:id="rId85">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документов, получаемых в рамках межведомственного информационного взаимодействия), документы, удостоверяющие личности совместно проживающих членов семьи, а также свидетельства о государственной регистрации актов гражданского состояния (в случае их выдачи компетентными органами иностранного государства) и их нотариально удостоверенный перевод на русский язык (далее - свидетельства о государственной регистрации актов гражданского состояния). Документы не прилагаются в случае подачи заявления:</w:t>
      </w:r>
    </w:p>
    <w:p w:rsidR="00326322" w:rsidRDefault="00326322">
      <w:pPr>
        <w:pStyle w:val="ConsPlusNormal"/>
        <w:jc w:val="both"/>
      </w:pPr>
      <w:r>
        <w:t xml:space="preserve">(в ред. </w:t>
      </w:r>
      <w:hyperlink r:id="rId86">
        <w:r>
          <w:rPr>
            <w:color w:val="0000FF"/>
          </w:rPr>
          <w:t>приказа</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326322" w:rsidRDefault="00326322">
      <w:pPr>
        <w:pStyle w:val="ConsPlusNormal"/>
        <w:spacing w:before="220"/>
        <w:ind w:firstLine="540"/>
        <w:jc w:val="both"/>
      </w:pPr>
      <w:r>
        <w:t>инвалидами и ветеранами Великой Отечественной войны;</w:t>
      </w:r>
    </w:p>
    <w:p w:rsidR="00326322" w:rsidRDefault="00326322">
      <w:pPr>
        <w:pStyle w:val="ConsPlusNormal"/>
        <w:spacing w:before="220"/>
        <w:ind w:firstLine="540"/>
        <w:jc w:val="both"/>
      </w:pPr>
      <w:r>
        <w:t>инвалидами боевых действий;</w:t>
      </w:r>
    </w:p>
    <w:p w:rsidR="00326322" w:rsidRDefault="00326322">
      <w:pPr>
        <w:pStyle w:val="ConsPlusNormal"/>
        <w:spacing w:before="220"/>
        <w:ind w:firstLine="540"/>
        <w:jc w:val="both"/>
      </w:pPr>
      <w:r>
        <w:t>членами семей погибших (умерших) инвалидов и ветеранов Великой Отечественной войны, инвалидов боевых действий;</w:t>
      </w:r>
    </w:p>
    <w:p w:rsidR="00326322" w:rsidRDefault="00326322">
      <w:pPr>
        <w:pStyle w:val="ConsPlusNormal"/>
        <w:spacing w:before="220"/>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326322" w:rsidRDefault="00326322">
      <w:pPr>
        <w:pStyle w:val="ConsPlusNormal"/>
        <w:spacing w:before="220"/>
        <w:ind w:firstLine="540"/>
        <w:jc w:val="both"/>
      </w:pPr>
      <w:r>
        <w:t>лицами, пострадавшими в результате чрезвычайных ситуаций, вооруженных межнациональных (межэтнических) конфликтов;</w:t>
      </w:r>
    </w:p>
    <w:p w:rsidR="00326322" w:rsidRDefault="00326322">
      <w:pPr>
        <w:pStyle w:val="ConsPlusNormal"/>
        <w:spacing w:before="220"/>
        <w:ind w:firstLine="540"/>
        <w:jc w:val="both"/>
      </w:pPr>
      <w:r>
        <w:t>лицами из числа детей-сирот, детей, оставшихся без попечения родителей;</w:t>
      </w:r>
    </w:p>
    <w:p w:rsidR="00326322" w:rsidRDefault="00326322">
      <w:pPr>
        <w:pStyle w:val="ConsPlusNormal"/>
        <w:spacing w:before="220"/>
        <w:ind w:firstLine="540"/>
        <w:jc w:val="both"/>
      </w:pPr>
      <w:r>
        <w:t xml:space="preserve">лицами, имеющими право на получение социальных услуг бесплатно в соответствии с </w:t>
      </w:r>
      <w:hyperlink r:id="rId87">
        <w:r>
          <w:rPr>
            <w:color w:val="0000FF"/>
          </w:rPr>
          <w:t>пунктами 40.1</w:t>
        </w:r>
      </w:hyperlink>
      <w:r>
        <w:t xml:space="preserve">, </w:t>
      </w:r>
      <w:hyperlink r:id="rId88">
        <w:r>
          <w:rPr>
            <w:color w:val="0000FF"/>
          </w:rPr>
          <w:t>52</w:t>
        </w:r>
      </w:hyperlink>
      <w:r>
        <w:t xml:space="preserve"> Порядка предоставления социальных услуг поставщиками социальных услуг в Ханты-Мансийском автономном округе - Югре, утвержденного постановлением Правительства автономного округа от 6 сентября 2014 года N 326-п (далее - Порядок предоставления социальных услуг).</w:t>
      </w:r>
    </w:p>
    <w:p w:rsidR="00326322" w:rsidRDefault="00326322">
      <w:pPr>
        <w:pStyle w:val="ConsPlusNormal"/>
        <w:jc w:val="both"/>
      </w:pPr>
      <w:r>
        <w:t xml:space="preserve">(в ред. </w:t>
      </w:r>
      <w:hyperlink r:id="rId89">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2) Для оказания социальной услуги в полустационарной форме социального обслуживания (для совершеннолетних граждан):</w:t>
      </w:r>
    </w:p>
    <w:p w:rsidR="00326322" w:rsidRDefault="00326322">
      <w:pPr>
        <w:pStyle w:val="ConsPlusNormal"/>
        <w:spacing w:before="220"/>
        <w:ind w:firstLine="540"/>
        <w:jc w:val="both"/>
      </w:pPr>
      <w:r>
        <w:t>заявление;</w:t>
      </w:r>
    </w:p>
    <w:p w:rsidR="00326322" w:rsidRDefault="00326322">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326322" w:rsidRDefault="00326322">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326322" w:rsidRDefault="00326322">
      <w:pPr>
        <w:pStyle w:val="ConsPlusNormal"/>
        <w:spacing w:before="220"/>
        <w:ind w:firstLine="540"/>
        <w:jc w:val="both"/>
      </w:pPr>
      <w:r>
        <w:t>заключение медицинской организации о состоянии здоровья гражданина, способности к самообслуживанию (не представляется при оказании социальных услуг в условиях дневного пребывания в случае введения в автономном округе режима повышенной готовности или чрезвычайной ситуации);</w:t>
      </w:r>
    </w:p>
    <w:p w:rsidR="00326322" w:rsidRDefault="00326322">
      <w:pPr>
        <w:pStyle w:val="ConsPlusNormal"/>
        <w:jc w:val="both"/>
      </w:pPr>
      <w:r>
        <w:t xml:space="preserve">(в ред. </w:t>
      </w:r>
      <w:hyperlink r:id="rId90">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(для инвалидов);</w:t>
      </w:r>
    </w:p>
    <w:p w:rsidR="00326322" w:rsidRDefault="00326322">
      <w:pPr>
        <w:pStyle w:val="ConsPlusNormal"/>
        <w:jc w:val="both"/>
      </w:pPr>
      <w:r>
        <w:t xml:space="preserve">(в ред. </w:t>
      </w:r>
      <w:hyperlink r:id="rId91">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ИПРА, ИПР, выданные федеральным государственным учреждением медико-социальной экспертизы, в случае отсутствия выписки из ИПРА, ИПР в АСОИ (для инвалидов);</w:t>
      </w:r>
    </w:p>
    <w:p w:rsidR="00326322" w:rsidRDefault="00326322">
      <w:pPr>
        <w:pStyle w:val="ConsPlusNormal"/>
        <w:jc w:val="both"/>
      </w:pPr>
      <w:r>
        <w:t xml:space="preserve">(абзац введен </w:t>
      </w:r>
      <w:hyperlink r:id="rId92">
        <w:r>
          <w:rPr>
            <w:color w:val="0000FF"/>
          </w:rPr>
          <w:t>приказом</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12 последних календарных месяцев, предшествующих месяцу подачи заявления, учитываемые при расчете среднедушевого дохода в соответствии с </w:t>
      </w:r>
      <w:hyperlink r:id="rId93">
        <w:r>
          <w:rPr>
            <w:color w:val="0000FF"/>
          </w:rPr>
          <w:t>постановлением</w:t>
        </w:r>
      </w:hyperlink>
      <w:r>
        <w:t xml:space="preserve"> Правительства Российской Федерации N 1075 (за исключением документов, получаемых в рамках межведомственного информационного взаимодействия), документы, удостоверяющие личности совместно проживающих членов семьи, а также свидетельства о государственной регистрации актов гражданского состояния. Документы не прилагаются в случае подачи заявления:</w:t>
      </w:r>
    </w:p>
    <w:p w:rsidR="00326322" w:rsidRDefault="00326322">
      <w:pPr>
        <w:pStyle w:val="ConsPlusNormal"/>
        <w:jc w:val="both"/>
      </w:pPr>
      <w:r>
        <w:t xml:space="preserve">(в ред. </w:t>
      </w:r>
      <w:hyperlink r:id="rId94">
        <w:r>
          <w:rPr>
            <w:color w:val="0000FF"/>
          </w:rPr>
          <w:t>приказа</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инвалидами и ветеранами Великой Отечественной войны;</w:t>
      </w:r>
    </w:p>
    <w:p w:rsidR="00326322" w:rsidRDefault="00326322">
      <w:pPr>
        <w:pStyle w:val="ConsPlusNormal"/>
        <w:spacing w:before="220"/>
        <w:ind w:firstLine="540"/>
        <w:jc w:val="both"/>
      </w:pPr>
      <w:r>
        <w:t>инвалидами боевых действий;</w:t>
      </w:r>
    </w:p>
    <w:p w:rsidR="00326322" w:rsidRDefault="00326322">
      <w:pPr>
        <w:pStyle w:val="ConsPlusNormal"/>
        <w:spacing w:before="220"/>
        <w:ind w:firstLine="540"/>
        <w:jc w:val="both"/>
      </w:pPr>
      <w:r>
        <w:t>членами семей погибших (умерших) инвалидов и ветеранов Великой Отечественной войны, инвалидов боевых действий;</w:t>
      </w:r>
    </w:p>
    <w:p w:rsidR="00326322" w:rsidRDefault="00326322">
      <w:pPr>
        <w:pStyle w:val="ConsPlusNormal"/>
        <w:spacing w:before="220"/>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326322" w:rsidRDefault="00326322">
      <w:pPr>
        <w:pStyle w:val="ConsPlusNormal"/>
        <w:spacing w:before="220"/>
        <w:ind w:firstLine="540"/>
        <w:jc w:val="both"/>
      </w:pPr>
      <w:r>
        <w:t>лицами, пострадавшими в результате чрезвычайных ситуаций, вооруженных межнациональных (межэтнических) конфликтов;</w:t>
      </w:r>
    </w:p>
    <w:p w:rsidR="00326322" w:rsidRDefault="00326322">
      <w:pPr>
        <w:pStyle w:val="ConsPlusNormal"/>
        <w:spacing w:before="220"/>
        <w:ind w:firstLine="540"/>
        <w:jc w:val="both"/>
      </w:pPr>
      <w:r>
        <w:t>лицами из числа детей-сирот, детей, оставшихся без попечения родителей;</w:t>
      </w:r>
    </w:p>
    <w:p w:rsidR="00326322" w:rsidRDefault="00326322">
      <w:pPr>
        <w:pStyle w:val="ConsPlusNormal"/>
        <w:spacing w:before="220"/>
        <w:ind w:firstLine="540"/>
        <w:jc w:val="both"/>
      </w:pPr>
      <w:r>
        <w:t xml:space="preserve">лицами, имеющими право на получение социальных услуг бесплатно в соответствии с </w:t>
      </w:r>
      <w:hyperlink r:id="rId95">
        <w:r>
          <w:rPr>
            <w:color w:val="0000FF"/>
          </w:rPr>
          <w:t>пунктом 52</w:t>
        </w:r>
      </w:hyperlink>
      <w:r>
        <w:t xml:space="preserve"> Порядка предоставления социальных услуг.</w:t>
      </w:r>
    </w:p>
    <w:p w:rsidR="00326322" w:rsidRDefault="00326322">
      <w:pPr>
        <w:pStyle w:val="ConsPlusNormal"/>
        <w:spacing w:before="220"/>
        <w:ind w:firstLine="540"/>
        <w:jc w:val="both"/>
      </w:pPr>
      <w:r>
        <w:t>3) Для оказания социальной услуги в стационарной форме социального обслуживания (для совершеннолетних граждан):</w:t>
      </w:r>
    </w:p>
    <w:p w:rsidR="00326322" w:rsidRDefault="00326322">
      <w:pPr>
        <w:pStyle w:val="ConsPlusNormal"/>
        <w:spacing w:before="220"/>
        <w:ind w:firstLine="540"/>
        <w:jc w:val="both"/>
      </w:pPr>
      <w:r>
        <w:t>заявление;</w:t>
      </w:r>
    </w:p>
    <w:p w:rsidR="00326322" w:rsidRDefault="00326322">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326322" w:rsidRDefault="00326322">
      <w:pPr>
        <w:pStyle w:val="ConsPlusNormal"/>
        <w:spacing w:before="220"/>
        <w:ind w:firstLine="540"/>
        <w:jc w:val="both"/>
      </w:pPr>
      <w:r>
        <w:t>медицинская карта по форме, установленной Департаментом здравоохранения автономного округа,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326322" w:rsidRDefault="00326322">
      <w:pPr>
        <w:pStyle w:val="ConsPlusNormal"/>
        <w:spacing w:before="220"/>
        <w:ind w:firstLine="540"/>
        <w:jc w:val="both"/>
      </w:pPr>
      <w:r>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326322" w:rsidRDefault="00326322">
      <w:pPr>
        <w:pStyle w:val="ConsPlusNormal"/>
        <w:spacing w:before="22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(для инвалидов);</w:t>
      </w:r>
    </w:p>
    <w:p w:rsidR="00326322" w:rsidRDefault="00326322">
      <w:pPr>
        <w:pStyle w:val="ConsPlusNormal"/>
        <w:jc w:val="both"/>
      </w:pPr>
      <w:r>
        <w:t xml:space="preserve">(в ред. </w:t>
      </w:r>
      <w:hyperlink r:id="rId96">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ИПРА, ИПР, выданные федеральным государственным учреждением медико-социальной экспертизы, в случае отсутствия выписки из ИПРА, ИПР в АСОИ (для инвалидов);</w:t>
      </w:r>
    </w:p>
    <w:p w:rsidR="00326322" w:rsidRDefault="00326322">
      <w:pPr>
        <w:pStyle w:val="ConsPlusNormal"/>
        <w:jc w:val="both"/>
      </w:pPr>
      <w:r>
        <w:t xml:space="preserve">(абзац введен </w:t>
      </w:r>
      <w:hyperlink r:id="rId97">
        <w:r>
          <w:rPr>
            <w:color w:val="0000FF"/>
          </w:rPr>
          <w:t>приказом</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решение суда о признании гражданина недееспособным (для лиц, признанных недееспособными);</w:t>
      </w:r>
    </w:p>
    <w:p w:rsidR="00326322" w:rsidRDefault="00326322">
      <w:pPr>
        <w:pStyle w:val="ConsPlusNormal"/>
        <w:spacing w:before="220"/>
        <w:ind w:firstLine="540"/>
        <w:jc w:val="both"/>
      </w:pPr>
      <w:r>
        <w:t>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расстройством);</w:t>
      </w:r>
    </w:p>
    <w:p w:rsidR="00326322" w:rsidRDefault="00326322">
      <w:pPr>
        <w:pStyle w:val="ConsPlusNormal"/>
        <w:spacing w:before="220"/>
        <w:ind w:firstLine="540"/>
        <w:jc w:val="both"/>
      </w:pPr>
      <w:r>
        <w:t xml:space="preserve">документы, подтверждающие полученные в денежной форме доходы гражданина и совместно проживающих с ним членов семьи (супруга (супруги), родителей, несовершеннолетних детей) за 12 последних календарных месяцев, предшествующих месяцу подачи заявления, учитываемые при расчете среднедушевого дохода в соответствии с </w:t>
      </w:r>
      <w:hyperlink r:id="rId98">
        <w:r>
          <w:rPr>
            <w:color w:val="0000FF"/>
          </w:rPr>
          <w:t>постановлением</w:t>
        </w:r>
      </w:hyperlink>
      <w:r>
        <w:t xml:space="preserve"> Правительства Российской Федерации N 1075 (за исключением документов, получаемых в рамках межведомственного информационного взаимодействия), документы, удостоверяющие личности совместно проживающих членов семьи, свидетельства о государственной регистрации актов гражданского а также состояния.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326322" w:rsidRDefault="00326322">
      <w:pPr>
        <w:pStyle w:val="ConsPlusNormal"/>
        <w:jc w:val="both"/>
      </w:pPr>
      <w:r>
        <w:t xml:space="preserve">(в ред. </w:t>
      </w:r>
      <w:hyperlink r:id="rId99">
        <w:r>
          <w:rPr>
            <w:color w:val="0000FF"/>
          </w:rPr>
          <w:t>приказа</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326322" w:rsidRDefault="00326322">
      <w:pPr>
        <w:pStyle w:val="ConsPlusNormal"/>
        <w:spacing w:before="220"/>
        <w:ind w:firstLine="540"/>
        <w:jc w:val="both"/>
      </w:pPr>
      <w:r>
        <w:t>решение суда об установлении административного надзора;</w:t>
      </w:r>
    </w:p>
    <w:p w:rsidR="00326322" w:rsidRDefault="00326322">
      <w:pPr>
        <w:pStyle w:val="ConsPlusNormal"/>
        <w:spacing w:before="220"/>
        <w:ind w:firstLine="540"/>
        <w:jc w:val="both"/>
      </w:pPr>
      <w:r>
        <w:t>копия справки об освобождении из исправительного учреждения с отметкой об установлении административного надзора;</w:t>
      </w:r>
    </w:p>
    <w:p w:rsidR="00326322" w:rsidRDefault="00326322">
      <w:pPr>
        <w:pStyle w:val="ConsPlusNormal"/>
        <w:spacing w:before="220"/>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326322" w:rsidRDefault="00326322">
      <w:pPr>
        <w:pStyle w:val="ConsPlusNormal"/>
        <w:spacing w:before="220"/>
        <w:ind w:firstLine="540"/>
        <w:jc w:val="both"/>
      </w:pPr>
      <w:r>
        <w:t>сведения органов внутренних дел о постановке гражданина на учет для осуществления административного надзора.</w:t>
      </w:r>
    </w:p>
    <w:p w:rsidR="00326322" w:rsidRDefault="00326322">
      <w:pPr>
        <w:pStyle w:val="ConsPlusNormal"/>
        <w:spacing w:before="220"/>
        <w:ind w:firstLine="540"/>
        <w:jc w:val="both"/>
      </w:pPr>
      <w:r>
        <w:t>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326322" w:rsidRDefault="00326322">
      <w:pPr>
        <w:pStyle w:val="ConsPlusNormal"/>
        <w:spacing w:before="220"/>
        <w:ind w:firstLine="540"/>
        <w:jc w:val="both"/>
      </w:pPr>
      <w:r>
        <w:t>документ, подтверждающий факт установления инвалидности (в случае наличия инвалидности у родственника) при отсутствии в федеральном реестре инвалидов сведений об инвалидности родственника;</w:t>
      </w:r>
    </w:p>
    <w:p w:rsidR="00326322" w:rsidRDefault="00326322">
      <w:pPr>
        <w:pStyle w:val="ConsPlusNormal"/>
        <w:jc w:val="both"/>
      </w:pPr>
      <w:r>
        <w:t xml:space="preserve">(в ред. </w:t>
      </w:r>
      <w:hyperlink r:id="rId100">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документ, удостоверяющий достижение родственником пожилого возраста (женщины старше 55 лет, мужчины старше 60 лет);</w:t>
      </w:r>
    </w:p>
    <w:p w:rsidR="00326322" w:rsidRDefault="00326322">
      <w:pPr>
        <w:pStyle w:val="ConsPlusNormal"/>
        <w:spacing w:before="220"/>
        <w:ind w:firstLine="540"/>
        <w:jc w:val="both"/>
      </w:pPr>
      <w:r>
        <w:t>документ, удостоверяющий факт нахождения родственника в местах лишения свободы;</w:t>
      </w:r>
    </w:p>
    <w:p w:rsidR="00326322" w:rsidRDefault="00326322">
      <w:pPr>
        <w:pStyle w:val="ConsPlusNormal"/>
        <w:spacing w:before="220"/>
        <w:ind w:firstLine="540"/>
        <w:jc w:val="both"/>
      </w:pPr>
      <w:r>
        <w:t>справка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автономном округе величины прожиточного минимума по соответствующей социально-демографической группе (документ действителен в течение трех месяцев с даты выдачи);</w:t>
      </w:r>
    </w:p>
    <w:p w:rsidR="00326322" w:rsidRDefault="00326322">
      <w:pPr>
        <w:pStyle w:val="ConsPlusNormal"/>
        <w:spacing w:before="220"/>
        <w:ind w:firstLine="540"/>
        <w:jc w:val="both"/>
      </w:pPr>
      <w:r>
        <w:t>документ, удостоверяющий факт проживания родственника за пределами соответствующего городского округа, муниципального района автономного округа.</w:t>
      </w:r>
    </w:p>
    <w:p w:rsidR="00326322" w:rsidRDefault="00326322">
      <w:pPr>
        <w:pStyle w:val="ConsPlusNormal"/>
        <w:spacing w:before="220"/>
        <w:ind w:firstLine="540"/>
        <w:jc w:val="both"/>
      </w:pPr>
      <w:r>
        <w:t>4) Для признания граждан нуждающимися в жилых помещениях представляются:</w:t>
      </w:r>
    </w:p>
    <w:p w:rsidR="00326322" w:rsidRDefault="00326322">
      <w:pPr>
        <w:pStyle w:val="ConsPlusNormal"/>
        <w:spacing w:before="220"/>
        <w:ind w:firstLine="540"/>
        <w:jc w:val="both"/>
      </w:pPr>
      <w:r>
        <w:t>заявление;</w:t>
      </w:r>
    </w:p>
    <w:p w:rsidR="00326322" w:rsidRDefault="00326322">
      <w:pPr>
        <w:pStyle w:val="ConsPlusNormal"/>
        <w:spacing w:before="220"/>
        <w:ind w:firstLine="540"/>
        <w:jc w:val="both"/>
      </w:pPr>
      <w:r>
        <w:t>паспорт гражданина Российской Федерации или иной документ, удостоверяющий личность;</w:t>
      </w:r>
    </w:p>
    <w:p w:rsidR="00326322" w:rsidRDefault="00326322">
      <w:pPr>
        <w:pStyle w:val="ConsPlusNormal"/>
        <w:spacing w:before="220"/>
        <w:ind w:firstLine="540"/>
        <w:jc w:val="both"/>
      </w:pPr>
      <w:r>
        <w:t xml:space="preserve">медицинская карта установленного Департаментом здравоохранения автономного округа образца, выданная медицинской организацией, с заключением врачебной комиссии, состоящей из врачей: психиатра, нарколога, терапевта, онколога, фтизиатра, офтальмолога, дерматовенеролога, невролога, о состоянии здоровья гражданина, отсутствии медицинских противопоказаний для самостоятельного проживания в жилых помещениях в домах системы социального обслуживания специализированного жилищного фонда автономного округа согласно </w:t>
      </w:r>
      <w:hyperlink r:id="rId101">
        <w:r>
          <w:rPr>
            <w:color w:val="0000FF"/>
          </w:rPr>
          <w:t>пункту 20</w:t>
        </w:r>
      </w:hyperlink>
      <w:r>
        <w:t xml:space="preserve"> Порядка предоставления жилых помещений в домах системы социального обслуживания граждан специализированного жилищного фонда автономного округа, утвержденного постановлением Правительства автономного округа от 28 декабря 2006 года N 316-п "О порядке предоставления жилых помещений в домах системы социального обслуживания граждан специализированного жилищного фонда Ханты-Мансийского автономного округа - Югры и внесении изменений в постановление Правительства Ханты-Мансийского автономного округа - Югры от 8 ноября 2005 года N 199-п "Об уполномоченном исполнительном органе государственной власти автономного округа по учету граждан в качестве нуждающихся в жилых помещениях, предоставляемых по договорам социального найма, и предоставлению служебных жилых помещений и жилых помещений в общежитиях специализированного жилищного фонда автономного округа";</w:t>
      </w:r>
    </w:p>
    <w:p w:rsidR="00326322" w:rsidRDefault="00326322">
      <w:pPr>
        <w:pStyle w:val="ConsPlusNormal"/>
        <w:spacing w:before="220"/>
        <w:ind w:firstLine="540"/>
        <w:jc w:val="both"/>
      </w:pPr>
      <w:r>
        <w:t>справка, подтверждающая факт установления инвалидности, в случае отсутствия в федеральном реестре инвалидов сведений об инвалидности (для инвалидов);</w:t>
      </w:r>
    </w:p>
    <w:p w:rsidR="00326322" w:rsidRDefault="00326322">
      <w:pPr>
        <w:pStyle w:val="ConsPlusNormal"/>
        <w:jc w:val="both"/>
      </w:pPr>
      <w:r>
        <w:t xml:space="preserve">(в ред. </w:t>
      </w:r>
      <w:hyperlink r:id="rId102">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ИПРА, ИПР, выданные федеральным государственным учреждением медико-социальной экспертизы, в случае отсутствия выписки из ИПРА, ИПР в АСОИ (для инвалидов);</w:t>
      </w:r>
    </w:p>
    <w:p w:rsidR="00326322" w:rsidRDefault="00326322">
      <w:pPr>
        <w:pStyle w:val="ConsPlusNormal"/>
        <w:jc w:val="both"/>
      </w:pPr>
      <w:r>
        <w:t xml:space="preserve">(абзац введен </w:t>
      </w:r>
      <w:hyperlink r:id="rId103">
        <w:r>
          <w:rPr>
            <w:color w:val="0000FF"/>
          </w:rPr>
          <w:t>приказом</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свидетельство о государственной регистрации заключения брака (в случае его выдачи компетентными органами иностранного государства) и его нотариально удостоверенный перевод на русский язык (в случае предоставления жилого помещения супружеской паре).</w:t>
      </w:r>
    </w:p>
    <w:p w:rsidR="00326322" w:rsidRDefault="00326322">
      <w:pPr>
        <w:pStyle w:val="ConsPlusNormal"/>
        <w:jc w:val="both"/>
      </w:pPr>
      <w:r>
        <w:t xml:space="preserve">(абзац введен </w:t>
      </w:r>
      <w:hyperlink r:id="rId104">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Граждане, родственники которых не имеют возможности обеспечить им помощь и уход, дополнительно представляют документы (сведения) (в отношении каждого родственника), удостоверяющие или подтверждающие один из следующих фактов:</w:t>
      </w:r>
    </w:p>
    <w:p w:rsidR="00326322" w:rsidRDefault="00326322">
      <w:pPr>
        <w:pStyle w:val="ConsPlusNormal"/>
        <w:spacing w:before="220"/>
        <w:ind w:firstLine="540"/>
        <w:jc w:val="both"/>
      </w:pPr>
      <w:r>
        <w:t>установление инвалидности, подтвержденной документом федерального государственного учреждения медико-социальной экспертизы (в случае наличия инвалидности у родственника) при отсутствии в федеральном реестре инвалидов сведений об инвалидности родственника;</w:t>
      </w:r>
    </w:p>
    <w:p w:rsidR="00326322" w:rsidRDefault="00326322">
      <w:pPr>
        <w:pStyle w:val="ConsPlusNormal"/>
        <w:jc w:val="both"/>
      </w:pPr>
      <w:r>
        <w:t xml:space="preserve">(в ред. </w:t>
      </w:r>
      <w:hyperlink r:id="rId105">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достижение родственником пожилого возраста (женщины старше 55 лет, мужчины старше 60 лет);</w:t>
      </w:r>
    </w:p>
    <w:p w:rsidR="00326322" w:rsidRDefault="00326322">
      <w:pPr>
        <w:pStyle w:val="ConsPlusNormal"/>
        <w:spacing w:before="220"/>
        <w:ind w:firstLine="540"/>
        <w:jc w:val="both"/>
      </w:pPr>
      <w:r>
        <w:t>нахождение родственника в местах лишения свободы;</w:t>
      </w:r>
    </w:p>
    <w:p w:rsidR="00326322" w:rsidRDefault="00326322">
      <w:pPr>
        <w:pStyle w:val="ConsPlusNormal"/>
        <w:spacing w:before="220"/>
        <w:ind w:firstLine="540"/>
        <w:jc w:val="both"/>
      </w:pPr>
      <w:r>
        <w:t>проживание родственника за пределами соответствующего городского округа, муниципального района автономного округа.</w:t>
      </w:r>
    </w:p>
    <w:p w:rsidR="00326322" w:rsidRDefault="00326322">
      <w:pPr>
        <w:pStyle w:val="ConsPlusNormal"/>
        <w:spacing w:before="220"/>
        <w:ind w:firstLine="540"/>
        <w:jc w:val="both"/>
      </w:pPr>
      <w:r>
        <w:t>Граждане, у родственников которых решением суда установлены алиментные обязательства по их содержанию, дополнительно представляют копии решений суда и исполнительных документов.</w:t>
      </w:r>
    </w:p>
    <w:p w:rsidR="00326322" w:rsidRDefault="00326322">
      <w:pPr>
        <w:pStyle w:val="ConsPlusNormal"/>
        <w:spacing w:before="220"/>
        <w:ind w:firstLine="540"/>
        <w:jc w:val="both"/>
      </w:pPr>
      <w:r>
        <w:t>5) Для оказания социальной услуги в полустационарной форме социального обслуживания (для несовершеннолетних):</w:t>
      </w:r>
    </w:p>
    <w:p w:rsidR="00326322" w:rsidRDefault="00326322">
      <w:pPr>
        <w:pStyle w:val="ConsPlusNormal"/>
        <w:spacing w:before="220"/>
        <w:ind w:firstLine="540"/>
        <w:jc w:val="both"/>
      </w:pPr>
      <w:r>
        <w:t>заявление;</w:t>
      </w:r>
    </w:p>
    <w:p w:rsidR="00326322" w:rsidRDefault="00326322">
      <w:pPr>
        <w:pStyle w:val="ConsPlusNormal"/>
        <w:spacing w:before="220"/>
        <w:ind w:firstLine="540"/>
        <w:jc w:val="both"/>
      </w:pPr>
      <w:r>
        <w:t>документ, удостоверяющий личность гражданина (документы, удостоверяющие личность и полномочия законного представителя, свидетельство о рождении (в случае его выдачи компетентными органами иностранного государства) и его нотариально удостоверенный перевод на русский язык, свидетельство об усыновлении, выданное органами записи актов гражданского состояния или консульскими учреждениями Российской Федерации);</w:t>
      </w:r>
    </w:p>
    <w:p w:rsidR="00326322" w:rsidRDefault="00326322">
      <w:pPr>
        <w:pStyle w:val="ConsPlusNormal"/>
        <w:jc w:val="both"/>
      </w:pPr>
      <w:r>
        <w:t xml:space="preserve">(в ред. </w:t>
      </w:r>
      <w:hyperlink r:id="rId106">
        <w:r>
          <w:rPr>
            <w:color w:val="0000FF"/>
          </w:rPr>
          <w:t>приказа</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326322" w:rsidRDefault="00326322">
      <w:pPr>
        <w:pStyle w:val="ConsPlusNormal"/>
        <w:spacing w:before="220"/>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согласованное с Управлением социальной защиты населения Департамента;</w:t>
      </w:r>
    </w:p>
    <w:p w:rsidR="00326322" w:rsidRDefault="00326322">
      <w:pPr>
        <w:pStyle w:val="ConsPlusNormal"/>
        <w:jc w:val="both"/>
      </w:pPr>
      <w:r>
        <w:t xml:space="preserve">(в ред. </w:t>
      </w:r>
      <w:hyperlink r:id="rId107">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26322" w:rsidRDefault="00326322">
      <w:pPr>
        <w:pStyle w:val="ConsPlusNormal"/>
        <w:spacing w:before="220"/>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326322" w:rsidRDefault="00326322">
      <w:pPr>
        <w:pStyle w:val="ConsPlusNormal"/>
        <w:spacing w:before="220"/>
        <w:ind w:firstLine="540"/>
        <w:jc w:val="both"/>
      </w:pPr>
      <w:r>
        <w:t>заключение медицинской организации о состоянии здоровья несовершеннолетнего, способности к самообслуживанию (не представляется при оказании социальных услуг в условиях дневного пребывания в случае введения в автономном округе режима повышенной готовности или чрезвычайной ситуации).</w:t>
      </w:r>
    </w:p>
    <w:p w:rsidR="00326322" w:rsidRDefault="00326322">
      <w:pPr>
        <w:pStyle w:val="ConsPlusNormal"/>
        <w:jc w:val="both"/>
      </w:pPr>
      <w:r>
        <w:t xml:space="preserve">(в ред. </w:t>
      </w:r>
      <w:hyperlink r:id="rId108">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6) Для предоставления срочных социальных услуг:</w:t>
      </w:r>
    </w:p>
    <w:p w:rsidR="00326322" w:rsidRDefault="00326322">
      <w:pPr>
        <w:pStyle w:val="ConsPlusNormal"/>
        <w:spacing w:before="220"/>
        <w:ind w:firstLine="540"/>
        <w:jc w:val="both"/>
      </w:pPr>
      <w:r>
        <w:t>заявление;</w:t>
      </w:r>
    </w:p>
    <w:p w:rsidR="00326322" w:rsidRDefault="00326322">
      <w:pPr>
        <w:pStyle w:val="ConsPlusNormal"/>
        <w:spacing w:before="220"/>
        <w:ind w:firstLine="540"/>
        <w:jc w:val="both"/>
      </w:pPr>
      <w:r>
        <w:t>информация о гражданине, нуждающемся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326322" w:rsidRDefault="00326322">
      <w:pPr>
        <w:pStyle w:val="ConsPlusNormal"/>
        <w:spacing w:before="22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326322" w:rsidRDefault="00326322">
      <w:pPr>
        <w:pStyle w:val="ConsPlusNormal"/>
        <w:spacing w:before="220"/>
        <w:ind w:firstLine="540"/>
        <w:jc w:val="both"/>
      </w:pPr>
      <w:r>
        <w:t xml:space="preserve">20. </w:t>
      </w:r>
      <w:hyperlink r:id="rId109">
        <w:r>
          <w:rPr>
            <w:color w:val="0000FF"/>
          </w:rPr>
          <w:t>Заявление</w:t>
        </w:r>
      </w:hyperlink>
      <w:r>
        <w:t xml:space="preserve"> подается по форме,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326322" w:rsidRDefault="00326322">
      <w:pPr>
        <w:pStyle w:val="ConsPlusNormal"/>
        <w:spacing w:before="220"/>
        <w:ind w:firstLine="540"/>
        <w:jc w:val="both"/>
      </w:pPr>
      <w:r>
        <w:t>Подтверждение информации о родственных связях заявителя с гражданами, зарегистрированными совместно с ним, в целях расчета среднедушевого дохода осуществляется путем декларирования заявителем указанных сведений в заявлении о предоставлении социальных услуг и подтверждения их документами, удостоверяющими личность, а также свидетельствами о государственной регистрации актов гражданского состояния.</w:t>
      </w:r>
    </w:p>
    <w:p w:rsidR="00326322" w:rsidRDefault="00326322">
      <w:pPr>
        <w:pStyle w:val="ConsPlusNormal"/>
        <w:jc w:val="both"/>
      </w:pPr>
      <w:r>
        <w:t xml:space="preserve">(в ред. </w:t>
      </w:r>
      <w:hyperlink r:id="rId110">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bookmarkStart w:id="7" w:name="P332"/>
      <w:bookmarkEnd w:id="7"/>
      <w:r>
        <w:t>21. Исчерпывающий перечень документов, необходимых для предоставления государственной услуги, запрашиваемых и получаемых в порядке межведомственного информационного взаимодействия:</w:t>
      </w:r>
    </w:p>
    <w:p w:rsidR="00326322" w:rsidRDefault="00326322">
      <w:pPr>
        <w:pStyle w:val="ConsPlusNormal"/>
        <w:jc w:val="both"/>
      </w:pPr>
      <w:r>
        <w:t xml:space="preserve">(в ред. </w:t>
      </w:r>
      <w:hyperlink r:id="rId111">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1) для признания граждан нуждающимися в социальном обслуживании:</w:t>
      </w:r>
    </w:p>
    <w:p w:rsidR="00326322" w:rsidRDefault="00326322">
      <w:pPr>
        <w:pStyle w:val="ConsPlusNormal"/>
        <w:spacing w:before="22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(при наличии);</w:t>
      </w:r>
    </w:p>
    <w:p w:rsidR="00326322" w:rsidRDefault="00326322">
      <w:pPr>
        <w:pStyle w:val="ConsPlusNormal"/>
        <w:spacing w:before="220"/>
        <w:ind w:firstLine="540"/>
        <w:jc w:val="both"/>
      </w:pPr>
      <w:r>
        <w:t>сведения об отсутствии (либо наличии) у гражданина судимости (для стационарной формы социального обслуживания);</w:t>
      </w:r>
    </w:p>
    <w:p w:rsidR="00326322" w:rsidRDefault="00326322">
      <w:pPr>
        <w:pStyle w:val="ConsPlusNormal"/>
        <w:spacing w:before="220"/>
        <w:ind w:firstLine="540"/>
        <w:jc w:val="both"/>
      </w:pPr>
      <w:r>
        <w:t>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Фондом пенсионного и социального страхования Российской Федерации;</w:t>
      </w:r>
    </w:p>
    <w:p w:rsidR="00326322" w:rsidRDefault="00326322">
      <w:pPr>
        <w:pStyle w:val="ConsPlusNormal"/>
        <w:jc w:val="both"/>
      </w:pPr>
      <w:r>
        <w:t xml:space="preserve">(в ред. приказов Департамента социального развития ХМАО - Югры от 29.11.2021 </w:t>
      </w:r>
      <w:hyperlink r:id="rId112">
        <w:r>
          <w:rPr>
            <w:color w:val="0000FF"/>
          </w:rPr>
          <w:t>N 32-нп</w:t>
        </w:r>
      </w:hyperlink>
      <w:r>
        <w:t xml:space="preserve">, от 08.11.2022 </w:t>
      </w:r>
      <w:hyperlink r:id="rId113">
        <w:r>
          <w:rPr>
            <w:color w:val="0000FF"/>
          </w:rPr>
          <w:t>N 41-нп</w:t>
        </w:r>
      </w:hyperlink>
      <w:r>
        <w:t>)</w:t>
      </w:r>
    </w:p>
    <w:p w:rsidR="00326322" w:rsidRDefault="00326322">
      <w:pPr>
        <w:pStyle w:val="ConsPlusNormal"/>
        <w:spacing w:before="220"/>
        <w:ind w:firstLine="540"/>
        <w:jc w:val="both"/>
      </w:pPr>
      <w:r>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 выдаваемые Фондом пенсионного и социального страхования Российской Федерации;</w:t>
      </w:r>
    </w:p>
    <w:p w:rsidR="00326322" w:rsidRDefault="00326322">
      <w:pPr>
        <w:pStyle w:val="ConsPlusNormal"/>
        <w:jc w:val="both"/>
      </w:pPr>
      <w:r>
        <w:t xml:space="preserve">(абзац введен </w:t>
      </w:r>
      <w:hyperlink r:id="rId114">
        <w:r>
          <w:rPr>
            <w:color w:val="0000FF"/>
          </w:rPr>
          <w:t>приказом</w:t>
        </w:r>
      </w:hyperlink>
      <w:r>
        <w:t xml:space="preserve"> Департамента социального развития ХМАО - Югры от 29.11.2021 N 32-нп; в ред. </w:t>
      </w:r>
      <w:hyperlink r:id="rId115">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сведения о вознаграждении за выполнение трудовых или иных обязанностей, выполненную работу, оказанную услугу, совершение действия, выдаваемые Федеральной налоговой службой России;</w:t>
      </w:r>
    </w:p>
    <w:p w:rsidR="00326322" w:rsidRDefault="00326322">
      <w:pPr>
        <w:pStyle w:val="ConsPlusNormal"/>
        <w:jc w:val="both"/>
      </w:pPr>
      <w:r>
        <w:t xml:space="preserve">(абзац введен </w:t>
      </w:r>
      <w:hyperlink r:id="rId116">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сведения о дивидендах, процентах и иных доходах, полученных по операциям с ценными бумагами, выдаваемые Федеральной налоговой службой России;</w:t>
      </w:r>
    </w:p>
    <w:p w:rsidR="00326322" w:rsidRDefault="00326322">
      <w:pPr>
        <w:pStyle w:val="ConsPlusNormal"/>
        <w:jc w:val="both"/>
      </w:pPr>
      <w:r>
        <w:t xml:space="preserve">(абзац введен </w:t>
      </w:r>
      <w:hyperlink r:id="rId117">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сведения о доходах, полученных от использования авторских или смежных прав, выдаваемые Федеральной налоговой службой России;</w:t>
      </w:r>
    </w:p>
    <w:p w:rsidR="00326322" w:rsidRDefault="00326322">
      <w:pPr>
        <w:pStyle w:val="ConsPlusNormal"/>
        <w:jc w:val="both"/>
      </w:pPr>
      <w:r>
        <w:t xml:space="preserve">(абзац введен </w:t>
      </w:r>
      <w:hyperlink r:id="rId118">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сведения о доходах от продажи, аренды имущества, выдаваемые Федеральной налоговой службой России;</w:t>
      </w:r>
    </w:p>
    <w:p w:rsidR="00326322" w:rsidRDefault="00326322">
      <w:pPr>
        <w:pStyle w:val="ConsPlusNormal"/>
        <w:jc w:val="both"/>
      </w:pPr>
      <w:r>
        <w:t xml:space="preserve">(абзац введен </w:t>
      </w:r>
      <w:hyperlink r:id="rId119">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сведения о доходах от предпринимательской деятельности и осуществления частной практики, выдаваемые Федеральной налоговой службой России;</w:t>
      </w:r>
    </w:p>
    <w:p w:rsidR="00326322" w:rsidRDefault="00326322">
      <w:pPr>
        <w:pStyle w:val="ConsPlusNormal"/>
        <w:jc w:val="both"/>
      </w:pPr>
      <w:r>
        <w:t xml:space="preserve">(абзац введен </w:t>
      </w:r>
      <w:hyperlink r:id="rId120">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сведения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выдаваемые Федеральной налоговой службой России;</w:t>
      </w:r>
    </w:p>
    <w:p w:rsidR="00326322" w:rsidRDefault="00326322">
      <w:pPr>
        <w:pStyle w:val="ConsPlusNormal"/>
        <w:jc w:val="both"/>
      </w:pPr>
      <w:r>
        <w:t xml:space="preserve">(абзац введен </w:t>
      </w:r>
      <w:hyperlink r:id="rId121">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сведения о государственной регистрации актов гражданского состояния (о рождении ребенка, о заключении (расторжении) брака), запрашиваемые из федеральной государственной информационной системы "Единый государственный реестр записей актов гражданского состояния";</w:t>
      </w:r>
    </w:p>
    <w:p w:rsidR="00326322" w:rsidRDefault="00326322">
      <w:pPr>
        <w:pStyle w:val="ConsPlusNormal"/>
        <w:jc w:val="both"/>
      </w:pPr>
      <w:r>
        <w:t xml:space="preserve">(абзац введен </w:t>
      </w:r>
      <w:hyperlink r:id="rId122">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 xml:space="preserve">абзац утратил силу. - </w:t>
      </w:r>
      <w:hyperlink r:id="rId123">
        <w:r>
          <w:rPr>
            <w:color w:val="0000FF"/>
          </w:rPr>
          <w:t>Приказ</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 либо документ, подтверждающий регистрацию в системе индивидуального (персонифицированного) учета;</w:t>
      </w:r>
    </w:p>
    <w:p w:rsidR="00326322" w:rsidRDefault="00326322">
      <w:pPr>
        <w:pStyle w:val="ConsPlusNormal"/>
        <w:jc w:val="both"/>
      </w:pPr>
      <w:r>
        <w:t xml:space="preserve">(в ред. </w:t>
      </w:r>
      <w:hyperlink r:id="rId12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w:t>
      </w:r>
    </w:p>
    <w:p w:rsidR="00326322" w:rsidRDefault="00326322">
      <w:pPr>
        <w:pStyle w:val="ConsPlusNormal"/>
        <w:jc w:val="both"/>
      </w:pPr>
      <w:r>
        <w:t xml:space="preserve">(в ред. </w:t>
      </w:r>
      <w:hyperlink r:id="rId125">
        <w:r>
          <w:rPr>
            <w:color w:val="0000FF"/>
          </w:rPr>
          <w:t>приказа</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сведения об инвалидности из федерального реестра инвалидов;</w:t>
      </w:r>
    </w:p>
    <w:p w:rsidR="00326322" w:rsidRDefault="00326322">
      <w:pPr>
        <w:pStyle w:val="ConsPlusNormal"/>
        <w:jc w:val="both"/>
      </w:pPr>
      <w:r>
        <w:t xml:space="preserve">(абзац введен </w:t>
      </w:r>
      <w:hyperlink r:id="rId126">
        <w:r>
          <w:rPr>
            <w:color w:val="0000FF"/>
          </w:rPr>
          <w:t>приказом</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2) для признания граждан нуждающимися в жилых помещениях:</w:t>
      </w:r>
    </w:p>
    <w:p w:rsidR="00326322" w:rsidRDefault="00326322">
      <w:pPr>
        <w:pStyle w:val="ConsPlusNormal"/>
        <w:spacing w:before="220"/>
        <w:ind w:firstLine="540"/>
        <w:jc w:val="both"/>
      </w:pPr>
      <w:r>
        <w:t>сведения о совместном проживании гражданина с членами семьи, указанными в заявлении, и о количестве зарегистрированных в жилом помещении граждан;</w:t>
      </w:r>
    </w:p>
    <w:p w:rsidR="00326322" w:rsidRDefault="00326322">
      <w:pPr>
        <w:pStyle w:val="ConsPlusNormal"/>
        <w:spacing w:before="220"/>
        <w:ind w:firstLine="540"/>
        <w:jc w:val="both"/>
      </w:pPr>
      <w:r>
        <w:t>документы, подтверждающие отсутствие у гражданина и членов его семьи жилых помещений,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в Российской Федерации (выписка из Единого государственного реестра недвижимости о наличии (отсутствии) в собственности гражданина и членов его семьи жилых помещений; договор найма жилого помещения государственного или муниципального жилищного фонда; справка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w:t>
      </w:r>
    </w:p>
    <w:p w:rsidR="00326322" w:rsidRDefault="00326322">
      <w:pPr>
        <w:pStyle w:val="ConsPlusNormal"/>
        <w:spacing w:before="22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 (при наличии);</w:t>
      </w:r>
    </w:p>
    <w:p w:rsidR="00326322" w:rsidRDefault="00326322">
      <w:pPr>
        <w:pStyle w:val="ConsPlusNormal"/>
        <w:spacing w:before="220"/>
        <w:ind w:firstLine="540"/>
        <w:jc w:val="both"/>
      </w:pPr>
      <w:r>
        <w:t>сведения о суммах пенсий, пособий, иных мер социальной поддержки в виде выплат, полученных в соответствии с законодательством Российской Федерации, выдаваемые Фондом пенсионного и социального страхования Российской Федерации;</w:t>
      </w:r>
    </w:p>
    <w:p w:rsidR="00326322" w:rsidRDefault="00326322">
      <w:pPr>
        <w:pStyle w:val="ConsPlusNormal"/>
        <w:jc w:val="both"/>
      </w:pPr>
      <w:r>
        <w:t xml:space="preserve">(в ред. приказов Департамента социального развития ХМАО - Югры от 29.11.2021 </w:t>
      </w:r>
      <w:hyperlink r:id="rId127">
        <w:r>
          <w:rPr>
            <w:color w:val="0000FF"/>
          </w:rPr>
          <w:t>N 32-нп</w:t>
        </w:r>
      </w:hyperlink>
      <w:r>
        <w:t xml:space="preserve">, от 08.11.2022 </w:t>
      </w:r>
      <w:hyperlink r:id="rId128">
        <w:r>
          <w:rPr>
            <w:color w:val="0000FF"/>
          </w:rPr>
          <w:t>N 41-нп</w:t>
        </w:r>
      </w:hyperlink>
      <w:r>
        <w:t>)</w:t>
      </w:r>
    </w:p>
    <w:p w:rsidR="00326322" w:rsidRDefault="00326322">
      <w:pPr>
        <w:pStyle w:val="ConsPlusNormal"/>
        <w:spacing w:before="220"/>
        <w:ind w:firstLine="540"/>
        <w:jc w:val="both"/>
      </w:pPr>
      <w:r>
        <w:t>сведения об отсутствии (либо наличии) у гражданина судимости;</w:t>
      </w:r>
    </w:p>
    <w:p w:rsidR="00326322" w:rsidRDefault="00326322">
      <w:pPr>
        <w:pStyle w:val="ConsPlusNormal"/>
        <w:spacing w:before="220"/>
        <w:ind w:firstLine="540"/>
        <w:jc w:val="both"/>
      </w:pPr>
      <w:r>
        <w:t>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 либо документ, подтверждающий регистрацию в системе индивидуального (персонифицированного) учета;</w:t>
      </w:r>
    </w:p>
    <w:p w:rsidR="00326322" w:rsidRDefault="00326322">
      <w:pPr>
        <w:pStyle w:val="ConsPlusNormal"/>
        <w:jc w:val="both"/>
      </w:pPr>
      <w:r>
        <w:t xml:space="preserve">(в ред. </w:t>
      </w:r>
      <w:hyperlink r:id="rId129">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сведения об инвалидности из федерального реестра инвалидов;</w:t>
      </w:r>
    </w:p>
    <w:p w:rsidR="00326322" w:rsidRDefault="00326322">
      <w:pPr>
        <w:pStyle w:val="ConsPlusNormal"/>
        <w:jc w:val="both"/>
      </w:pPr>
      <w:r>
        <w:t xml:space="preserve">(абзац введен </w:t>
      </w:r>
      <w:hyperlink r:id="rId130">
        <w:r>
          <w:rPr>
            <w:color w:val="0000FF"/>
          </w:rPr>
          <w:t>приказом</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сведения о заключении брака из федеральной государственной информационной системы "Единый государственный реестр записей актов гражданского состояния" (в случае предоставления жилого помещения супружеской паре).</w:t>
      </w:r>
    </w:p>
    <w:p w:rsidR="00326322" w:rsidRDefault="00326322">
      <w:pPr>
        <w:pStyle w:val="ConsPlusNormal"/>
        <w:jc w:val="both"/>
      </w:pPr>
      <w:r>
        <w:t xml:space="preserve">(абзац введен </w:t>
      </w:r>
      <w:hyperlink r:id="rId131">
        <w:r>
          <w:rPr>
            <w:color w:val="0000FF"/>
          </w:rPr>
          <w:t>приказом</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Заявитель вправе представить документы (сведения), указанные в настоящем пункте, по собственной инициативе.</w:t>
      </w:r>
    </w:p>
    <w:p w:rsidR="00326322" w:rsidRDefault="00326322">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326322" w:rsidRDefault="00326322">
      <w:pPr>
        <w:pStyle w:val="ConsPlusNormal"/>
        <w:spacing w:before="220"/>
        <w:ind w:firstLine="540"/>
        <w:jc w:val="both"/>
      </w:pPr>
      <w:r>
        <w:t xml:space="preserve">22. Заявитель может получить документы и информацию, указанные в </w:t>
      </w:r>
      <w:hyperlink w:anchor="P332">
        <w:r>
          <w:rPr>
            <w:color w:val="0000FF"/>
          </w:rPr>
          <w:t>пункте 21</w:t>
        </w:r>
      </w:hyperlink>
      <w:r>
        <w:t xml:space="preserve"> настоящего Административного регламента, самостоятельно следующими способами:</w:t>
      </w:r>
    </w:p>
    <w:p w:rsidR="00326322" w:rsidRDefault="00326322">
      <w:pPr>
        <w:pStyle w:val="ConsPlusNormal"/>
        <w:jc w:val="both"/>
      </w:pPr>
      <w:r>
        <w:t xml:space="preserve">(в ред. </w:t>
      </w:r>
      <w:hyperlink r:id="rId132">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 xml:space="preserve">абзац утратил силу. - </w:t>
      </w:r>
      <w:hyperlink r:id="rId133">
        <w:r>
          <w:rPr>
            <w:color w:val="0000FF"/>
          </w:rPr>
          <w:t>Приказ</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документы, подтверждающие отсутствие у гражданина и членов его семьи жилых помещений, принадлежащих им на праве собственности или занимаемых ими на основании договоров найма жилого помещения государственного или муниципального жилищного фонда в Российской Федерации (выписка из Единого государственного реестра недвижимости о наличии (отсутствии) в собственности гражданина и членов его семьи жилых помещений) - в Управлении федеральной службы государственной регистрации, кадастра и картографии по автономному округу при личном обращении, через официальный сайт, посредством обращения в МФЦ;</w:t>
      </w:r>
    </w:p>
    <w:p w:rsidR="00326322" w:rsidRDefault="00326322">
      <w:pPr>
        <w:pStyle w:val="ConsPlusNormal"/>
        <w:spacing w:before="22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 в Управлении Министерства внутренних дел Российской Федерации по автономному округу при личном обращении;</w:t>
      </w:r>
    </w:p>
    <w:p w:rsidR="00326322" w:rsidRDefault="00326322">
      <w:pPr>
        <w:pStyle w:val="ConsPlusNormal"/>
        <w:spacing w:before="220"/>
        <w:ind w:firstLine="540"/>
        <w:jc w:val="both"/>
      </w:pPr>
      <w:r>
        <w:t>сведения об отсутствии (либо наличии) у гражданина судимости - в Управлении Министерства внутренних дел Российской Федерации по автономному округу при личном обращении, через официальный сайт, посредством обращения в МФЦ;</w:t>
      </w:r>
    </w:p>
    <w:p w:rsidR="00326322" w:rsidRDefault="00326322">
      <w:pPr>
        <w:pStyle w:val="ConsPlusNormal"/>
        <w:spacing w:before="220"/>
        <w:ind w:firstLine="540"/>
        <w:jc w:val="both"/>
      </w:pPr>
      <w:r>
        <w:t>справка о размере пенсии с учетом надбавок, ежемесячной денежной выплаты и других аналогичных выплат, сведения о страховом номере индивидуального лицевого счета гражданина в системах обязательного пенсионного страхования и обязательного социального страхования либо документ, подтверждающий регистрацию в системе индивидуального (персонифицированного) учета - в Фонде пенсионного и социального страхования Российской Федерации при личном обращении, через официальный сайт, Единый портал, посредством обращения в МФЦ;</w:t>
      </w:r>
    </w:p>
    <w:p w:rsidR="00326322" w:rsidRDefault="00326322">
      <w:pPr>
        <w:pStyle w:val="ConsPlusNormal"/>
        <w:jc w:val="both"/>
      </w:pPr>
      <w:r>
        <w:t xml:space="preserve">(в ред. </w:t>
      </w:r>
      <w:hyperlink r:id="rId13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договор найма жилого помещения государственного или муниципального жилищного фонда - в органах государственной власти и органах местного самоуправления муниципальных образований автономного округа;</w:t>
      </w:r>
    </w:p>
    <w:p w:rsidR="00326322" w:rsidRDefault="00326322">
      <w:pPr>
        <w:pStyle w:val="ConsPlusNormal"/>
        <w:spacing w:before="220"/>
        <w:ind w:firstLine="540"/>
        <w:jc w:val="both"/>
      </w:pPr>
      <w:r>
        <w:t>справка муниципального образования автономного округа о регистрации в качестве нуждающихся в улучшении жилищных условий или иные подтверждающие настоящий факт документы - в органах местного самоуправления муниципальных образований автономного округа;</w:t>
      </w:r>
    </w:p>
    <w:p w:rsidR="00326322" w:rsidRDefault="00326322">
      <w:pPr>
        <w:pStyle w:val="ConsPlusNormal"/>
        <w:spacing w:before="220"/>
        <w:ind w:firstLine="540"/>
        <w:jc w:val="both"/>
      </w:pPr>
      <w:r>
        <w:t>сведения об инвалидности - в федеральном учреждении медико-социальной экспертизы.</w:t>
      </w:r>
    </w:p>
    <w:p w:rsidR="00326322" w:rsidRDefault="00326322">
      <w:pPr>
        <w:pStyle w:val="ConsPlusNormal"/>
        <w:jc w:val="both"/>
      </w:pPr>
      <w:r>
        <w:t xml:space="preserve">(абзац введен </w:t>
      </w:r>
      <w:hyperlink r:id="rId135">
        <w:r>
          <w:rPr>
            <w:color w:val="0000FF"/>
          </w:rPr>
          <w:t>приказом</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23. Способы подачи документов:</w:t>
      </w:r>
    </w:p>
    <w:p w:rsidR="00326322" w:rsidRDefault="00326322">
      <w:pPr>
        <w:pStyle w:val="ConsPlusNormal"/>
        <w:spacing w:before="220"/>
        <w:ind w:firstLine="540"/>
        <w:jc w:val="both"/>
      </w:pPr>
      <w:r>
        <w:t>лично;</w:t>
      </w:r>
    </w:p>
    <w:p w:rsidR="00326322" w:rsidRDefault="00326322">
      <w:pPr>
        <w:pStyle w:val="ConsPlusNormal"/>
        <w:spacing w:before="220"/>
        <w:ind w:firstLine="540"/>
        <w:jc w:val="both"/>
      </w:pPr>
      <w:r>
        <w:t>с использованием почтовой связи;</w:t>
      </w:r>
    </w:p>
    <w:p w:rsidR="00326322" w:rsidRDefault="00326322">
      <w:pPr>
        <w:pStyle w:val="ConsPlusNormal"/>
        <w:spacing w:before="220"/>
        <w:ind w:firstLine="540"/>
        <w:jc w:val="both"/>
      </w:pPr>
      <w:r>
        <w:t>посредством Единого портала;</w:t>
      </w:r>
    </w:p>
    <w:p w:rsidR="00326322" w:rsidRDefault="00326322">
      <w:pPr>
        <w:pStyle w:val="ConsPlusNormal"/>
        <w:jc w:val="both"/>
      </w:pPr>
      <w:r>
        <w:t xml:space="preserve">(в ред. </w:t>
      </w:r>
      <w:hyperlink r:id="rId136">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через МФЦ.</w:t>
      </w:r>
    </w:p>
    <w:p w:rsidR="00326322" w:rsidRDefault="00326322">
      <w:pPr>
        <w:pStyle w:val="ConsPlusNormal"/>
        <w:spacing w:before="220"/>
        <w:ind w:firstLine="540"/>
        <w:jc w:val="both"/>
      </w:pPr>
      <w:r>
        <w:t xml:space="preserve">В случае направления заявления почтой, документы, указанные в </w:t>
      </w:r>
      <w:hyperlink w:anchor="P233">
        <w:r>
          <w:rPr>
            <w:color w:val="0000FF"/>
          </w:rPr>
          <w:t>пункте 19</w:t>
        </w:r>
      </w:hyperlink>
      <w:r>
        <w:t xml:space="preserve"> настоящего Административного регламента, прилагаются в копиях, заверенных подписью гражданина или его законного представителя.</w:t>
      </w:r>
    </w:p>
    <w:p w:rsidR="00326322" w:rsidRDefault="00326322">
      <w:pPr>
        <w:pStyle w:val="ConsPlusNormal"/>
        <w:spacing w:before="220"/>
        <w:ind w:firstLine="540"/>
        <w:jc w:val="both"/>
      </w:pPr>
      <w:r>
        <w:t>В случае подачи заявления в электронной форме, предоставление документа, удостоверяющего личность, не требуется.</w:t>
      </w:r>
    </w:p>
    <w:p w:rsidR="00326322" w:rsidRDefault="00326322">
      <w:pPr>
        <w:pStyle w:val="ConsPlusNormal"/>
        <w:spacing w:before="220"/>
        <w:ind w:firstLine="540"/>
        <w:jc w:val="both"/>
      </w:pPr>
      <w:r>
        <w:t xml:space="preserve">24. В соответствии с </w:t>
      </w:r>
      <w:hyperlink r:id="rId137">
        <w:r>
          <w:rPr>
            <w:color w:val="0000FF"/>
          </w:rPr>
          <w:t>пунктами 1</w:t>
        </w:r>
      </w:hyperlink>
      <w:r>
        <w:t xml:space="preserve">, </w:t>
      </w:r>
      <w:hyperlink r:id="rId138">
        <w:r>
          <w:rPr>
            <w:color w:val="0000FF"/>
          </w:rPr>
          <w:t>2</w:t>
        </w:r>
      </w:hyperlink>
      <w:r>
        <w:t xml:space="preserve">, </w:t>
      </w:r>
      <w:hyperlink r:id="rId139">
        <w:r>
          <w:rPr>
            <w:color w:val="0000FF"/>
          </w:rPr>
          <w:t>4</w:t>
        </w:r>
      </w:hyperlink>
      <w:r>
        <w:t xml:space="preserve">, </w:t>
      </w:r>
      <w:hyperlink r:id="rId140">
        <w:r>
          <w:rPr>
            <w:color w:val="0000FF"/>
          </w:rPr>
          <w:t>5 части 1 статьи 7</w:t>
        </w:r>
      </w:hyperlink>
      <w:r>
        <w:t xml:space="preserve"> Федерального закона N 210-ФЗ запрещается требовать от заявителя:</w:t>
      </w:r>
    </w:p>
    <w:p w:rsidR="00326322" w:rsidRDefault="0032632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26322" w:rsidRDefault="00326322">
      <w:pPr>
        <w:pStyle w:val="ConsPlusNormal"/>
        <w:spacing w:before="220"/>
        <w:ind w:firstLine="540"/>
        <w:jc w:val="both"/>
      </w:pPr>
      <w:r>
        <w:t xml:space="preserve">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142">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уполномоченный орган и МФЦ по собственной инициативе;</w:t>
      </w:r>
    </w:p>
    <w:p w:rsidR="00326322" w:rsidRDefault="00326322">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143">
        <w:r>
          <w:rPr>
            <w:color w:val="0000FF"/>
          </w:rPr>
          <w:t>подпунктами "а"</w:t>
        </w:r>
      </w:hyperlink>
      <w:r>
        <w:t xml:space="preserve"> - </w:t>
      </w:r>
      <w:hyperlink r:id="rId144">
        <w:r>
          <w:rPr>
            <w:color w:val="0000FF"/>
          </w:rPr>
          <w:t>"г" пункта 4 части 1 статьи 7</w:t>
        </w:r>
      </w:hyperlink>
      <w:r>
        <w:t xml:space="preserve"> Федерального закона N 210-ФЗ;</w:t>
      </w:r>
    </w:p>
    <w:p w:rsidR="00326322" w:rsidRDefault="00326322">
      <w:pPr>
        <w:pStyle w:val="ConsPlusNormal"/>
        <w:spacing w:before="220"/>
        <w:ind w:firstLine="540"/>
        <w:jc w:val="both"/>
      </w:pPr>
      <w:r>
        <w:t xml:space="preserve">4) предоставления на бумажном носителе документов и информации, электронные образы которых ранее были заверены в соответствии с </w:t>
      </w:r>
      <w:hyperlink r:id="rId14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326322" w:rsidRDefault="00326322">
      <w:pPr>
        <w:pStyle w:val="ConsPlusNormal"/>
        <w:jc w:val="both"/>
      </w:pPr>
      <w:r>
        <w:t xml:space="preserve">(п. 24 в ред. </w:t>
      </w:r>
      <w:hyperlink r:id="rId146">
        <w:r>
          <w:rPr>
            <w:color w:val="0000FF"/>
          </w:rPr>
          <w:t>приказа</w:t>
        </w:r>
      </w:hyperlink>
      <w:r>
        <w:t xml:space="preserve"> Департамента социального развития ХМАО - Югры от 29.11.2021 N 32-нп)</w:t>
      </w:r>
    </w:p>
    <w:p w:rsidR="00326322" w:rsidRDefault="00326322">
      <w:pPr>
        <w:pStyle w:val="ConsPlusNormal"/>
        <w:jc w:val="both"/>
      </w:pPr>
    </w:p>
    <w:p w:rsidR="00326322" w:rsidRDefault="00326322">
      <w:pPr>
        <w:pStyle w:val="ConsPlusTitle"/>
        <w:jc w:val="center"/>
        <w:outlineLvl w:val="2"/>
      </w:pPr>
      <w:r>
        <w:t>Исчерпывающий перечень оснований для отказа в приеме</w:t>
      </w:r>
    </w:p>
    <w:p w:rsidR="00326322" w:rsidRDefault="00326322">
      <w:pPr>
        <w:pStyle w:val="ConsPlusTitle"/>
        <w:jc w:val="center"/>
      </w:pPr>
      <w:r>
        <w:t>документов, необходимых для предоставления государственной</w:t>
      </w:r>
    </w:p>
    <w:p w:rsidR="00326322" w:rsidRDefault="00326322">
      <w:pPr>
        <w:pStyle w:val="ConsPlusTitle"/>
        <w:jc w:val="center"/>
      </w:pPr>
      <w:r>
        <w:t>услуги</w:t>
      </w:r>
    </w:p>
    <w:p w:rsidR="00326322" w:rsidRDefault="00326322">
      <w:pPr>
        <w:pStyle w:val="ConsPlusNormal"/>
        <w:jc w:val="both"/>
      </w:pPr>
    </w:p>
    <w:p w:rsidR="00326322" w:rsidRDefault="00326322">
      <w:pPr>
        <w:pStyle w:val="ConsPlusNormal"/>
        <w:ind w:firstLine="540"/>
        <w:jc w:val="both"/>
      </w:pPr>
      <w:r>
        <w:t>25.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326322" w:rsidRDefault="00326322">
      <w:pPr>
        <w:pStyle w:val="ConsPlusNormal"/>
        <w:spacing w:before="220"/>
        <w:ind w:firstLine="540"/>
        <w:jc w:val="both"/>
      </w:pPr>
      <w:r>
        <w:t xml:space="preserve">Абзац утратил силу. - </w:t>
      </w:r>
      <w:hyperlink r:id="rId147">
        <w:r>
          <w:rPr>
            <w:color w:val="0000FF"/>
          </w:rPr>
          <w:t>Приказ</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Title"/>
        <w:jc w:val="center"/>
        <w:outlineLvl w:val="2"/>
      </w:pPr>
      <w:r>
        <w:t>Исчерпывающий перечень оснований для приостановления и (или)</w:t>
      </w:r>
    </w:p>
    <w:p w:rsidR="00326322" w:rsidRDefault="00326322">
      <w:pPr>
        <w:pStyle w:val="ConsPlusTitle"/>
        <w:jc w:val="center"/>
      </w:pPr>
      <w:r>
        <w:t>отказа в предоставлении государственной услуги</w:t>
      </w:r>
    </w:p>
    <w:p w:rsidR="00326322" w:rsidRDefault="00326322">
      <w:pPr>
        <w:pStyle w:val="ConsPlusNormal"/>
        <w:jc w:val="both"/>
      </w:pPr>
    </w:p>
    <w:p w:rsidR="00326322" w:rsidRDefault="00326322">
      <w:pPr>
        <w:pStyle w:val="ConsPlusNormal"/>
        <w:ind w:firstLine="540"/>
        <w:jc w:val="both"/>
      </w:pPr>
      <w:r>
        <w:t>26. Основания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предусмотрены.</w:t>
      </w:r>
    </w:p>
    <w:p w:rsidR="00326322" w:rsidRDefault="00326322">
      <w:pPr>
        <w:pStyle w:val="ConsPlusNormal"/>
        <w:spacing w:before="220"/>
        <w:ind w:firstLine="540"/>
        <w:jc w:val="both"/>
      </w:pPr>
      <w:bookmarkStart w:id="8" w:name="P415"/>
      <w:bookmarkEnd w:id="8"/>
      <w:r>
        <w:t>27. В предоставлении государственной услуги заявителю отказывается в следующих случаях:</w:t>
      </w:r>
    </w:p>
    <w:p w:rsidR="00326322" w:rsidRDefault="00326322">
      <w:pPr>
        <w:pStyle w:val="ConsPlusNormal"/>
        <w:spacing w:before="220"/>
        <w:ind w:firstLine="540"/>
        <w:jc w:val="both"/>
      </w:pPr>
      <w:r>
        <w:t xml:space="preserve">отсутствие обстоятельств, которые ухудшают или могут ухудшить условия жизнедеятельности гражданина, предусмотренные </w:t>
      </w:r>
      <w:hyperlink w:anchor="P71">
        <w:r>
          <w:rPr>
            <w:color w:val="0000FF"/>
          </w:rPr>
          <w:t>пунктом 3</w:t>
        </w:r>
      </w:hyperlink>
      <w:r>
        <w:t xml:space="preserve"> настоящего Административного регламента;</w:t>
      </w:r>
    </w:p>
    <w:p w:rsidR="00326322" w:rsidRDefault="00326322">
      <w:pPr>
        <w:pStyle w:val="ConsPlusNormal"/>
        <w:spacing w:before="220"/>
        <w:ind w:firstLine="540"/>
        <w:jc w:val="both"/>
      </w:pPr>
      <w:r>
        <w:t xml:space="preserve">непредставление документов (или представление не в полном объеме), необходимых для предоставления государственной услуги, предусмотренных </w:t>
      </w:r>
      <w:hyperlink w:anchor="P233">
        <w:r>
          <w:rPr>
            <w:color w:val="0000FF"/>
          </w:rPr>
          <w:t>пунктом 19</w:t>
        </w:r>
      </w:hyperlink>
      <w:r>
        <w:t xml:space="preserve"> настоящего Административного регламента;</w:t>
      </w:r>
    </w:p>
    <w:p w:rsidR="00326322" w:rsidRDefault="00326322">
      <w:pPr>
        <w:pStyle w:val="ConsPlusNormal"/>
        <w:spacing w:before="220"/>
        <w:ind w:firstLine="540"/>
        <w:jc w:val="both"/>
      </w:pPr>
      <w:r>
        <w:t>наличие медицинских противопоказаний для получения социальных услуг в организации социального обслуживания.</w:t>
      </w:r>
    </w:p>
    <w:p w:rsidR="00326322" w:rsidRDefault="00326322">
      <w:pPr>
        <w:pStyle w:val="ConsPlusNormal"/>
        <w:spacing w:before="220"/>
        <w:ind w:firstLine="540"/>
        <w:jc w:val="both"/>
      </w:pPr>
      <w:r>
        <w:t>Решение об отказе в признании граждан нуждающимися в жилых помещениях принимается в следующих случаях:</w:t>
      </w:r>
    </w:p>
    <w:p w:rsidR="00326322" w:rsidRDefault="00326322">
      <w:pPr>
        <w:pStyle w:val="ConsPlusNormal"/>
        <w:spacing w:before="220"/>
        <w:ind w:firstLine="540"/>
        <w:jc w:val="both"/>
      </w:pPr>
      <w:r>
        <w:t xml:space="preserve">непредставление документов, предусмотренных </w:t>
      </w:r>
      <w:hyperlink w:anchor="P233">
        <w:r>
          <w:rPr>
            <w:color w:val="0000FF"/>
          </w:rPr>
          <w:t>пунктом 19</w:t>
        </w:r>
      </w:hyperlink>
      <w:r>
        <w:t xml:space="preserve"> настоящего Административного регламента;</w:t>
      </w:r>
    </w:p>
    <w:p w:rsidR="00326322" w:rsidRDefault="00326322">
      <w:pPr>
        <w:pStyle w:val="ConsPlusNormal"/>
        <w:spacing w:before="220"/>
        <w:ind w:firstLine="540"/>
        <w:jc w:val="both"/>
      </w:pPr>
      <w:r>
        <w:t xml:space="preserve">отсутствие у граждан оснований состоять на учете в качестве нуждающихся в жилых помещениях, предусмотренных </w:t>
      </w:r>
      <w:hyperlink w:anchor="P80">
        <w:r>
          <w:rPr>
            <w:color w:val="0000FF"/>
          </w:rPr>
          <w:t>пунктом 4</w:t>
        </w:r>
      </w:hyperlink>
      <w:r>
        <w:t xml:space="preserve"> настоящего Административного регламента;</w:t>
      </w:r>
    </w:p>
    <w:p w:rsidR="00326322" w:rsidRDefault="00326322">
      <w:pPr>
        <w:pStyle w:val="ConsPlusNormal"/>
        <w:spacing w:before="220"/>
        <w:ind w:firstLine="540"/>
        <w:jc w:val="both"/>
      </w:pPr>
      <w:r>
        <w:t>наличие у граждан медицинских противопоказаний для самостоятельного проживания в жилых помещениях (заболеваний, представляющих опасность для окружающих (включая психические, венерические заболевания, туберкулез) либо требующих лечения в специализированных организациях здравоохранения, а также хронического алкоголизма, наркомании, токсикомании);</w:t>
      </w:r>
    </w:p>
    <w:p w:rsidR="00326322" w:rsidRDefault="00326322">
      <w:pPr>
        <w:pStyle w:val="ConsPlusNormal"/>
        <w:spacing w:before="220"/>
        <w:ind w:firstLine="540"/>
        <w:jc w:val="both"/>
      </w:pPr>
      <w:r>
        <w:t>нуждаемости граждан в постоянном постороннем уходе и направлении в дома-интернаты (отделения) для престарелых и инвалидов в соответствии с законодательством Российской Федерации.</w:t>
      </w:r>
    </w:p>
    <w:p w:rsidR="00326322" w:rsidRDefault="00326322">
      <w:pPr>
        <w:pStyle w:val="ConsPlusNormal"/>
        <w:spacing w:before="220"/>
        <w:ind w:firstLine="540"/>
        <w:jc w:val="both"/>
      </w:pPr>
      <w:r>
        <w:t>Граждане, которые совершили сделки купли-продажи, обмена, дарения жилых помещений, находившихся у них в собственности, в результате чего стали относиться к числу граждан, не обеспеченных жилыми помещениями, принимаются на учет с целью предоставления им социальных квартир, жилых помещений в специальном доме не ранее чем через 5 лет со дня совершения указанных действий.</w:t>
      </w:r>
    </w:p>
    <w:p w:rsidR="00326322" w:rsidRDefault="00326322">
      <w:pPr>
        <w:pStyle w:val="ConsPlusNormal"/>
        <w:spacing w:before="220"/>
        <w:ind w:firstLine="540"/>
        <w:jc w:val="both"/>
      </w:pPr>
      <w: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и Региональном порталах и официальных сайтах Департамента, Агентства.</w:t>
      </w:r>
    </w:p>
    <w:p w:rsidR="00326322" w:rsidRDefault="00326322">
      <w:pPr>
        <w:pStyle w:val="ConsPlusNormal"/>
        <w:jc w:val="both"/>
      </w:pPr>
      <w:r>
        <w:t xml:space="preserve">(в ред. </w:t>
      </w:r>
      <w:hyperlink r:id="rId148">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bookmarkStart w:id="9" w:name="P427"/>
      <w:bookmarkEnd w:id="9"/>
      <w:r>
        <w:t>28. Решение о снятии граждан с учета в качестве нуждающихся в социальных квартирах, жилых помещениях в специальном доме принимается в случаях:</w:t>
      </w:r>
    </w:p>
    <w:p w:rsidR="00326322" w:rsidRDefault="00326322">
      <w:pPr>
        <w:pStyle w:val="ConsPlusNormal"/>
        <w:spacing w:before="220"/>
        <w:ind w:firstLine="540"/>
        <w:jc w:val="both"/>
      </w:pPr>
      <w:r>
        <w:t>подачи по месту учета заявлений о снятии с него;</w:t>
      </w:r>
    </w:p>
    <w:p w:rsidR="00326322" w:rsidRDefault="00326322">
      <w:pPr>
        <w:pStyle w:val="ConsPlusNormal"/>
        <w:spacing w:before="220"/>
        <w:ind w:firstLine="540"/>
        <w:jc w:val="both"/>
      </w:pPr>
      <w:r>
        <w:t>утраты оснований, дающих право на получение социальных квартир, жилых помещений в специальном доме;</w:t>
      </w:r>
    </w:p>
    <w:p w:rsidR="00326322" w:rsidRDefault="00326322">
      <w:pPr>
        <w:pStyle w:val="ConsPlusNormal"/>
        <w:spacing w:before="220"/>
        <w:ind w:firstLine="540"/>
        <w:jc w:val="both"/>
      </w:pPr>
      <w:r>
        <w:t>выявления в представленных документах сведений, не соответствующих действительности и послуживших основанием принятия на учет.</w:t>
      </w:r>
    </w:p>
    <w:p w:rsidR="00326322" w:rsidRDefault="00326322">
      <w:pPr>
        <w:pStyle w:val="ConsPlusNormal"/>
        <w:jc w:val="both"/>
      </w:pPr>
    </w:p>
    <w:p w:rsidR="00326322" w:rsidRDefault="00326322">
      <w:pPr>
        <w:pStyle w:val="ConsPlusTitle"/>
        <w:jc w:val="center"/>
        <w:outlineLvl w:val="2"/>
      </w:pPr>
      <w:r>
        <w:t>Размер платы, взимаемой с заявителя при предоставлении</w:t>
      </w:r>
    </w:p>
    <w:p w:rsidR="00326322" w:rsidRDefault="00326322">
      <w:pPr>
        <w:pStyle w:val="ConsPlusTitle"/>
        <w:jc w:val="center"/>
      </w:pPr>
      <w:r>
        <w:t>государственной услуги, и способы ее взимания</w:t>
      </w:r>
    </w:p>
    <w:p w:rsidR="00326322" w:rsidRDefault="00326322">
      <w:pPr>
        <w:pStyle w:val="ConsPlusNormal"/>
        <w:jc w:val="both"/>
      </w:pPr>
    </w:p>
    <w:p w:rsidR="00326322" w:rsidRDefault="00326322">
      <w:pPr>
        <w:pStyle w:val="ConsPlusNormal"/>
        <w:ind w:firstLine="540"/>
        <w:jc w:val="both"/>
      </w:pPr>
      <w:r>
        <w:t>29. Плата с заявителя при предоставлении государственной услуги не взимается.</w:t>
      </w:r>
    </w:p>
    <w:p w:rsidR="00326322" w:rsidRDefault="00326322">
      <w:pPr>
        <w:pStyle w:val="ConsPlusNormal"/>
        <w:jc w:val="both"/>
      </w:pPr>
    </w:p>
    <w:p w:rsidR="00326322" w:rsidRDefault="00326322">
      <w:pPr>
        <w:pStyle w:val="ConsPlusTitle"/>
        <w:jc w:val="center"/>
        <w:outlineLvl w:val="2"/>
      </w:pPr>
      <w:r>
        <w:t>Максимальный срок ожидания в очереди при подаче запроса</w:t>
      </w:r>
    </w:p>
    <w:p w:rsidR="00326322" w:rsidRDefault="00326322">
      <w:pPr>
        <w:pStyle w:val="ConsPlusTitle"/>
        <w:jc w:val="center"/>
      </w:pPr>
      <w:r>
        <w:t>о предоставлении государственной услуги и при получении</w:t>
      </w:r>
    </w:p>
    <w:p w:rsidR="00326322" w:rsidRDefault="00326322">
      <w:pPr>
        <w:pStyle w:val="ConsPlusTitle"/>
        <w:jc w:val="center"/>
      </w:pPr>
      <w:r>
        <w:t>результата предоставления государственной услуги</w:t>
      </w:r>
    </w:p>
    <w:p w:rsidR="00326322" w:rsidRDefault="00326322">
      <w:pPr>
        <w:pStyle w:val="ConsPlusNormal"/>
        <w:jc w:val="both"/>
      </w:pPr>
    </w:p>
    <w:p w:rsidR="00326322" w:rsidRDefault="00326322">
      <w:pPr>
        <w:pStyle w:val="ConsPlusNormal"/>
        <w:ind w:firstLine="540"/>
        <w:jc w:val="both"/>
      </w:pPr>
      <w:r>
        <w:t>30.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26322" w:rsidRDefault="00326322">
      <w:pPr>
        <w:pStyle w:val="ConsPlusNormal"/>
        <w:jc w:val="both"/>
      </w:pPr>
    </w:p>
    <w:p w:rsidR="00326322" w:rsidRDefault="00326322">
      <w:pPr>
        <w:pStyle w:val="ConsPlusTitle"/>
        <w:jc w:val="center"/>
        <w:outlineLvl w:val="2"/>
      </w:pPr>
      <w:r>
        <w:t>Срок регистрации запроса заявителя о предоставлении</w:t>
      </w:r>
    </w:p>
    <w:p w:rsidR="00326322" w:rsidRDefault="00326322">
      <w:pPr>
        <w:pStyle w:val="ConsPlusTitle"/>
        <w:jc w:val="center"/>
      </w:pPr>
      <w:r>
        <w:t>государственной услуги</w:t>
      </w:r>
    </w:p>
    <w:p w:rsidR="00326322" w:rsidRDefault="00326322">
      <w:pPr>
        <w:pStyle w:val="ConsPlusNormal"/>
        <w:jc w:val="both"/>
      </w:pPr>
    </w:p>
    <w:p w:rsidR="00326322" w:rsidRDefault="00326322">
      <w:pPr>
        <w:pStyle w:val="ConsPlusNormal"/>
        <w:ind w:firstLine="540"/>
        <w:jc w:val="both"/>
      </w:pPr>
      <w:r>
        <w:t>31. Запрос заявителя о предоставлении государственной услуги, поступивший в Агентство посредством почтовой связи, Единого портала, МФЦ регистрируется в течение 1 рабочего дня с момента поступления в Агентство; при личном обращении заявителя - в течение 15 минут с момента получения заявления о предоставлении государственной услуги.</w:t>
      </w:r>
    </w:p>
    <w:p w:rsidR="00326322" w:rsidRDefault="00326322">
      <w:pPr>
        <w:pStyle w:val="ConsPlusNormal"/>
        <w:jc w:val="both"/>
      </w:pPr>
      <w:r>
        <w:t xml:space="preserve">(в ред. </w:t>
      </w:r>
      <w:hyperlink r:id="rId149">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32. Прием и регистрация заявления о предоставлении государственной услуги в МФЦ осуществляется в соответствии с регламентом его работы.</w:t>
      </w:r>
    </w:p>
    <w:p w:rsidR="00326322" w:rsidRDefault="00326322">
      <w:pPr>
        <w:pStyle w:val="ConsPlusNormal"/>
        <w:jc w:val="both"/>
      </w:pPr>
    </w:p>
    <w:p w:rsidR="00326322" w:rsidRDefault="00326322">
      <w:pPr>
        <w:pStyle w:val="ConsPlusTitle"/>
        <w:jc w:val="center"/>
        <w:outlineLvl w:val="2"/>
      </w:pPr>
      <w:r>
        <w:t>Требования к помещениям, в которых предоставляется</w:t>
      </w:r>
    </w:p>
    <w:p w:rsidR="00326322" w:rsidRDefault="00326322">
      <w:pPr>
        <w:pStyle w:val="ConsPlusTitle"/>
        <w:jc w:val="center"/>
      </w:pPr>
      <w:r>
        <w:t>государственная услуга, к залу ожидания, местам</w:t>
      </w:r>
    </w:p>
    <w:p w:rsidR="00326322" w:rsidRDefault="00326322">
      <w:pPr>
        <w:pStyle w:val="ConsPlusTitle"/>
        <w:jc w:val="center"/>
      </w:pPr>
      <w:r>
        <w:t>для заполнения запросов о предоставлении государственной</w:t>
      </w:r>
    </w:p>
    <w:p w:rsidR="00326322" w:rsidRDefault="00326322">
      <w:pPr>
        <w:pStyle w:val="ConsPlusTitle"/>
        <w:jc w:val="center"/>
      </w:pPr>
      <w:r>
        <w:t>услуги, размещению и оформлению визуальной, текстовой</w:t>
      </w:r>
    </w:p>
    <w:p w:rsidR="00326322" w:rsidRDefault="00326322">
      <w:pPr>
        <w:pStyle w:val="ConsPlusTitle"/>
        <w:jc w:val="center"/>
      </w:pPr>
      <w:r>
        <w:t>и мультимедийной информации о порядке предоставления</w:t>
      </w:r>
    </w:p>
    <w:p w:rsidR="00326322" w:rsidRDefault="00326322">
      <w:pPr>
        <w:pStyle w:val="ConsPlusTitle"/>
        <w:jc w:val="center"/>
      </w:pPr>
      <w:r>
        <w:t>государственной услуги</w:t>
      </w:r>
    </w:p>
    <w:p w:rsidR="00326322" w:rsidRDefault="00326322">
      <w:pPr>
        <w:pStyle w:val="ConsPlusNormal"/>
        <w:jc w:val="both"/>
      </w:pPr>
    </w:p>
    <w:p w:rsidR="00326322" w:rsidRDefault="00326322">
      <w:pPr>
        <w:pStyle w:val="ConsPlusNormal"/>
        <w:ind w:firstLine="540"/>
        <w:jc w:val="both"/>
      </w:pPr>
      <w:r>
        <w:t>33. Помещения для предоставления государственной услуги размещаются преимущественно на нижних этажах зданий или в отдельно стоящих зданиях.</w:t>
      </w:r>
    </w:p>
    <w:p w:rsidR="00326322" w:rsidRDefault="00326322">
      <w:pPr>
        <w:pStyle w:val="ConsPlusNormal"/>
        <w:spacing w:before="220"/>
        <w:ind w:firstLine="540"/>
        <w:jc w:val="both"/>
      </w:pPr>
      <w:r>
        <w:t>Вход и выход из помещения для предоставления государственной услуги оборудуются:</w:t>
      </w:r>
    </w:p>
    <w:p w:rsidR="00326322" w:rsidRDefault="00326322">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26322" w:rsidRDefault="00326322">
      <w:pPr>
        <w:pStyle w:val="ConsPlusNormal"/>
        <w:spacing w:before="220"/>
        <w:ind w:firstLine="540"/>
        <w:jc w:val="both"/>
      </w:pPr>
      <w:r>
        <w:t>соответствующими указателями с автономными источниками бесперебойного питания;</w:t>
      </w:r>
    </w:p>
    <w:p w:rsidR="00326322" w:rsidRDefault="00326322">
      <w:pPr>
        <w:pStyle w:val="ConsPlusNormal"/>
        <w:spacing w:before="220"/>
        <w:ind w:firstLine="540"/>
        <w:jc w:val="both"/>
      </w:pPr>
      <w:r>
        <w:t>контрастной маркировкой ступеней по пути движения;</w:t>
      </w:r>
    </w:p>
    <w:p w:rsidR="00326322" w:rsidRDefault="00326322">
      <w:pPr>
        <w:pStyle w:val="ConsPlusNormal"/>
        <w:spacing w:before="220"/>
        <w:ind w:firstLine="540"/>
        <w:jc w:val="both"/>
      </w:pPr>
      <w:r>
        <w:t>информационной мнемосхемой (тактильной схемой движения);</w:t>
      </w:r>
    </w:p>
    <w:p w:rsidR="00326322" w:rsidRDefault="00326322">
      <w:pPr>
        <w:pStyle w:val="ConsPlusNormal"/>
        <w:spacing w:before="220"/>
        <w:ind w:firstLine="540"/>
        <w:jc w:val="both"/>
      </w:pPr>
      <w:r>
        <w:t>тактильными табличками с надписями, дублированными шрифтом Брайля.</w:t>
      </w:r>
    </w:p>
    <w:p w:rsidR="00326322" w:rsidRDefault="00326322">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26322" w:rsidRDefault="00326322">
      <w:pPr>
        <w:pStyle w:val="ConsPlusNormal"/>
        <w:spacing w:before="220"/>
        <w:ind w:firstLine="540"/>
        <w:jc w:val="both"/>
      </w:pPr>
      <w:r>
        <w:t>тактильными полосами;</w:t>
      </w:r>
    </w:p>
    <w:p w:rsidR="00326322" w:rsidRDefault="00326322">
      <w:pPr>
        <w:pStyle w:val="ConsPlusNormal"/>
        <w:spacing w:before="220"/>
        <w:ind w:firstLine="540"/>
        <w:jc w:val="both"/>
      </w:pPr>
      <w:r>
        <w:t>контрастной маркировкой крайних ступеней;</w:t>
      </w:r>
    </w:p>
    <w:p w:rsidR="00326322" w:rsidRDefault="00326322">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26322" w:rsidRDefault="00326322">
      <w:pPr>
        <w:pStyle w:val="ConsPlusNormal"/>
        <w:spacing w:before="220"/>
        <w:ind w:firstLine="540"/>
        <w:jc w:val="both"/>
      </w:pPr>
      <w:r>
        <w:t>тактильными табличками с указанием этажей, дублированными шрифтом Брайля.</w:t>
      </w:r>
    </w:p>
    <w:p w:rsidR="00326322" w:rsidRDefault="00326322">
      <w:pPr>
        <w:pStyle w:val="ConsPlusNormal"/>
        <w:spacing w:before="220"/>
        <w:ind w:firstLine="540"/>
        <w:jc w:val="both"/>
      </w:pPr>
      <w:r>
        <w:t>34.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26322" w:rsidRDefault="00326322">
      <w:pPr>
        <w:pStyle w:val="ConsPlusNormal"/>
        <w:spacing w:before="220"/>
        <w:ind w:firstLine="540"/>
        <w:jc w:val="both"/>
      </w:pPr>
      <w:r>
        <w:t>35. Здание, в котором предоставляется государственная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26322" w:rsidRDefault="0032632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26322" w:rsidRDefault="00326322">
      <w:pPr>
        <w:pStyle w:val="ConsPlusNormal"/>
        <w:spacing w:before="220"/>
        <w:ind w:firstLine="540"/>
        <w:jc w:val="both"/>
      </w:pPr>
      <w:r>
        <w:t>Все помещения, в которых предоставляется государственная услуга, должны соответствовать санитарно-эпидемиологическим требованиям, правилам противопожарного режима, нормам охраны труда.</w:t>
      </w:r>
    </w:p>
    <w:p w:rsidR="00326322" w:rsidRDefault="00326322">
      <w:pPr>
        <w:pStyle w:val="ConsPlusNormal"/>
        <w:jc w:val="both"/>
      </w:pPr>
      <w:r>
        <w:t xml:space="preserve">(в ред. </w:t>
      </w:r>
      <w:hyperlink r:id="rId150">
        <w:r>
          <w:rPr>
            <w:color w:val="0000FF"/>
          </w:rPr>
          <w:t>приказа</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36. Для организации предоставления государственной услуги каждое рабочее место специалиста, предоставляющего государственную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ее оказания.</w:t>
      </w:r>
    </w:p>
    <w:p w:rsidR="00326322" w:rsidRDefault="00326322">
      <w:pPr>
        <w:pStyle w:val="ConsPlusNormal"/>
        <w:spacing w:before="220"/>
        <w:ind w:firstLine="540"/>
        <w:jc w:val="both"/>
      </w:pPr>
      <w:r>
        <w:t>37. Места ожидания должны соответствовать комфортным условиям для заявителей.</w:t>
      </w:r>
    </w:p>
    <w:p w:rsidR="00326322" w:rsidRDefault="00326322">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26322" w:rsidRDefault="00326322">
      <w:pPr>
        <w:pStyle w:val="ConsPlusNormal"/>
        <w:spacing w:before="220"/>
        <w:ind w:firstLine="540"/>
        <w:jc w:val="both"/>
      </w:pPr>
      <w:r>
        <w:t>38.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26322" w:rsidRDefault="00326322">
      <w:pPr>
        <w:pStyle w:val="ConsPlusNormal"/>
        <w:spacing w:before="220"/>
        <w:ind w:firstLine="540"/>
        <w:jc w:val="both"/>
      </w:pPr>
      <w:r>
        <w:t>Оформление визуальной, текстовой и мультимедийной информации о государственной услуге должно соответствовать оптимальному зрительному и слуховому восприятию этой информации заявителями.</w:t>
      </w:r>
    </w:p>
    <w:p w:rsidR="00326322" w:rsidRDefault="00326322">
      <w:pPr>
        <w:pStyle w:val="ConsPlusNormal"/>
        <w:jc w:val="both"/>
      </w:pPr>
    </w:p>
    <w:p w:rsidR="00326322" w:rsidRDefault="00326322">
      <w:pPr>
        <w:pStyle w:val="ConsPlusTitle"/>
        <w:jc w:val="center"/>
        <w:outlineLvl w:val="2"/>
      </w:pPr>
      <w:r>
        <w:t>Показатели доступности и качества государственной услуги</w:t>
      </w:r>
    </w:p>
    <w:p w:rsidR="00326322" w:rsidRDefault="00326322">
      <w:pPr>
        <w:pStyle w:val="ConsPlusNormal"/>
        <w:jc w:val="both"/>
      </w:pPr>
    </w:p>
    <w:p w:rsidR="00326322" w:rsidRDefault="00326322">
      <w:pPr>
        <w:pStyle w:val="ConsPlusNormal"/>
        <w:ind w:firstLine="540"/>
        <w:jc w:val="both"/>
      </w:pPr>
      <w:r>
        <w:t>39. Показателями доступности государственной услуги являются:</w:t>
      </w:r>
    </w:p>
    <w:p w:rsidR="00326322" w:rsidRDefault="00326322">
      <w:pPr>
        <w:pStyle w:val="ConsPlusNormal"/>
        <w:spacing w:before="220"/>
        <w:ind w:firstLine="540"/>
        <w:jc w:val="both"/>
      </w:pPr>
      <w:r>
        <w:t>индивидуальное или публичное (устное или письменное) информирование о порядке и сроках предоставления государственной услуги, об образцах оформления документов, необходимых для предоставления государственной услуги, посредством размещения в сети Интернет на Едином портале, на официальных сайтах Департамента, Агентства;</w:t>
      </w:r>
    </w:p>
    <w:p w:rsidR="00326322" w:rsidRDefault="00326322">
      <w:pPr>
        <w:pStyle w:val="ConsPlusNormal"/>
        <w:jc w:val="both"/>
      </w:pPr>
      <w:r>
        <w:t xml:space="preserve">(в ред. </w:t>
      </w:r>
      <w:hyperlink r:id="rId151">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обеспечение доступа к формам заявлений и иным документам, необходимым для получения государственной услуги, размещенным на Едином портале, в том числе с возможностью их копирования и заполнения в электронном виде;</w:t>
      </w:r>
    </w:p>
    <w:p w:rsidR="00326322" w:rsidRDefault="00326322">
      <w:pPr>
        <w:pStyle w:val="ConsPlusNormal"/>
        <w:jc w:val="both"/>
      </w:pPr>
      <w:r>
        <w:t xml:space="preserve">(в ред. </w:t>
      </w:r>
      <w:hyperlink r:id="rId152">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возможность направления документов в электронной форме посредством Единого портала;</w:t>
      </w:r>
    </w:p>
    <w:p w:rsidR="00326322" w:rsidRDefault="00326322">
      <w:pPr>
        <w:pStyle w:val="ConsPlusNormal"/>
        <w:jc w:val="both"/>
      </w:pPr>
      <w:r>
        <w:t xml:space="preserve">(в ред. </w:t>
      </w:r>
      <w:hyperlink r:id="rId153">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возможность получения информации о ходе предоставления государственной услуги посредством Единого портала, телефонной связи, электронной почты;</w:t>
      </w:r>
    </w:p>
    <w:p w:rsidR="00326322" w:rsidRDefault="00326322">
      <w:pPr>
        <w:pStyle w:val="ConsPlusNormal"/>
        <w:jc w:val="both"/>
      </w:pPr>
      <w:r>
        <w:t xml:space="preserve">(в ред. приказов Департамента социального развития ХМАО - Югры от 29.11.2021 </w:t>
      </w:r>
      <w:hyperlink r:id="rId154">
        <w:r>
          <w:rPr>
            <w:color w:val="0000FF"/>
          </w:rPr>
          <w:t>N 32-нп</w:t>
        </w:r>
      </w:hyperlink>
      <w:r>
        <w:t xml:space="preserve">, от 08.11.2022 </w:t>
      </w:r>
      <w:hyperlink r:id="rId155">
        <w:r>
          <w:rPr>
            <w:color w:val="0000FF"/>
          </w:rPr>
          <w:t>N 41-нп</w:t>
        </w:r>
      </w:hyperlink>
      <w:r>
        <w:t>)</w:t>
      </w:r>
    </w:p>
    <w:p w:rsidR="00326322" w:rsidRDefault="00326322">
      <w:pPr>
        <w:pStyle w:val="ConsPlusNormal"/>
        <w:spacing w:before="220"/>
        <w:ind w:firstLine="540"/>
        <w:jc w:val="both"/>
      </w:pPr>
      <w:r>
        <w:t>возможность подачи заявления о предоставлении государственной услуги через МФЦ, в том числе по экстерриториальному принципу.</w:t>
      </w:r>
    </w:p>
    <w:p w:rsidR="00326322" w:rsidRDefault="00326322">
      <w:pPr>
        <w:pStyle w:val="ConsPlusNormal"/>
        <w:spacing w:before="220"/>
        <w:ind w:firstLine="540"/>
        <w:jc w:val="both"/>
      </w:pPr>
      <w:r>
        <w:t>40. Показателями качества государственной услуги являются:</w:t>
      </w:r>
    </w:p>
    <w:p w:rsidR="00326322" w:rsidRDefault="00326322">
      <w:pPr>
        <w:pStyle w:val="ConsPlusNormal"/>
        <w:spacing w:before="220"/>
        <w:ind w:firstLine="540"/>
        <w:jc w:val="both"/>
      </w:pPr>
      <w:r>
        <w:t>соответствие требованиям настоящего Административного регламента;</w:t>
      </w:r>
    </w:p>
    <w:p w:rsidR="00326322" w:rsidRDefault="00326322">
      <w:pPr>
        <w:pStyle w:val="ConsPlusNormal"/>
        <w:spacing w:before="220"/>
        <w:ind w:firstLine="540"/>
        <w:jc w:val="both"/>
      </w:pPr>
      <w:r>
        <w:t>соблюдение сроков предоставления государственной услуги;</w:t>
      </w:r>
    </w:p>
    <w:p w:rsidR="00326322" w:rsidRDefault="00326322">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326322" w:rsidRDefault="00326322">
      <w:pPr>
        <w:pStyle w:val="ConsPlusNormal"/>
        <w:jc w:val="both"/>
      </w:pPr>
    </w:p>
    <w:p w:rsidR="00326322" w:rsidRDefault="00326322">
      <w:pPr>
        <w:pStyle w:val="ConsPlusTitle"/>
        <w:jc w:val="center"/>
        <w:outlineLvl w:val="2"/>
      </w:pPr>
      <w:r>
        <w:t>Особенности предоставления государственной услуги</w:t>
      </w:r>
    </w:p>
    <w:p w:rsidR="00326322" w:rsidRDefault="00326322">
      <w:pPr>
        <w:pStyle w:val="ConsPlusTitle"/>
        <w:jc w:val="center"/>
      </w:pPr>
      <w:r>
        <w:t>в многофункциональных центрах предоставления государственных</w:t>
      </w:r>
    </w:p>
    <w:p w:rsidR="00326322" w:rsidRDefault="00326322">
      <w:pPr>
        <w:pStyle w:val="ConsPlusTitle"/>
        <w:jc w:val="center"/>
      </w:pPr>
      <w:r>
        <w:t>и муниципальных услуг</w:t>
      </w:r>
    </w:p>
    <w:p w:rsidR="00326322" w:rsidRDefault="00326322">
      <w:pPr>
        <w:pStyle w:val="ConsPlusNormal"/>
        <w:jc w:val="both"/>
      </w:pPr>
    </w:p>
    <w:p w:rsidR="00326322" w:rsidRDefault="00326322">
      <w:pPr>
        <w:pStyle w:val="ConsPlusNormal"/>
        <w:ind w:firstLine="540"/>
        <w:jc w:val="both"/>
      </w:pPr>
      <w:r>
        <w:t>41. МФЦ предоставляет государственную услугу по принципу "одного окна", предусматривающего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регламентом работы МФЦ.</w:t>
      </w:r>
    </w:p>
    <w:p w:rsidR="00326322" w:rsidRDefault="00326322">
      <w:pPr>
        <w:pStyle w:val="ConsPlusNormal"/>
        <w:spacing w:before="220"/>
        <w:ind w:firstLine="540"/>
        <w:jc w:val="both"/>
      </w:pPr>
      <w:r>
        <w:t>МФЦ предоставляет государственную услугу по экстерриториальному принципу.</w:t>
      </w:r>
    </w:p>
    <w:p w:rsidR="00326322" w:rsidRDefault="00326322">
      <w:pPr>
        <w:pStyle w:val="ConsPlusNormal"/>
        <w:spacing w:before="220"/>
        <w:ind w:firstLine="540"/>
        <w:jc w:val="both"/>
      </w:pPr>
      <w:r>
        <w:t>В МФЦ предусмотрена возможность предварительной записи для обращения за услугой.</w:t>
      </w:r>
    </w:p>
    <w:p w:rsidR="00326322" w:rsidRDefault="00326322">
      <w:pPr>
        <w:pStyle w:val="ConsPlusNormal"/>
        <w:spacing w:before="220"/>
        <w:ind w:firstLine="540"/>
        <w:jc w:val="both"/>
      </w:pPr>
      <w:r>
        <w:t>42. Перечень административных процедур (действий), осуществляемых МФЦ при предоставлении государственной услуги:</w:t>
      </w:r>
    </w:p>
    <w:p w:rsidR="00326322" w:rsidRDefault="00326322">
      <w:pPr>
        <w:pStyle w:val="ConsPlusNormal"/>
        <w:spacing w:before="220"/>
        <w:ind w:firstLine="540"/>
        <w:jc w:val="both"/>
      </w:pPr>
      <w:r>
        <w:t>информирование о предоставлении государственной услуги;</w:t>
      </w:r>
    </w:p>
    <w:p w:rsidR="00326322" w:rsidRDefault="00326322">
      <w:pPr>
        <w:pStyle w:val="ConsPlusNormal"/>
        <w:spacing w:before="220"/>
        <w:ind w:firstLine="540"/>
        <w:jc w:val="both"/>
      </w:pPr>
      <w:r>
        <w:t>прием заявления и документов на признание граждан нуждающимися в социальных услугах.</w:t>
      </w:r>
    </w:p>
    <w:p w:rsidR="00326322" w:rsidRDefault="00326322">
      <w:pPr>
        <w:pStyle w:val="ConsPlusNormal"/>
        <w:jc w:val="both"/>
      </w:pPr>
    </w:p>
    <w:p w:rsidR="00326322" w:rsidRDefault="00326322">
      <w:pPr>
        <w:pStyle w:val="ConsPlusTitle"/>
        <w:jc w:val="center"/>
        <w:outlineLvl w:val="2"/>
      </w:pPr>
      <w:r>
        <w:t>Особенности предоставления государственной услуги</w:t>
      </w:r>
    </w:p>
    <w:p w:rsidR="00326322" w:rsidRDefault="00326322">
      <w:pPr>
        <w:pStyle w:val="ConsPlusTitle"/>
        <w:jc w:val="center"/>
      </w:pPr>
      <w:r>
        <w:t>в электронной форме</w:t>
      </w:r>
    </w:p>
    <w:p w:rsidR="00326322" w:rsidRDefault="00326322">
      <w:pPr>
        <w:pStyle w:val="ConsPlusNormal"/>
        <w:jc w:val="both"/>
      </w:pPr>
    </w:p>
    <w:p w:rsidR="00326322" w:rsidRDefault="00326322">
      <w:pPr>
        <w:pStyle w:val="ConsPlusNormal"/>
        <w:ind w:firstLine="540"/>
        <w:jc w:val="both"/>
      </w:pPr>
      <w:r>
        <w:t>43. При предоставлении государственной услуги в электронной форме обеспечивается:</w:t>
      </w:r>
    </w:p>
    <w:p w:rsidR="00326322" w:rsidRDefault="00326322">
      <w:pPr>
        <w:pStyle w:val="ConsPlusNormal"/>
        <w:spacing w:before="220"/>
        <w:ind w:firstLine="540"/>
        <w:jc w:val="both"/>
      </w:pPr>
      <w:r>
        <w:t>получение информации о порядке и сроках предоставления государственной услуги;</w:t>
      </w:r>
    </w:p>
    <w:p w:rsidR="00326322" w:rsidRDefault="00326322">
      <w:pPr>
        <w:pStyle w:val="ConsPlusNormal"/>
        <w:spacing w:before="220"/>
        <w:ind w:firstLine="540"/>
        <w:jc w:val="both"/>
      </w:pPr>
      <w:r>
        <w:t>запись на прием в МФЦ для подачи запроса о предоставлении услуги;</w:t>
      </w:r>
    </w:p>
    <w:p w:rsidR="00326322" w:rsidRDefault="00326322">
      <w:pPr>
        <w:pStyle w:val="ConsPlusNormal"/>
        <w:spacing w:before="220"/>
        <w:ind w:firstLine="540"/>
        <w:jc w:val="both"/>
      </w:pPr>
      <w:r>
        <w:t>формирование запроса о предоставлении государственной услуги;</w:t>
      </w:r>
    </w:p>
    <w:p w:rsidR="00326322" w:rsidRDefault="00326322">
      <w:pPr>
        <w:pStyle w:val="ConsPlusNormal"/>
        <w:spacing w:before="220"/>
        <w:ind w:firstLine="540"/>
        <w:jc w:val="both"/>
      </w:pPr>
      <w:r>
        <w:t>прием и регистрация Агентством запроса и иных документов, необходимых для предоставления государственной услуги;</w:t>
      </w:r>
    </w:p>
    <w:p w:rsidR="00326322" w:rsidRDefault="00326322">
      <w:pPr>
        <w:pStyle w:val="ConsPlusNormal"/>
        <w:jc w:val="both"/>
      </w:pPr>
      <w:r>
        <w:t xml:space="preserve">(в ред. </w:t>
      </w:r>
      <w:hyperlink r:id="rId156">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получение сведений о ходе выполнения запроса о предоставлении услуги;</w:t>
      </w:r>
    </w:p>
    <w:p w:rsidR="00326322" w:rsidRDefault="00326322">
      <w:pPr>
        <w:pStyle w:val="ConsPlusNormal"/>
        <w:spacing w:before="220"/>
        <w:ind w:firstLine="540"/>
        <w:jc w:val="both"/>
      </w:pPr>
      <w:r>
        <w:t>осуществление оценки качества предоставления государственной услуги;</w:t>
      </w:r>
    </w:p>
    <w:p w:rsidR="00326322" w:rsidRDefault="00326322">
      <w:pPr>
        <w:pStyle w:val="ConsPlusNormal"/>
        <w:spacing w:before="220"/>
        <w:ind w:firstLine="540"/>
        <w:jc w:val="both"/>
      </w:pPr>
      <w:r>
        <w:t>досудебное (внесудебное) обжалование решений и действий (бездействия) Агентств, Департамента, их должностных лиц либо государственных служащих, МФЦ и его работников.</w:t>
      </w:r>
    </w:p>
    <w:p w:rsidR="00326322" w:rsidRDefault="00326322">
      <w:pPr>
        <w:pStyle w:val="ConsPlusNormal"/>
        <w:jc w:val="both"/>
      </w:pPr>
      <w:r>
        <w:t xml:space="preserve">(в ред. </w:t>
      </w:r>
      <w:hyperlink r:id="rId157">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44. Государственная услуга в электронной форме предоставляется в соответствии с федеральным законодательством.</w:t>
      </w:r>
    </w:p>
    <w:p w:rsidR="00326322" w:rsidRDefault="00326322">
      <w:pPr>
        <w:pStyle w:val="ConsPlusNormal"/>
        <w:spacing w:before="220"/>
        <w:ind w:firstLine="540"/>
        <w:jc w:val="both"/>
      </w:pPr>
      <w:r>
        <w:t>Запись на прием в МФЦ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26322" w:rsidRDefault="00326322">
      <w:pPr>
        <w:pStyle w:val="ConsPlusNormal"/>
        <w:spacing w:before="220"/>
        <w:ind w:firstLine="540"/>
        <w:jc w:val="both"/>
      </w:pPr>
      <w: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6322" w:rsidRDefault="00326322">
      <w:pPr>
        <w:pStyle w:val="ConsPlusNormal"/>
        <w:spacing w:before="220"/>
        <w:ind w:firstLine="540"/>
        <w:jc w:val="both"/>
      </w:pPr>
      <w:r>
        <w:t>45.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326322" w:rsidRDefault="00326322">
      <w:pPr>
        <w:pStyle w:val="ConsPlusNormal"/>
        <w:spacing w:before="220"/>
        <w:ind w:firstLine="540"/>
        <w:jc w:val="both"/>
      </w:pPr>
      <w:r>
        <w:t>На Едином портале размещаются образцы заполнения электронной формы запроса.</w:t>
      </w:r>
    </w:p>
    <w:p w:rsidR="00326322" w:rsidRDefault="00326322">
      <w:pPr>
        <w:pStyle w:val="ConsPlusNormal"/>
        <w:spacing w:before="220"/>
        <w:ind w:firstLine="540"/>
        <w:jc w:val="both"/>
      </w:pPr>
      <w:r>
        <w:t xml:space="preserve">Абзац утратил силу. - </w:t>
      </w:r>
      <w:hyperlink r:id="rId158">
        <w:r>
          <w:rPr>
            <w:color w:val="0000FF"/>
          </w:rPr>
          <w:t>Приказ</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6322" w:rsidRDefault="00326322">
      <w:pPr>
        <w:pStyle w:val="ConsPlusNormal"/>
        <w:jc w:val="both"/>
      </w:pPr>
      <w:r>
        <w:t xml:space="preserve">(в ред. </w:t>
      </w:r>
      <w:hyperlink r:id="rId159">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46. При формировании запроса заявителю обеспечивается:</w:t>
      </w:r>
    </w:p>
    <w:p w:rsidR="00326322" w:rsidRDefault="00326322">
      <w:pPr>
        <w:pStyle w:val="ConsPlusNormal"/>
        <w:spacing w:before="220"/>
        <w:ind w:firstLine="540"/>
        <w:jc w:val="both"/>
      </w:pPr>
      <w:r>
        <w:t>возможность копирования и сохранения запроса и иных документов, необходимых для предоставления государственной услуги;</w:t>
      </w:r>
    </w:p>
    <w:p w:rsidR="00326322" w:rsidRDefault="00326322">
      <w:pPr>
        <w:pStyle w:val="ConsPlusNormal"/>
        <w:spacing w:before="220"/>
        <w:ind w:firstLine="540"/>
        <w:jc w:val="both"/>
      </w:pPr>
      <w:r>
        <w:t>возможность печати на бумажном носителе копии электронной формы запроса;</w:t>
      </w:r>
    </w:p>
    <w:p w:rsidR="00326322" w:rsidRDefault="00326322">
      <w:pPr>
        <w:pStyle w:val="ConsPlusNormal"/>
        <w:spacing w:before="220"/>
        <w:ind w:firstLine="540"/>
        <w:jc w:val="both"/>
      </w:pPr>
      <w:r>
        <w:t>сохранение ранее введенных в электронную форму заявления замечаний, в том числе при возникновении ошибок ввода и возврате для повторного ввода значений в электронную форму заявления;</w:t>
      </w:r>
    </w:p>
    <w:p w:rsidR="00326322" w:rsidRDefault="00326322">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информационно-техническое взаимодействие информационных систем, используемых для предоставления государственных и муниципальных услуг в электронной форме", сведений, опубликованных на Едином портале, официальном сайте Департамента, в части касающейся сведений, отсутствующих в указанной системе;</w:t>
      </w:r>
    </w:p>
    <w:p w:rsidR="00326322" w:rsidRDefault="00326322">
      <w:pPr>
        <w:pStyle w:val="ConsPlusNormal"/>
        <w:jc w:val="both"/>
      </w:pPr>
      <w:r>
        <w:t xml:space="preserve">(в ред. </w:t>
      </w:r>
      <w:hyperlink r:id="rId160">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326322" w:rsidRDefault="00326322">
      <w:pPr>
        <w:pStyle w:val="ConsPlusNormal"/>
        <w:spacing w:before="220"/>
        <w:ind w:firstLine="540"/>
        <w:jc w:val="both"/>
      </w:pPr>
      <w:r>
        <w:t>возможность доступа заявителя на Едином портале, официальном сайте Департамента к ранее поданным им запросам в течение не менее 1 года, а также частично сформированных заявлений - в течение не менее 3 месяцев;</w:t>
      </w:r>
    </w:p>
    <w:p w:rsidR="00326322" w:rsidRDefault="00326322">
      <w:pPr>
        <w:pStyle w:val="ConsPlusNormal"/>
        <w:jc w:val="both"/>
      </w:pPr>
      <w:r>
        <w:t xml:space="preserve">(в ред. </w:t>
      </w:r>
      <w:hyperlink r:id="rId161">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возможность оценить доступность и качество государственной услуги на Едином портале.</w:t>
      </w:r>
    </w:p>
    <w:p w:rsidR="00326322" w:rsidRDefault="00326322">
      <w:pPr>
        <w:pStyle w:val="ConsPlusNormal"/>
        <w:jc w:val="both"/>
      </w:pPr>
      <w:r>
        <w:t xml:space="preserve">(в ред. </w:t>
      </w:r>
      <w:hyperlink r:id="rId162">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47. Сформированный и подписанный запрос и иные документы, необходимые для предоставления государственной услуги, направляются в Агентство посредством Единого портала.</w:t>
      </w:r>
    </w:p>
    <w:p w:rsidR="00326322" w:rsidRDefault="00326322">
      <w:pPr>
        <w:pStyle w:val="ConsPlusNormal"/>
        <w:jc w:val="both"/>
      </w:pPr>
      <w:r>
        <w:t xml:space="preserve">(в ред. </w:t>
      </w:r>
      <w:hyperlink r:id="rId163">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Агентство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автономного округа и принимаемыми в соответствии с ними актами Правительства автономного округа.</w:t>
      </w:r>
    </w:p>
    <w:p w:rsidR="00326322" w:rsidRDefault="00326322">
      <w:pPr>
        <w:pStyle w:val="ConsPlusNormal"/>
        <w:jc w:val="both"/>
      </w:pPr>
      <w:r>
        <w:t xml:space="preserve">(в ред. </w:t>
      </w:r>
      <w:hyperlink r:id="rId16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Предоставление услуги начинается с момента приема и регистрации Агентством электронных документов, необходимых для предоставления услуги.</w:t>
      </w:r>
    </w:p>
    <w:p w:rsidR="00326322" w:rsidRDefault="00326322">
      <w:pPr>
        <w:pStyle w:val="ConsPlusNormal"/>
        <w:jc w:val="both"/>
      </w:pPr>
      <w:r>
        <w:t xml:space="preserve">(в ред. </w:t>
      </w:r>
      <w:hyperlink r:id="rId165">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48. При предоставлении государственной услуги в электронной форме заявителю направляется:</w:t>
      </w:r>
    </w:p>
    <w:p w:rsidR="00326322" w:rsidRDefault="00326322">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
    <w:p w:rsidR="00326322" w:rsidRDefault="00326322">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26322" w:rsidRDefault="00326322">
      <w:pPr>
        <w:pStyle w:val="ConsPlusNormal"/>
        <w:jc w:val="both"/>
      </w:pPr>
    </w:p>
    <w:p w:rsidR="00326322" w:rsidRDefault="00326322">
      <w:pPr>
        <w:pStyle w:val="ConsPlusTitle"/>
        <w:jc w:val="center"/>
        <w:outlineLvl w:val="2"/>
      </w:pPr>
      <w:r>
        <w:t>Случаи и порядок предоставления государственной услуги</w:t>
      </w:r>
    </w:p>
    <w:p w:rsidR="00326322" w:rsidRDefault="00326322">
      <w:pPr>
        <w:pStyle w:val="ConsPlusTitle"/>
        <w:jc w:val="center"/>
      </w:pPr>
      <w:r>
        <w:t>в упреждающем (проактивном) режиме</w:t>
      </w:r>
    </w:p>
    <w:p w:rsidR="00326322" w:rsidRDefault="00326322">
      <w:pPr>
        <w:pStyle w:val="ConsPlusNormal"/>
        <w:jc w:val="center"/>
      </w:pPr>
      <w:r>
        <w:t xml:space="preserve">(введен </w:t>
      </w:r>
      <w:hyperlink r:id="rId166">
        <w:r>
          <w:rPr>
            <w:color w:val="0000FF"/>
          </w:rPr>
          <w:t>приказом</w:t>
        </w:r>
      </w:hyperlink>
      <w:r>
        <w:t xml:space="preserve"> Департамента социального развития</w:t>
      </w:r>
    </w:p>
    <w:p w:rsidR="00326322" w:rsidRDefault="00326322">
      <w:pPr>
        <w:pStyle w:val="ConsPlusNormal"/>
        <w:jc w:val="center"/>
      </w:pPr>
      <w:r>
        <w:t>ХМАО - Югры от 29.11.2021 N 32-нп)</w:t>
      </w:r>
    </w:p>
    <w:p w:rsidR="00326322" w:rsidRDefault="00326322">
      <w:pPr>
        <w:pStyle w:val="ConsPlusNormal"/>
        <w:jc w:val="both"/>
      </w:pPr>
    </w:p>
    <w:p w:rsidR="00326322" w:rsidRDefault="00326322">
      <w:pPr>
        <w:pStyle w:val="ConsPlusNormal"/>
        <w:ind w:firstLine="540"/>
        <w:jc w:val="both"/>
      </w:pPr>
      <w:r>
        <w:t>48.1. Предоставление государственной услуги в упреждающем (проактивном) режиме не предусмотрено.</w:t>
      </w:r>
    </w:p>
    <w:p w:rsidR="00326322" w:rsidRDefault="00326322">
      <w:pPr>
        <w:pStyle w:val="ConsPlusNormal"/>
        <w:ind w:firstLine="540"/>
        <w:jc w:val="both"/>
      </w:pPr>
    </w:p>
    <w:p w:rsidR="00326322" w:rsidRDefault="00326322">
      <w:pPr>
        <w:pStyle w:val="ConsPlusTitle"/>
        <w:jc w:val="center"/>
        <w:outlineLvl w:val="1"/>
      </w:pPr>
      <w:r>
        <w:t>III. Состав, последовательность и сроки выполнения</w:t>
      </w:r>
    </w:p>
    <w:p w:rsidR="00326322" w:rsidRDefault="00326322">
      <w:pPr>
        <w:pStyle w:val="ConsPlusTitle"/>
        <w:jc w:val="center"/>
      </w:pPr>
      <w:r>
        <w:t>административных процедур, требования к порядку их</w:t>
      </w:r>
    </w:p>
    <w:p w:rsidR="00326322" w:rsidRDefault="00326322">
      <w:pPr>
        <w:pStyle w:val="ConsPlusTitle"/>
        <w:jc w:val="center"/>
      </w:pPr>
      <w:r>
        <w:t>выполнения, в том числе особенности выполнения</w:t>
      </w:r>
    </w:p>
    <w:p w:rsidR="00326322" w:rsidRDefault="00326322">
      <w:pPr>
        <w:pStyle w:val="ConsPlusTitle"/>
        <w:jc w:val="center"/>
      </w:pPr>
      <w:r>
        <w:t>административных процедур в электронной форме, а также</w:t>
      </w:r>
    </w:p>
    <w:p w:rsidR="00326322" w:rsidRDefault="00326322">
      <w:pPr>
        <w:pStyle w:val="ConsPlusTitle"/>
        <w:jc w:val="center"/>
      </w:pPr>
      <w:r>
        <w:t>особенности выполнения административных процедур</w:t>
      </w:r>
    </w:p>
    <w:p w:rsidR="00326322" w:rsidRDefault="00326322">
      <w:pPr>
        <w:pStyle w:val="ConsPlusTitle"/>
        <w:jc w:val="center"/>
      </w:pPr>
      <w:r>
        <w:t>в многофункциональных центрах</w:t>
      </w:r>
    </w:p>
    <w:p w:rsidR="00326322" w:rsidRDefault="00326322">
      <w:pPr>
        <w:pStyle w:val="ConsPlusNormal"/>
        <w:jc w:val="both"/>
      </w:pPr>
    </w:p>
    <w:p w:rsidR="00326322" w:rsidRDefault="00326322">
      <w:pPr>
        <w:pStyle w:val="ConsPlusNormal"/>
        <w:ind w:firstLine="540"/>
        <w:jc w:val="both"/>
      </w:pPr>
      <w:r>
        <w:t>49. Предоставление государственной услуги включает в себя следующие административные процедуры:</w:t>
      </w:r>
    </w:p>
    <w:p w:rsidR="00326322" w:rsidRDefault="00326322">
      <w:pPr>
        <w:pStyle w:val="ConsPlusNormal"/>
        <w:spacing w:before="220"/>
        <w:ind w:firstLine="540"/>
        <w:jc w:val="both"/>
      </w:pPr>
      <w:r>
        <w:t>прием и регистрация заявления о предоставлении государственной услуги;</w:t>
      </w:r>
    </w:p>
    <w:p w:rsidR="00326322" w:rsidRDefault="00326322">
      <w:pPr>
        <w:pStyle w:val="ConsPlusNormal"/>
        <w:spacing w:before="220"/>
        <w:ind w:firstLine="540"/>
        <w:jc w:val="both"/>
      </w:pPr>
      <w:r>
        <w:t>обследование условий жизнедеятельности, установление индивидуальной потребности заявителя для определения перечня, максимального объема рекомендуемого социального обслуживания;</w:t>
      </w:r>
    </w:p>
    <w:p w:rsidR="00326322" w:rsidRDefault="00326322">
      <w:pPr>
        <w:pStyle w:val="ConsPlusNormal"/>
        <w:jc w:val="both"/>
      </w:pPr>
      <w:r>
        <w:t xml:space="preserve">(абзац введен </w:t>
      </w:r>
      <w:hyperlink r:id="rId167">
        <w:r>
          <w:rPr>
            <w:color w:val="0000FF"/>
          </w:rPr>
          <w:t>приказом</w:t>
        </w:r>
      </w:hyperlink>
      <w:r>
        <w:t xml:space="preserve"> Департамента социального развития ХМАО - Югры от 30.07.2020 N 16-нп)</w:t>
      </w:r>
    </w:p>
    <w:p w:rsidR="00326322" w:rsidRDefault="00326322">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получение ответов на них;</w:t>
      </w:r>
    </w:p>
    <w:p w:rsidR="00326322" w:rsidRDefault="00326322">
      <w:pPr>
        <w:pStyle w:val="ConsPlusNormal"/>
        <w:spacing w:before="220"/>
        <w:ind w:firstLine="540"/>
        <w:jc w:val="both"/>
      </w:pPr>
      <w:r>
        <w:t>принятие решения о предоставлении (отказе в предоставлении) государственной услуги;</w:t>
      </w:r>
    </w:p>
    <w:p w:rsidR="00326322" w:rsidRDefault="00326322">
      <w:pPr>
        <w:pStyle w:val="ConsPlusNormal"/>
        <w:spacing w:before="220"/>
        <w:ind w:firstLine="540"/>
        <w:jc w:val="both"/>
      </w:pPr>
      <w:r>
        <w:t>выдача (направление) заявителю документов, являющихся результатом предоставления государственной услуги.</w:t>
      </w:r>
    </w:p>
    <w:p w:rsidR="00326322" w:rsidRDefault="00326322">
      <w:pPr>
        <w:pStyle w:val="ConsPlusNormal"/>
        <w:spacing w:before="220"/>
        <w:ind w:firstLine="540"/>
        <w:jc w:val="both"/>
      </w:pPr>
      <w:r>
        <w:t xml:space="preserve">Абзац утратил силу. - </w:t>
      </w:r>
      <w:hyperlink r:id="rId168">
        <w:r>
          <w:rPr>
            <w:color w:val="0000FF"/>
          </w:rPr>
          <w:t>Приказ</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Title"/>
        <w:jc w:val="center"/>
        <w:outlineLvl w:val="2"/>
      </w:pPr>
      <w:r>
        <w:t>Прием и регистрация заявления о предоставлении</w:t>
      </w:r>
    </w:p>
    <w:p w:rsidR="00326322" w:rsidRDefault="00326322">
      <w:pPr>
        <w:pStyle w:val="ConsPlusTitle"/>
        <w:jc w:val="center"/>
      </w:pPr>
      <w:r>
        <w:t>государственной услуги</w:t>
      </w:r>
    </w:p>
    <w:p w:rsidR="00326322" w:rsidRDefault="00326322">
      <w:pPr>
        <w:pStyle w:val="ConsPlusNormal"/>
        <w:jc w:val="both"/>
      </w:pPr>
    </w:p>
    <w:p w:rsidR="00326322" w:rsidRDefault="00326322">
      <w:pPr>
        <w:pStyle w:val="ConsPlusNormal"/>
        <w:ind w:firstLine="540"/>
        <w:jc w:val="both"/>
      </w:pPr>
      <w:r>
        <w:t>50. Основание для начала административной процедуры: поступление заявления о предоставлении государственной услуги и прилагаемых к нему документов в Агентство.</w:t>
      </w:r>
    </w:p>
    <w:p w:rsidR="00326322" w:rsidRDefault="00326322">
      <w:pPr>
        <w:pStyle w:val="ConsPlusNormal"/>
        <w:jc w:val="both"/>
      </w:pPr>
      <w:r>
        <w:t xml:space="preserve">(в ред. </w:t>
      </w:r>
      <w:hyperlink r:id="rId169">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Сведения о должностном лице, ответственном за выполнение административной процедуры: специалист Агентства, ответственный за прием документов.</w:t>
      </w:r>
    </w:p>
    <w:p w:rsidR="00326322" w:rsidRDefault="00326322">
      <w:pPr>
        <w:pStyle w:val="ConsPlusNormal"/>
        <w:jc w:val="both"/>
      </w:pPr>
      <w:r>
        <w:t xml:space="preserve">(в ред. </w:t>
      </w:r>
      <w:hyperlink r:id="rId170">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Максимальный срок выполнения административной процедуры - в день поступления заявления в Агентство; при личном обращении заявителя - 15 минут с момента получения заявления.</w:t>
      </w:r>
    </w:p>
    <w:p w:rsidR="00326322" w:rsidRDefault="00326322">
      <w:pPr>
        <w:pStyle w:val="ConsPlusNormal"/>
        <w:jc w:val="both"/>
      </w:pPr>
      <w:r>
        <w:t xml:space="preserve">(в ред. </w:t>
      </w:r>
      <w:hyperlink r:id="rId171">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государственной услуги.</w:t>
      </w:r>
    </w:p>
    <w:p w:rsidR="00326322" w:rsidRDefault="00326322">
      <w:pPr>
        <w:pStyle w:val="ConsPlusNormal"/>
        <w:spacing w:before="220"/>
        <w:ind w:firstLine="540"/>
        <w:jc w:val="both"/>
      </w:pPr>
      <w:r>
        <w:t>Критерий принятия решения: наличие заявления.</w:t>
      </w:r>
    </w:p>
    <w:p w:rsidR="00326322" w:rsidRDefault="00326322">
      <w:pPr>
        <w:pStyle w:val="ConsPlusNormal"/>
        <w:spacing w:before="220"/>
        <w:ind w:firstLine="540"/>
        <w:jc w:val="both"/>
      </w:pPr>
      <w:r>
        <w:t>Результат выполнения административной процедуры: зарегистрированное заявление.</w:t>
      </w:r>
    </w:p>
    <w:p w:rsidR="00326322" w:rsidRDefault="00326322">
      <w:pPr>
        <w:pStyle w:val="ConsPlusNormal"/>
        <w:spacing w:before="220"/>
        <w:ind w:firstLine="540"/>
        <w:jc w:val="both"/>
      </w:pPr>
      <w:r>
        <w:t>Способ фиксации результата выполнения административной процедуры:</w:t>
      </w:r>
    </w:p>
    <w:p w:rsidR="00326322" w:rsidRDefault="00326322">
      <w:pPr>
        <w:pStyle w:val="ConsPlusNormal"/>
        <w:spacing w:before="220"/>
        <w:ind w:firstLine="540"/>
        <w:jc w:val="both"/>
      </w:pPr>
      <w:r>
        <w:t>в случае поступления заявления по почте, через Единый портал или лично в Агентство специалист Агентства регистрирует заявление в журнале учета заявлений граждан, нуждающихся в социальном обслуживании, жилых помещениях в домах системы социального обслуживания специализированного жилищного фонда автономного округа (при технической возможности осуществляется в электронном виде);</w:t>
      </w:r>
    </w:p>
    <w:p w:rsidR="00326322" w:rsidRDefault="00326322">
      <w:pPr>
        <w:pStyle w:val="ConsPlusNormal"/>
        <w:jc w:val="both"/>
      </w:pPr>
      <w:r>
        <w:t xml:space="preserve">(в ред. </w:t>
      </w:r>
      <w:hyperlink r:id="rId172">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заявителю, подавшему заявление в Агентство, выдается расписка в получении документов с указанием перечня документов и даты их получения Агентством, а также с указанием перечня сведений и документов, которые будут получены в порядке межведомственного информационного взаимодействия.</w:t>
      </w:r>
    </w:p>
    <w:p w:rsidR="00326322" w:rsidRDefault="00326322">
      <w:pPr>
        <w:pStyle w:val="ConsPlusNormal"/>
        <w:jc w:val="both"/>
      </w:pPr>
      <w:r>
        <w:t xml:space="preserve">(в ред. </w:t>
      </w:r>
      <w:hyperlink r:id="rId173">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Зарегистрированное заявление передается специалисту отдела социальных координаторов Агентства, ответственному за предоставление государственной услуги (далее также - специалист Агентства, ответственный за предоставление государственной услуги).</w:t>
      </w:r>
    </w:p>
    <w:p w:rsidR="00326322" w:rsidRDefault="00326322">
      <w:pPr>
        <w:pStyle w:val="ConsPlusNormal"/>
        <w:jc w:val="both"/>
      </w:pPr>
      <w:r>
        <w:t xml:space="preserve">(в ред. </w:t>
      </w:r>
      <w:hyperlink r:id="rId17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В случае подачи заявителем заявления и документов через МФЦ, последний обеспечивает их передачу в Агентство в порядке и сроки, установленные соглашением о взаимодействии между Департаментом и МФЦ.</w:t>
      </w:r>
    </w:p>
    <w:p w:rsidR="00326322" w:rsidRDefault="00326322">
      <w:pPr>
        <w:pStyle w:val="ConsPlusNormal"/>
        <w:jc w:val="both"/>
      </w:pPr>
      <w:r>
        <w:t xml:space="preserve">(в ред. </w:t>
      </w:r>
      <w:hyperlink r:id="rId175">
        <w:r>
          <w:rPr>
            <w:color w:val="0000FF"/>
          </w:rPr>
          <w:t>приказа</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Title"/>
        <w:jc w:val="center"/>
        <w:outlineLvl w:val="2"/>
      </w:pPr>
      <w:r>
        <w:t>Обследование условий жизнедеятельности, установление</w:t>
      </w:r>
    </w:p>
    <w:p w:rsidR="00326322" w:rsidRDefault="00326322">
      <w:pPr>
        <w:pStyle w:val="ConsPlusTitle"/>
        <w:jc w:val="center"/>
      </w:pPr>
      <w:r>
        <w:t>индивидуальной потребности заявителя для определения</w:t>
      </w:r>
    </w:p>
    <w:p w:rsidR="00326322" w:rsidRDefault="00326322">
      <w:pPr>
        <w:pStyle w:val="ConsPlusTitle"/>
        <w:jc w:val="center"/>
      </w:pPr>
      <w:r>
        <w:t>перечня, максимального объема рекомендуемого социального</w:t>
      </w:r>
    </w:p>
    <w:p w:rsidR="00326322" w:rsidRDefault="00326322">
      <w:pPr>
        <w:pStyle w:val="ConsPlusTitle"/>
        <w:jc w:val="center"/>
      </w:pPr>
      <w:r>
        <w:t>обслуживания</w:t>
      </w:r>
    </w:p>
    <w:p w:rsidR="00326322" w:rsidRDefault="00326322">
      <w:pPr>
        <w:pStyle w:val="ConsPlusNormal"/>
        <w:jc w:val="center"/>
      </w:pPr>
      <w:r>
        <w:t xml:space="preserve">(введен </w:t>
      </w:r>
      <w:hyperlink r:id="rId176">
        <w:r>
          <w:rPr>
            <w:color w:val="0000FF"/>
          </w:rPr>
          <w:t>приказом</w:t>
        </w:r>
      </w:hyperlink>
      <w:r>
        <w:t xml:space="preserve"> Департамента социального развития</w:t>
      </w:r>
    </w:p>
    <w:p w:rsidR="00326322" w:rsidRDefault="00326322">
      <w:pPr>
        <w:pStyle w:val="ConsPlusNormal"/>
        <w:jc w:val="center"/>
      </w:pPr>
      <w:r>
        <w:t>ХМАО - Югры от 30.07.2020 N 16-нп)</w:t>
      </w:r>
    </w:p>
    <w:p w:rsidR="00326322" w:rsidRDefault="00326322">
      <w:pPr>
        <w:pStyle w:val="ConsPlusNormal"/>
        <w:jc w:val="center"/>
      </w:pPr>
    </w:p>
    <w:p w:rsidR="00326322" w:rsidRDefault="00326322">
      <w:pPr>
        <w:pStyle w:val="ConsPlusNormal"/>
        <w:ind w:firstLine="540"/>
        <w:jc w:val="both"/>
      </w:pPr>
      <w:r>
        <w:t>50.1. Основание для начала административной процедуры: поступление зарегистрированного заявления к специалисту Агентства, ответственному за предоставление государственной услуги.</w:t>
      </w:r>
    </w:p>
    <w:p w:rsidR="00326322" w:rsidRDefault="00326322">
      <w:pPr>
        <w:pStyle w:val="ConsPlusNormal"/>
        <w:jc w:val="both"/>
      </w:pPr>
      <w:r>
        <w:t xml:space="preserve">(в ред. </w:t>
      </w:r>
      <w:hyperlink r:id="rId177">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Сведения о должностном лице, ответственном за выполнение административной процедуры: специалист Агентства, ответственный за предоставление государственной услуги.</w:t>
      </w:r>
    </w:p>
    <w:p w:rsidR="00326322" w:rsidRDefault="00326322">
      <w:pPr>
        <w:pStyle w:val="ConsPlusNormal"/>
        <w:jc w:val="both"/>
      </w:pPr>
      <w:r>
        <w:t xml:space="preserve">(в ред. </w:t>
      </w:r>
      <w:hyperlink r:id="rId178">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Содержание административных действий, входящих в состав административной процедуры.</w:t>
      </w:r>
    </w:p>
    <w:p w:rsidR="00326322" w:rsidRDefault="00326322">
      <w:pPr>
        <w:pStyle w:val="ConsPlusNormal"/>
        <w:spacing w:before="220"/>
        <w:ind w:firstLine="540"/>
        <w:jc w:val="both"/>
      </w:pPr>
      <w:r>
        <w:t xml:space="preserve">Абзац утратил силу. - </w:t>
      </w:r>
      <w:hyperlink r:id="rId179">
        <w:r>
          <w:rPr>
            <w:color w:val="0000FF"/>
          </w:rPr>
          <w:t>Приказ</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 xml:space="preserve">В течение 3 рабочих дней со дня поступления заявления Агентство осуществляет обследование условий жизнедеятельности гражданина, устанавливает индивидуальную потребность гражданина с составлением соответствующего акта, для определения перечня, максимального объема рекомендуемого социального обслуживания с составлением соответствующих актов, по формам, согласно </w:t>
      </w:r>
      <w:hyperlink w:anchor="P784">
        <w:r>
          <w:rPr>
            <w:color w:val="0000FF"/>
          </w:rPr>
          <w:t>приложениям 1</w:t>
        </w:r>
      </w:hyperlink>
      <w:r>
        <w:t xml:space="preserve">, </w:t>
      </w:r>
      <w:hyperlink w:anchor="P1136">
        <w:r>
          <w:rPr>
            <w:color w:val="0000FF"/>
          </w:rPr>
          <w:t>2</w:t>
        </w:r>
      </w:hyperlink>
      <w:r>
        <w:t xml:space="preserve"> к настоящему Административному регламенту.</w:t>
      </w:r>
    </w:p>
    <w:p w:rsidR="00326322" w:rsidRDefault="00326322">
      <w:pPr>
        <w:pStyle w:val="ConsPlusNormal"/>
        <w:jc w:val="both"/>
      </w:pPr>
      <w:r>
        <w:t xml:space="preserve">(в ред. </w:t>
      </w:r>
      <w:hyperlink r:id="rId180">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Результат выполнения административной процедуры: полученные акты обследования условий жизнедеятельности гражданина, оценки индивидуальной потребности гражданина.</w:t>
      </w:r>
    </w:p>
    <w:p w:rsidR="00326322" w:rsidRDefault="00326322">
      <w:pPr>
        <w:pStyle w:val="ConsPlusNormal"/>
        <w:spacing w:before="220"/>
        <w:ind w:firstLine="540"/>
        <w:jc w:val="both"/>
      </w:pPr>
      <w:r>
        <w:t>Способ фиксации результата выполнения административной процедуры: акты обследования условий жизнедеятельности гражданина, оценки индивидуальной потребности гражданина приобщаются к заявлению специалистом Агентства, ответственным за предоставление государственной услуги, и вместе с другими документами представляются на рассмотрение комиссии по признанию граждан нуждающимися в социальном обслуживании, жилых помещениях в домах системы социального обслуживания населения специализированного жилищного фонда автономного округа (далее - Комиссия).</w:t>
      </w:r>
    </w:p>
    <w:p w:rsidR="00326322" w:rsidRDefault="00326322">
      <w:pPr>
        <w:pStyle w:val="ConsPlusNormal"/>
        <w:jc w:val="both"/>
      </w:pPr>
      <w:r>
        <w:t xml:space="preserve">(в ред. </w:t>
      </w:r>
      <w:hyperlink r:id="rId181">
        <w:r>
          <w:rPr>
            <w:color w:val="0000FF"/>
          </w:rPr>
          <w:t>приказа</w:t>
        </w:r>
      </w:hyperlink>
      <w:r>
        <w:t xml:space="preserve"> Департамента социального развития ХМАО - Югры от 08.11.2022 N 41-нп)</w:t>
      </w:r>
    </w:p>
    <w:p w:rsidR="00326322" w:rsidRDefault="00326322">
      <w:pPr>
        <w:pStyle w:val="ConsPlusNormal"/>
        <w:ind w:firstLine="540"/>
        <w:jc w:val="both"/>
      </w:pPr>
    </w:p>
    <w:p w:rsidR="00326322" w:rsidRDefault="00326322">
      <w:pPr>
        <w:pStyle w:val="ConsPlusTitle"/>
        <w:jc w:val="center"/>
        <w:outlineLvl w:val="2"/>
      </w:pPr>
      <w:r>
        <w:t>Формирование и направление межведомственных запросов</w:t>
      </w:r>
    </w:p>
    <w:p w:rsidR="00326322" w:rsidRDefault="00326322">
      <w:pPr>
        <w:pStyle w:val="ConsPlusTitle"/>
        <w:jc w:val="center"/>
      </w:pPr>
      <w:r>
        <w:t>в органы (организации), участвующие в предоставлении</w:t>
      </w:r>
    </w:p>
    <w:p w:rsidR="00326322" w:rsidRDefault="00326322">
      <w:pPr>
        <w:pStyle w:val="ConsPlusTitle"/>
        <w:jc w:val="center"/>
      </w:pPr>
      <w:r>
        <w:t>государственной услуги, получение ответов на них</w:t>
      </w:r>
    </w:p>
    <w:p w:rsidR="00326322" w:rsidRDefault="00326322">
      <w:pPr>
        <w:pStyle w:val="ConsPlusNormal"/>
        <w:jc w:val="both"/>
      </w:pPr>
    </w:p>
    <w:p w:rsidR="00326322" w:rsidRDefault="00326322">
      <w:pPr>
        <w:pStyle w:val="ConsPlusNormal"/>
        <w:ind w:firstLine="540"/>
        <w:jc w:val="both"/>
      </w:pPr>
      <w:r>
        <w:t>51. Основание для начала административной процедуры: поступление зарегистрированного заявления к специалисту Агентства, ответственному за предоставление государственной услуги.</w:t>
      </w:r>
    </w:p>
    <w:p w:rsidR="00326322" w:rsidRDefault="00326322">
      <w:pPr>
        <w:pStyle w:val="ConsPlusNormal"/>
        <w:jc w:val="both"/>
      </w:pPr>
      <w:r>
        <w:t xml:space="preserve">(в ред. </w:t>
      </w:r>
      <w:hyperlink r:id="rId182">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Сведения о должностном лице, ответственном за выполнение административной процедуры: специалист Агентства, ответственный за предоставление государственной услуги.</w:t>
      </w:r>
    </w:p>
    <w:p w:rsidR="00326322" w:rsidRDefault="00326322">
      <w:pPr>
        <w:pStyle w:val="ConsPlusNormal"/>
        <w:jc w:val="both"/>
      </w:pPr>
      <w:r>
        <w:t xml:space="preserve">(в ред. </w:t>
      </w:r>
      <w:hyperlink r:id="rId183">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государственной услуги, получение ответов на них.</w:t>
      </w:r>
    </w:p>
    <w:p w:rsidR="00326322" w:rsidRDefault="00326322">
      <w:pPr>
        <w:pStyle w:val="ConsPlusNormal"/>
        <w:spacing w:before="220"/>
        <w:ind w:firstLine="540"/>
        <w:jc w:val="both"/>
      </w:pPr>
      <w:r>
        <w:t>Максимальный срок выполнения административного действия - 1 рабочий день со дня поступления зарегистрированного заявления специалисту Агентства, ответственному за предоставление государственной услуги.</w:t>
      </w:r>
    </w:p>
    <w:p w:rsidR="00326322" w:rsidRDefault="00326322">
      <w:pPr>
        <w:pStyle w:val="ConsPlusNormal"/>
        <w:jc w:val="both"/>
      </w:pPr>
      <w:r>
        <w:t xml:space="preserve">(в ред. </w:t>
      </w:r>
      <w:hyperlink r:id="rId18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 xml:space="preserve">В соответствии с </w:t>
      </w:r>
      <w:hyperlink r:id="rId185">
        <w:r>
          <w:rPr>
            <w:color w:val="0000FF"/>
          </w:rPr>
          <w:t>частью 3 статьи 7.2</w:t>
        </w:r>
      </w:hyperlink>
      <w:r>
        <w:t xml:space="preserve"> Федерального закона N 210-ФЗ срок подготовки и направления ответа на межведомственный запрос о представлении документов и информации,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326322" w:rsidRDefault="00326322">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необходимых для предоставления государственной услуги, предусмотренных </w:t>
      </w:r>
      <w:hyperlink w:anchor="P332">
        <w:r>
          <w:rPr>
            <w:color w:val="0000FF"/>
          </w:rPr>
          <w:t>пунктом 21</w:t>
        </w:r>
      </w:hyperlink>
      <w:r>
        <w:t xml:space="preserve"> настоящего Административного регламента, которые заявитель вправе предоставить по собственной инициативе.</w:t>
      </w:r>
    </w:p>
    <w:p w:rsidR="00326322" w:rsidRDefault="00326322">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326322" w:rsidRDefault="00326322">
      <w:pPr>
        <w:pStyle w:val="ConsPlusNormal"/>
        <w:spacing w:before="220"/>
        <w:ind w:firstLine="540"/>
        <w:jc w:val="both"/>
      </w:pPr>
      <w:r>
        <w:t>Способ фиксации результата выполнения административной процедуры: регистрация ответов на запросы в системе электронного документооборота в день их поступления.</w:t>
      </w:r>
    </w:p>
    <w:p w:rsidR="00326322" w:rsidRDefault="00326322">
      <w:pPr>
        <w:pStyle w:val="ConsPlusNormal"/>
        <w:spacing w:before="220"/>
        <w:ind w:firstLine="540"/>
        <w:jc w:val="both"/>
      </w:pPr>
      <w:r>
        <w:t>Документы (сведения), полученные в порядке межведомственного информационного взаимодействия, приобщаются к заявлению.</w:t>
      </w:r>
    </w:p>
    <w:p w:rsidR="00326322" w:rsidRDefault="00326322">
      <w:pPr>
        <w:pStyle w:val="ConsPlusNormal"/>
        <w:jc w:val="both"/>
      </w:pPr>
    </w:p>
    <w:p w:rsidR="00326322" w:rsidRDefault="00326322">
      <w:pPr>
        <w:pStyle w:val="ConsPlusTitle"/>
        <w:jc w:val="center"/>
        <w:outlineLvl w:val="2"/>
      </w:pPr>
      <w:r>
        <w:t>Принятие решения о предоставлении (отказе в предоставлении)</w:t>
      </w:r>
    </w:p>
    <w:p w:rsidR="00326322" w:rsidRDefault="00326322">
      <w:pPr>
        <w:pStyle w:val="ConsPlusTitle"/>
        <w:jc w:val="center"/>
      </w:pPr>
      <w:r>
        <w:t>государственной услуги</w:t>
      </w:r>
    </w:p>
    <w:p w:rsidR="00326322" w:rsidRDefault="00326322">
      <w:pPr>
        <w:pStyle w:val="ConsPlusNormal"/>
        <w:jc w:val="both"/>
      </w:pPr>
    </w:p>
    <w:p w:rsidR="00326322" w:rsidRDefault="00326322">
      <w:pPr>
        <w:pStyle w:val="ConsPlusNormal"/>
        <w:ind w:firstLine="540"/>
        <w:jc w:val="both"/>
      </w:pPr>
      <w:r>
        <w:t>52. Основание для начала административной процедуры: поступление заявления и прилагаемых к нему документов (сведений), в том числе полученных в порядке межведомственного информационного взаимодействия, актов обследования условий жизнедеятельности гражданина (семьи), оценки индивидуальной потребности в социальных услугах.</w:t>
      </w:r>
    </w:p>
    <w:p w:rsidR="00326322" w:rsidRDefault="00326322">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w:t>
      </w:r>
    </w:p>
    <w:p w:rsidR="00326322" w:rsidRDefault="00326322">
      <w:pPr>
        <w:pStyle w:val="ConsPlusNormal"/>
        <w:spacing w:before="220"/>
        <w:ind w:firstLine="540"/>
        <w:jc w:val="both"/>
      </w:pPr>
      <w:r>
        <w:t>за рассмотрение документов, необходимых для предоставления государственной услуги, и оформление документов, являющихся результатом предоставления государственной услуги, - специалист Агентства, ответственный за предоставление государственной услуги;</w:t>
      </w:r>
    </w:p>
    <w:p w:rsidR="00326322" w:rsidRDefault="00326322">
      <w:pPr>
        <w:pStyle w:val="ConsPlusNormal"/>
        <w:spacing w:before="220"/>
        <w:ind w:firstLine="540"/>
        <w:jc w:val="both"/>
      </w:pPr>
      <w:r>
        <w:t>за подписание документов, являющихся результатом предоставления государственной услуги, - начальник отдела социальных координаторов Агентства либо лицо, его замещающее;</w:t>
      </w:r>
    </w:p>
    <w:p w:rsidR="00326322" w:rsidRDefault="00326322">
      <w:pPr>
        <w:pStyle w:val="ConsPlusNormal"/>
        <w:spacing w:before="220"/>
        <w:ind w:firstLine="540"/>
        <w:jc w:val="both"/>
      </w:pPr>
      <w:r>
        <w:t>за регистрацию подписанных начальником отдела социальных координаторов Агентства либо лицом, его замещающим, документов, являющихся результатом предоставления государственной услуги, - специалист Агентства, ответственный за предоставление государственной услуги.</w:t>
      </w:r>
    </w:p>
    <w:p w:rsidR="00326322" w:rsidRDefault="00326322">
      <w:pPr>
        <w:pStyle w:val="ConsPlusNormal"/>
        <w:spacing w:before="220"/>
        <w:ind w:firstLine="540"/>
        <w:jc w:val="both"/>
      </w:pPr>
      <w:r>
        <w:t>Содержание административных действий, входящих в состав административной процедуры.</w:t>
      </w:r>
    </w:p>
    <w:p w:rsidR="00326322" w:rsidRDefault="00326322">
      <w:pPr>
        <w:pStyle w:val="ConsPlusNormal"/>
        <w:spacing w:before="220"/>
        <w:ind w:firstLine="540"/>
        <w:jc w:val="both"/>
      </w:pPr>
      <w:r>
        <w:t>Специалист Агентства, ответственный за предоставление государственной услуги, подготавливает проект решения о признании (об отказе в признании) гражданина нуждающимся в социальном обслуживании, жилом помещении и передает заявление и прилагаемые к нему документы, в том числе полученные в порядке межведомственного информационного взаимодействия, акты обследования условий жизнедеятельности заявителя и оценки индивидуальной потребности в социальных услугах в Комиссию.</w:t>
      </w:r>
    </w:p>
    <w:p w:rsidR="00326322" w:rsidRDefault="00326322">
      <w:pPr>
        <w:pStyle w:val="ConsPlusNormal"/>
        <w:spacing w:before="220"/>
        <w:ind w:firstLine="540"/>
        <w:jc w:val="both"/>
      </w:pPr>
      <w:r>
        <w:t>Комиссия осуществляет рассмотрение документов о признании (об отказе в признании) гражданина нуждающимся в социальном обслуживании, жилом помещении, результат оформляется протоколом. На основании протокола Комиссии руководитель отдела социальных координаторов Агентства принимает решение о признании (об отказе в признании) гражданина нуждающимся в социальном обслуживании, жилом помещении.</w:t>
      </w:r>
    </w:p>
    <w:p w:rsidR="00326322" w:rsidRDefault="00326322">
      <w:pPr>
        <w:pStyle w:val="ConsPlusNormal"/>
        <w:spacing w:before="220"/>
        <w:ind w:firstLine="540"/>
        <w:jc w:val="both"/>
      </w:pPr>
      <w:r>
        <w:t>В день принятия решения специалист Агентства, ответственный за предоставление государственной услуги:</w:t>
      </w:r>
    </w:p>
    <w:p w:rsidR="00326322" w:rsidRDefault="00326322">
      <w:pPr>
        <w:pStyle w:val="ConsPlusNormal"/>
        <w:spacing w:before="220"/>
        <w:ind w:firstLine="540"/>
        <w:jc w:val="both"/>
      </w:pPr>
      <w:r>
        <w:t>подготавливает проект уведомления о признании (об отказе в признании) гражданина нуждающимся в социальном обслуживании, жилом помещении и передает его начальнику отдела социальных координаторов Агентства либо лицу, его замещающему для подписания;</w:t>
      </w:r>
    </w:p>
    <w:p w:rsidR="00326322" w:rsidRDefault="00326322">
      <w:pPr>
        <w:pStyle w:val="ConsPlusNormal"/>
        <w:spacing w:before="220"/>
        <w:ind w:firstLine="540"/>
        <w:jc w:val="both"/>
      </w:pPr>
      <w:r>
        <w:t>составляет в двух экземплярах проект индивидуальной программы, в котором указывает форму социального обслуживания, виды, объем, периодичность, условия, сроки предоставления, перечень рекомендуемых поставщиков социальных услуг, а также мероприятия по социальному сопровождению, и подписывает его у начальника отдела социальных координаторов Агентства либо лица, его замещающего и передает ее гражданину или его законному представителю в срок не более чем 10 рабочих дней с даты подачи заявления;</w:t>
      </w:r>
    </w:p>
    <w:p w:rsidR="00326322" w:rsidRDefault="00326322">
      <w:pPr>
        <w:pStyle w:val="ConsPlusNormal"/>
        <w:spacing w:before="220"/>
        <w:ind w:firstLine="540"/>
        <w:jc w:val="both"/>
      </w:pPr>
      <w:r>
        <w:t>направляет ходатайство о постановке гражданина на учет в качестве нуждающегося в жилом помещении, выписку из протокола заседания Комиссии в день принятия решения в отдел социальных координаторов Агентства, на территории которого находится учреждение социального обслуживания автономного округа, структурным подразделением которого является отделение "социальные квартиры" либо отделение "специальный дом для одиноких престарелых" (далее - Уполномоченное Агентство);</w:t>
      </w:r>
    </w:p>
    <w:p w:rsidR="00326322" w:rsidRDefault="00326322">
      <w:pPr>
        <w:pStyle w:val="ConsPlusNormal"/>
        <w:spacing w:before="220"/>
        <w:ind w:firstLine="540"/>
        <w:jc w:val="both"/>
      </w:pPr>
      <w:r>
        <w:t>приказом ставит гражданина на учет в качестве нуждающегося в жилом помещении;</w:t>
      </w:r>
    </w:p>
    <w:p w:rsidR="00326322" w:rsidRDefault="00326322">
      <w:pPr>
        <w:pStyle w:val="ConsPlusNormal"/>
        <w:spacing w:before="220"/>
        <w:ind w:firstLine="540"/>
        <w:jc w:val="both"/>
      </w:pPr>
      <w:r>
        <w:t>извещает Департамент об изданном приказе для ведения единой очередности граждан, нуждающихся в предоставлении жилых помещений, извещает гражданина о постановке его на учет в качестве нуждающегося в жилом помещении.</w:t>
      </w:r>
    </w:p>
    <w:p w:rsidR="00326322" w:rsidRDefault="00326322">
      <w:pPr>
        <w:pStyle w:val="ConsPlusNormal"/>
        <w:spacing w:before="220"/>
        <w:ind w:firstLine="540"/>
        <w:jc w:val="both"/>
      </w:pPr>
      <w:r>
        <w:t xml:space="preserve">В случае принятия решения о снятии гражданина с учета в качестве нуждающегося в жилом помещении, по основаниям, указанным в </w:t>
      </w:r>
      <w:hyperlink w:anchor="P427">
        <w:r>
          <w:rPr>
            <w:color w:val="0000FF"/>
          </w:rPr>
          <w:t>пункте 28</w:t>
        </w:r>
      </w:hyperlink>
      <w:r>
        <w:t xml:space="preserve"> настоящего Административного регламента, специалист Уполномоченного Агентства, ответственный за предоставление государственной услуги, в день принятия решения подготавливает проект уведомления о снятии с учета и передает его начальнику отдела социальных координаторов Агентства либо лицу, его замещающему.</w:t>
      </w:r>
    </w:p>
    <w:p w:rsidR="00326322" w:rsidRDefault="00326322">
      <w:pPr>
        <w:pStyle w:val="ConsPlusNormal"/>
        <w:spacing w:before="220"/>
        <w:ind w:firstLine="540"/>
        <w:jc w:val="both"/>
      </w:pPr>
      <w:r>
        <w:t>Максимальный срок выполнения административной процедуры:</w:t>
      </w:r>
    </w:p>
    <w:p w:rsidR="00326322" w:rsidRDefault="00326322">
      <w:pPr>
        <w:pStyle w:val="ConsPlusNormal"/>
        <w:spacing w:before="220"/>
        <w:ind w:firstLine="540"/>
        <w:jc w:val="both"/>
      </w:pPr>
      <w:r>
        <w:t>в течение 5 рабочих дней с даты подачи заявления и необходимых документов специалисту Агентства, ответственному за предоставление государственной услуги - в случае принятия решения о признании гражданина нуждающимся в социальном обслуживании, в жилом помещении либо об отказе в нем;</w:t>
      </w:r>
    </w:p>
    <w:p w:rsidR="00326322" w:rsidRDefault="00326322">
      <w:pPr>
        <w:pStyle w:val="ConsPlusNormal"/>
        <w:spacing w:before="220"/>
        <w:ind w:firstLine="540"/>
        <w:jc w:val="both"/>
      </w:pPr>
      <w:r>
        <w:t>в течение 3 рабочих дней со дня регистрации заявления в Агентстве - в случае принятия решения о снятии гражданина с учета в качестве нуждающегося в жилом помещении.</w:t>
      </w:r>
    </w:p>
    <w:p w:rsidR="00326322" w:rsidRDefault="00326322">
      <w:pPr>
        <w:pStyle w:val="ConsPlusNormal"/>
        <w:spacing w:before="220"/>
        <w:ind w:firstLine="540"/>
        <w:jc w:val="both"/>
      </w:pPr>
      <w:r>
        <w:t>Критерии принятия решения:</w:t>
      </w:r>
    </w:p>
    <w:p w:rsidR="00326322" w:rsidRDefault="00326322">
      <w:pPr>
        <w:pStyle w:val="ConsPlusNormal"/>
        <w:spacing w:before="220"/>
        <w:ind w:firstLine="540"/>
        <w:jc w:val="both"/>
      </w:pPr>
      <w:r>
        <w:t xml:space="preserve">наличие (отсутствие) обстоятельств, предусмотренных </w:t>
      </w:r>
      <w:hyperlink w:anchor="P71">
        <w:r>
          <w:rPr>
            <w:color w:val="0000FF"/>
          </w:rPr>
          <w:t>пунктами 3</w:t>
        </w:r>
      </w:hyperlink>
      <w:r>
        <w:t xml:space="preserve">, </w:t>
      </w:r>
      <w:hyperlink w:anchor="P80">
        <w:r>
          <w:rPr>
            <w:color w:val="0000FF"/>
          </w:rPr>
          <w:t>4</w:t>
        </w:r>
      </w:hyperlink>
      <w:r>
        <w:t xml:space="preserve"> настоящего Административного регламента;</w:t>
      </w:r>
    </w:p>
    <w:p w:rsidR="00326322" w:rsidRDefault="00326322">
      <w:pPr>
        <w:pStyle w:val="ConsPlusNormal"/>
        <w:spacing w:before="220"/>
        <w:ind w:firstLine="540"/>
        <w:jc w:val="both"/>
      </w:pPr>
      <w:r>
        <w:t xml:space="preserve">наличие (отсутствие) оснований для отказа в предоставлении государственной услуги, установленных </w:t>
      </w:r>
      <w:hyperlink w:anchor="P415">
        <w:r>
          <w:rPr>
            <w:color w:val="0000FF"/>
          </w:rPr>
          <w:t>пунктом 27</w:t>
        </w:r>
      </w:hyperlink>
      <w:r>
        <w:t xml:space="preserve"> настоящего Административного регламента;</w:t>
      </w:r>
    </w:p>
    <w:p w:rsidR="00326322" w:rsidRDefault="00326322">
      <w:pPr>
        <w:pStyle w:val="ConsPlusNormal"/>
        <w:spacing w:before="220"/>
        <w:ind w:firstLine="540"/>
        <w:jc w:val="both"/>
      </w:pPr>
      <w:r>
        <w:t xml:space="preserve">наличие (отсутствие) оснований, указанных в </w:t>
      </w:r>
      <w:hyperlink w:anchor="P427">
        <w:r>
          <w:rPr>
            <w:color w:val="0000FF"/>
          </w:rPr>
          <w:t>пункте 28</w:t>
        </w:r>
      </w:hyperlink>
      <w:r>
        <w:t xml:space="preserve"> настоящего Административного регламента, для снятия гражданина с учета в качестве нуждающегося в жилом помещении.</w:t>
      </w:r>
    </w:p>
    <w:p w:rsidR="00326322" w:rsidRDefault="00326322">
      <w:pPr>
        <w:pStyle w:val="ConsPlusNormal"/>
        <w:spacing w:before="220"/>
        <w:ind w:firstLine="540"/>
        <w:jc w:val="both"/>
      </w:pPr>
      <w:r>
        <w:t>Результат выполнения административной процедуры: подписание начальником отдела социальных координаторов Агентства либо лицом, его замещающим, решения о признании (об отказе в признании) гражданина нуждающимся в социальном обслуживании, жилом помещении, в форме уведомления, индивидуальной программы.</w:t>
      </w:r>
    </w:p>
    <w:p w:rsidR="00326322" w:rsidRDefault="00326322">
      <w:pPr>
        <w:pStyle w:val="ConsPlusNormal"/>
        <w:spacing w:before="220"/>
        <w:ind w:firstLine="540"/>
        <w:jc w:val="both"/>
      </w:pPr>
      <w:r>
        <w:t>Специалист Агентства, ответственный за предоставление государственной услуги, регистрирует документы, являющиеся результатом предоставления государственной услуги, в день их подписания. Передает уведомление о признании гражданина нуждающимся в социальном обслуживании (об отказе в социальном обслуживании) специалисту Агентства, ответственному за прием документов, для направления заявителю.</w:t>
      </w:r>
    </w:p>
    <w:p w:rsidR="00326322" w:rsidRDefault="00326322">
      <w:pPr>
        <w:pStyle w:val="ConsPlusNormal"/>
        <w:spacing w:before="220"/>
        <w:ind w:firstLine="540"/>
        <w:jc w:val="both"/>
      </w:pPr>
      <w:r>
        <w:t>Способ фиксации результата выполнения административной процедуры:</w:t>
      </w:r>
    </w:p>
    <w:p w:rsidR="00326322" w:rsidRDefault="00326322">
      <w:pPr>
        <w:pStyle w:val="ConsPlusNormal"/>
        <w:spacing w:before="220"/>
        <w:ind w:firstLine="540"/>
        <w:jc w:val="both"/>
      </w:pPr>
      <w:r>
        <w:t>индивидуальная программа регистрируется в АСОИ;</w:t>
      </w:r>
    </w:p>
    <w:p w:rsidR="00326322" w:rsidRDefault="00326322">
      <w:pPr>
        <w:pStyle w:val="ConsPlusNormal"/>
        <w:spacing w:before="220"/>
        <w:ind w:firstLine="540"/>
        <w:jc w:val="both"/>
      </w:pPr>
      <w:r>
        <w:t>уведомление о признании гражданина нуждающимся в социальном обслуживании (об отказе в социальном обслуживании), в том числе о постановке на учет в качестве нуждающегося в жилом помещении, либо снятии с учета в качестве нуждающегося в жилом помещении регистрируется в системе электронного документооборота, АСОИ.</w:t>
      </w:r>
    </w:p>
    <w:p w:rsidR="00326322" w:rsidRDefault="00326322">
      <w:pPr>
        <w:pStyle w:val="ConsPlusNormal"/>
        <w:jc w:val="both"/>
      </w:pPr>
      <w:r>
        <w:t xml:space="preserve">(п. 52 в ред. </w:t>
      </w:r>
      <w:hyperlink r:id="rId186">
        <w:r>
          <w:rPr>
            <w:color w:val="0000FF"/>
          </w:rPr>
          <w:t>приказа</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Title"/>
        <w:jc w:val="center"/>
        <w:outlineLvl w:val="2"/>
      </w:pPr>
      <w:r>
        <w:t>Выдача (направление) заявителю документа, являющегося</w:t>
      </w:r>
    </w:p>
    <w:p w:rsidR="00326322" w:rsidRDefault="00326322">
      <w:pPr>
        <w:pStyle w:val="ConsPlusTitle"/>
        <w:jc w:val="center"/>
      </w:pPr>
      <w:r>
        <w:t>результатом предоставления государственной услуги</w:t>
      </w:r>
    </w:p>
    <w:p w:rsidR="00326322" w:rsidRDefault="00326322">
      <w:pPr>
        <w:pStyle w:val="ConsPlusNormal"/>
        <w:jc w:val="both"/>
      </w:pPr>
    </w:p>
    <w:p w:rsidR="00326322" w:rsidRDefault="00326322">
      <w:pPr>
        <w:pStyle w:val="ConsPlusNormal"/>
        <w:ind w:firstLine="540"/>
        <w:jc w:val="both"/>
      </w:pPr>
      <w:r>
        <w:t>53. Основание для начала административной процедуры: зарегистрированный документ, являющийся результатом предоставления государственной услуги.</w:t>
      </w:r>
    </w:p>
    <w:p w:rsidR="00326322" w:rsidRDefault="00326322">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326322" w:rsidRDefault="00326322">
      <w:pPr>
        <w:pStyle w:val="ConsPlusNormal"/>
        <w:spacing w:before="220"/>
        <w:ind w:firstLine="540"/>
        <w:jc w:val="both"/>
      </w:pPr>
      <w:r>
        <w:t>за направление заявителю документов почтой - специалист Агентства, ответственный за прием документов;</w:t>
      </w:r>
    </w:p>
    <w:p w:rsidR="00326322" w:rsidRDefault="00326322">
      <w:pPr>
        <w:pStyle w:val="ConsPlusNormal"/>
        <w:jc w:val="both"/>
      </w:pPr>
      <w:r>
        <w:t xml:space="preserve">(в ред. </w:t>
      </w:r>
      <w:hyperlink r:id="rId187">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за выдачу заявителю документов нарочно - специалист Агентства, ответственный за предоставление государственной услуги.</w:t>
      </w:r>
    </w:p>
    <w:p w:rsidR="00326322" w:rsidRDefault="00326322">
      <w:pPr>
        <w:pStyle w:val="ConsPlusNormal"/>
        <w:jc w:val="both"/>
      </w:pPr>
      <w:r>
        <w:t xml:space="preserve">(в ред. </w:t>
      </w:r>
      <w:hyperlink r:id="rId188">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государственной услуги.</w:t>
      </w:r>
    </w:p>
    <w:p w:rsidR="00326322" w:rsidRDefault="00326322">
      <w:pPr>
        <w:pStyle w:val="ConsPlusNormal"/>
        <w:spacing w:before="220"/>
        <w:ind w:firstLine="540"/>
        <w:jc w:val="both"/>
      </w:pPr>
      <w:r>
        <w:t>Максимальный срок выполнения административной процедуры: 1 рабочий день со дня принятия решения Агентством.</w:t>
      </w:r>
    </w:p>
    <w:p w:rsidR="00326322" w:rsidRDefault="00326322">
      <w:pPr>
        <w:pStyle w:val="ConsPlusNormal"/>
        <w:jc w:val="both"/>
      </w:pPr>
      <w:r>
        <w:t xml:space="preserve">(в ред. </w:t>
      </w:r>
      <w:hyperlink r:id="rId189">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Критерий принятия решения: зарегистрированный документ, являющийся результатом предоставления государственной услуги.</w:t>
      </w:r>
    </w:p>
    <w:p w:rsidR="00326322" w:rsidRDefault="00326322">
      <w:pPr>
        <w:pStyle w:val="ConsPlusNormal"/>
        <w:spacing w:before="220"/>
        <w:ind w:firstLine="540"/>
        <w:jc w:val="both"/>
      </w:pPr>
      <w:r>
        <w:t>Результат выполнения административной процедуры: выданный лично заявителю документ, являющийся результатом предоставления государственной услуги, либо направленный по адресу, указанному в заявлении, либо направленный в личный кабинет заявителя на Едином портале).</w:t>
      </w:r>
    </w:p>
    <w:p w:rsidR="00326322" w:rsidRDefault="00326322">
      <w:pPr>
        <w:pStyle w:val="ConsPlusNormal"/>
        <w:jc w:val="both"/>
      </w:pPr>
      <w:r>
        <w:t xml:space="preserve">(в ред. </w:t>
      </w:r>
      <w:hyperlink r:id="rId190">
        <w:r>
          <w:rPr>
            <w:color w:val="0000FF"/>
          </w:rPr>
          <w:t>приказа</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Способ фиксации результата административной процедуры: расписка в получении (при личном обращении) или квитанция, подтверждающая факт отправки с уведомлением о получении такого отправления (при направлении почтовым отправлением).</w:t>
      </w:r>
    </w:p>
    <w:p w:rsidR="00326322" w:rsidRDefault="00326322">
      <w:pPr>
        <w:pStyle w:val="ConsPlusNormal"/>
        <w:jc w:val="both"/>
      </w:pPr>
      <w:r>
        <w:t xml:space="preserve">(в ред. </w:t>
      </w:r>
      <w:hyperlink r:id="rId191">
        <w:r>
          <w:rPr>
            <w:color w:val="0000FF"/>
          </w:rPr>
          <w:t>приказа</w:t>
        </w:r>
      </w:hyperlink>
      <w:r>
        <w:t xml:space="preserve"> Департамента социального развития ХМАО - Югры от 30.07.2020 N 16-нп)</w:t>
      </w:r>
    </w:p>
    <w:p w:rsidR="00326322" w:rsidRDefault="00326322">
      <w:pPr>
        <w:pStyle w:val="ConsPlusNormal"/>
        <w:jc w:val="both"/>
      </w:pPr>
    </w:p>
    <w:p w:rsidR="00326322" w:rsidRDefault="00326322">
      <w:pPr>
        <w:pStyle w:val="ConsPlusTitle"/>
        <w:jc w:val="center"/>
        <w:outlineLvl w:val="2"/>
      </w:pPr>
      <w:r>
        <w:t>Варианты предоставления государственной услуги, включающие</w:t>
      </w:r>
    </w:p>
    <w:p w:rsidR="00326322" w:rsidRDefault="00326322">
      <w:pPr>
        <w:pStyle w:val="ConsPlusTitle"/>
        <w:jc w:val="center"/>
      </w:pPr>
      <w:r>
        <w:t>порядок ее предоставления отдельным категориям заявителей,</w:t>
      </w:r>
    </w:p>
    <w:p w:rsidR="00326322" w:rsidRDefault="00326322">
      <w:pPr>
        <w:pStyle w:val="ConsPlusTitle"/>
        <w:jc w:val="center"/>
      </w:pPr>
      <w:r>
        <w:t>объединенных общими признаками, в том числе в отношении</w:t>
      </w:r>
    </w:p>
    <w:p w:rsidR="00326322" w:rsidRDefault="00326322">
      <w:pPr>
        <w:pStyle w:val="ConsPlusTitle"/>
        <w:jc w:val="center"/>
      </w:pPr>
      <w:r>
        <w:t>результата государственной услуги, за получением которого</w:t>
      </w:r>
    </w:p>
    <w:p w:rsidR="00326322" w:rsidRDefault="00326322">
      <w:pPr>
        <w:pStyle w:val="ConsPlusTitle"/>
        <w:jc w:val="center"/>
      </w:pPr>
      <w:r>
        <w:t>они обратились</w:t>
      </w:r>
    </w:p>
    <w:p w:rsidR="00326322" w:rsidRDefault="00326322">
      <w:pPr>
        <w:pStyle w:val="ConsPlusNormal"/>
        <w:jc w:val="center"/>
      </w:pPr>
      <w:r>
        <w:t xml:space="preserve">(введен </w:t>
      </w:r>
      <w:hyperlink r:id="rId192">
        <w:r>
          <w:rPr>
            <w:color w:val="0000FF"/>
          </w:rPr>
          <w:t>приказом</w:t>
        </w:r>
      </w:hyperlink>
      <w:r>
        <w:t xml:space="preserve"> Департамента социального развития</w:t>
      </w:r>
    </w:p>
    <w:p w:rsidR="00326322" w:rsidRDefault="00326322">
      <w:pPr>
        <w:pStyle w:val="ConsPlusNormal"/>
        <w:jc w:val="center"/>
      </w:pPr>
      <w:r>
        <w:t>ХМАО - Югры от 08.11.2022 N 41-нп)</w:t>
      </w:r>
    </w:p>
    <w:p w:rsidR="00326322" w:rsidRDefault="00326322">
      <w:pPr>
        <w:pStyle w:val="ConsPlusNormal"/>
        <w:jc w:val="center"/>
      </w:pPr>
    </w:p>
    <w:p w:rsidR="00326322" w:rsidRDefault="00326322">
      <w:pPr>
        <w:pStyle w:val="ConsPlusNormal"/>
        <w:ind w:firstLine="540"/>
        <w:jc w:val="both"/>
      </w:pPr>
      <w:r>
        <w:t>53.1. Варианты предоставления государственной услуги отдельным категориям заявителей, объединенных общими признаками, в том числе в отношении результата государственной услуги, за которой они обратились, не предусмотрены.</w:t>
      </w:r>
    </w:p>
    <w:p w:rsidR="00326322" w:rsidRDefault="00326322">
      <w:pPr>
        <w:pStyle w:val="ConsPlusNormal"/>
        <w:ind w:firstLine="540"/>
        <w:jc w:val="both"/>
      </w:pPr>
    </w:p>
    <w:p w:rsidR="00326322" w:rsidRDefault="00326322">
      <w:pPr>
        <w:pStyle w:val="ConsPlusTitle"/>
        <w:jc w:val="center"/>
        <w:outlineLvl w:val="1"/>
      </w:pPr>
      <w:r>
        <w:t>IV. Формы контроля за исполнением административного</w:t>
      </w:r>
    </w:p>
    <w:p w:rsidR="00326322" w:rsidRDefault="00326322">
      <w:pPr>
        <w:pStyle w:val="ConsPlusTitle"/>
        <w:jc w:val="center"/>
      </w:pPr>
      <w:r>
        <w:t>регламента</w:t>
      </w:r>
    </w:p>
    <w:p w:rsidR="00326322" w:rsidRDefault="00326322">
      <w:pPr>
        <w:pStyle w:val="ConsPlusNormal"/>
        <w:jc w:val="both"/>
      </w:pPr>
    </w:p>
    <w:p w:rsidR="00326322" w:rsidRDefault="00326322">
      <w:pPr>
        <w:pStyle w:val="ConsPlusTitle"/>
        <w:jc w:val="center"/>
        <w:outlineLvl w:val="2"/>
      </w:pPr>
      <w:r>
        <w:t>Порядок осуществления текущего контроля за соблюдением</w:t>
      </w:r>
    </w:p>
    <w:p w:rsidR="00326322" w:rsidRDefault="00326322">
      <w:pPr>
        <w:pStyle w:val="ConsPlusTitle"/>
        <w:jc w:val="center"/>
      </w:pPr>
      <w:r>
        <w:t>и исполнением ответственными должностными лицами положений</w:t>
      </w:r>
    </w:p>
    <w:p w:rsidR="00326322" w:rsidRDefault="00326322">
      <w:pPr>
        <w:pStyle w:val="ConsPlusTitle"/>
        <w:jc w:val="center"/>
      </w:pPr>
      <w:r>
        <w:t>административного регламента и иных нормативных правовых</w:t>
      </w:r>
    </w:p>
    <w:p w:rsidR="00326322" w:rsidRDefault="00326322">
      <w:pPr>
        <w:pStyle w:val="ConsPlusTitle"/>
        <w:jc w:val="center"/>
      </w:pPr>
      <w:r>
        <w:t>актов, устанавливающих требования к предоставлению</w:t>
      </w:r>
    </w:p>
    <w:p w:rsidR="00326322" w:rsidRDefault="00326322">
      <w:pPr>
        <w:pStyle w:val="ConsPlusTitle"/>
        <w:jc w:val="center"/>
      </w:pPr>
      <w:r>
        <w:t>государственной услуги, а также принятием ими решений</w:t>
      </w:r>
    </w:p>
    <w:p w:rsidR="00326322" w:rsidRDefault="00326322">
      <w:pPr>
        <w:pStyle w:val="ConsPlusNormal"/>
        <w:jc w:val="both"/>
      </w:pPr>
    </w:p>
    <w:p w:rsidR="00326322" w:rsidRDefault="00326322">
      <w:pPr>
        <w:pStyle w:val="ConsPlusNormal"/>
        <w:ind w:firstLine="540"/>
        <w:jc w:val="both"/>
      </w:pPr>
      <w:r>
        <w:t>54. Текущий контроль за соблюдением и исполнением специалистами Агентства,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(осуществленных) в ходе предоставления государственной услуги, осуществляется на постоянной основе директором (заместителем директора) Агентства.</w:t>
      </w:r>
    </w:p>
    <w:p w:rsidR="00326322" w:rsidRDefault="00326322">
      <w:pPr>
        <w:pStyle w:val="ConsPlusNormal"/>
        <w:spacing w:before="220"/>
        <w:ind w:firstLine="540"/>
        <w:jc w:val="both"/>
      </w:pPr>
      <w:r>
        <w:t>Департамент организует и осуществляет контроль за предоставлением государственной услуги Агентством.</w:t>
      </w:r>
    </w:p>
    <w:p w:rsidR="00326322" w:rsidRDefault="00326322">
      <w:pPr>
        <w:pStyle w:val="ConsPlusNormal"/>
        <w:jc w:val="both"/>
      </w:pPr>
      <w:r>
        <w:t xml:space="preserve">(п. 54 в ред. </w:t>
      </w:r>
      <w:hyperlink r:id="rId193">
        <w:r>
          <w:rPr>
            <w:color w:val="0000FF"/>
          </w:rPr>
          <w:t>приказа</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Title"/>
        <w:jc w:val="center"/>
        <w:outlineLvl w:val="2"/>
      </w:pPr>
      <w:r>
        <w:t>Порядок и периодичность осуществления плановых и внеплановых</w:t>
      </w:r>
    </w:p>
    <w:p w:rsidR="00326322" w:rsidRDefault="00326322">
      <w:pPr>
        <w:pStyle w:val="ConsPlusTitle"/>
        <w:jc w:val="center"/>
      </w:pPr>
      <w:r>
        <w:t>проверок полноты и качества предоставления государственной</w:t>
      </w:r>
    </w:p>
    <w:p w:rsidR="00326322" w:rsidRDefault="00326322">
      <w:pPr>
        <w:pStyle w:val="ConsPlusTitle"/>
        <w:jc w:val="center"/>
      </w:pPr>
      <w:r>
        <w:t>услуги, порядок и формы контроля полноты и качества</w:t>
      </w:r>
    </w:p>
    <w:p w:rsidR="00326322" w:rsidRDefault="00326322">
      <w:pPr>
        <w:pStyle w:val="ConsPlusTitle"/>
        <w:jc w:val="center"/>
      </w:pPr>
      <w:r>
        <w:t>предоставления государственной услуги, в том числе</w:t>
      </w:r>
    </w:p>
    <w:p w:rsidR="00326322" w:rsidRDefault="00326322">
      <w:pPr>
        <w:pStyle w:val="ConsPlusTitle"/>
        <w:jc w:val="center"/>
      </w:pPr>
      <w:r>
        <w:t>со стороны граждан, их объединений и организаций</w:t>
      </w:r>
    </w:p>
    <w:p w:rsidR="00326322" w:rsidRDefault="00326322">
      <w:pPr>
        <w:pStyle w:val="ConsPlusNormal"/>
        <w:jc w:val="both"/>
      </w:pPr>
    </w:p>
    <w:p w:rsidR="00326322" w:rsidRDefault="00326322">
      <w:pPr>
        <w:pStyle w:val="ConsPlusNormal"/>
        <w:ind w:firstLine="540"/>
        <w:jc w:val="both"/>
      </w:pPr>
      <w:r>
        <w:t>55.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Департамента, Агентства.</w:t>
      </w:r>
    </w:p>
    <w:p w:rsidR="00326322" w:rsidRDefault="00326322">
      <w:pPr>
        <w:pStyle w:val="ConsPlusNormal"/>
        <w:jc w:val="both"/>
      </w:pPr>
      <w:r>
        <w:t xml:space="preserve">(в ред. </w:t>
      </w:r>
      <w:hyperlink r:id="rId19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56. Проверки полноты и качества предоставления государственной услуги осуществляются на основании правовых актов Департамента социального развития автономного округа. Проверки могут быть плановыми (осуществляться на основании полугодовых или годовых планов работы Департамента) и внеплановыми.</w:t>
      </w:r>
    </w:p>
    <w:p w:rsidR="00326322" w:rsidRDefault="00326322">
      <w:pPr>
        <w:pStyle w:val="ConsPlusNormal"/>
        <w:spacing w:before="220"/>
        <w:ind w:firstLine="540"/>
        <w:jc w:val="both"/>
      </w:pPr>
      <w:r>
        <w:t>Периодичность проведения плановых проверок устанавливается приказом Департамента.</w:t>
      </w:r>
    </w:p>
    <w:p w:rsidR="00326322" w:rsidRDefault="00326322">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326322" w:rsidRDefault="00326322">
      <w:pPr>
        <w:pStyle w:val="ConsPlusNormal"/>
        <w:spacing w:before="220"/>
        <w:ind w:firstLine="540"/>
        <w:jc w:val="both"/>
      </w:pPr>
      <w:r>
        <w:t>Основанием проведения внеплановых проверок является поступление обращения заявителя или выявление должностным лицом Департамента либо лицом, его замещающим, фактов, свидетельствующих о нарушении порядка и сроков предоставления государственной услуги.</w:t>
      </w:r>
    </w:p>
    <w:p w:rsidR="00326322" w:rsidRDefault="00326322">
      <w:pPr>
        <w:pStyle w:val="ConsPlusNormal"/>
        <w:spacing w:before="220"/>
        <w:ind w:firstLine="540"/>
        <w:jc w:val="both"/>
      </w:pPr>
      <w:r>
        <w:t>57. 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приказом Департамента.</w:t>
      </w:r>
    </w:p>
    <w:p w:rsidR="00326322" w:rsidRDefault="00326322">
      <w:pPr>
        <w:pStyle w:val="ConsPlusNormal"/>
        <w:spacing w:before="22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Агентства, его территориального подразделения.</w:t>
      </w:r>
    </w:p>
    <w:p w:rsidR="00326322" w:rsidRDefault="00326322">
      <w:pPr>
        <w:pStyle w:val="ConsPlusNormal"/>
        <w:jc w:val="both"/>
      </w:pPr>
      <w:r>
        <w:t xml:space="preserve">(в ред. </w:t>
      </w:r>
      <w:hyperlink r:id="rId195">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326322" w:rsidRDefault="00326322">
      <w:pPr>
        <w:pStyle w:val="ConsPlusNormal"/>
        <w:spacing w:before="220"/>
        <w:ind w:firstLine="540"/>
        <w:jc w:val="both"/>
      </w:pPr>
      <w:r>
        <w:t xml:space="preserve">Рассмотрение жалобы заявителя осуществляется в порядке, предусмотренном </w:t>
      </w:r>
      <w:hyperlink w:anchor="P745">
        <w:r>
          <w:rPr>
            <w:color w:val="0000FF"/>
          </w:rPr>
          <w:t>разделом V</w:t>
        </w:r>
      </w:hyperlink>
      <w:r>
        <w:t xml:space="preserve"> настоящего Административного регламента.</w:t>
      </w:r>
    </w:p>
    <w:p w:rsidR="00326322" w:rsidRDefault="00326322">
      <w:pPr>
        <w:pStyle w:val="ConsPlusNormal"/>
        <w:spacing w:before="220"/>
        <w:ind w:firstLine="540"/>
        <w:jc w:val="both"/>
      </w:pPr>
      <w:r>
        <w:t>58.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Департаменте при условии, что она не является конфиденциальной.</w:t>
      </w:r>
    </w:p>
    <w:p w:rsidR="00326322" w:rsidRDefault="00326322">
      <w:pPr>
        <w:pStyle w:val="ConsPlusNormal"/>
        <w:jc w:val="both"/>
      </w:pPr>
    </w:p>
    <w:p w:rsidR="00326322" w:rsidRDefault="00326322">
      <w:pPr>
        <w:pStyle w:val="ConsPlusTitle"/>
        <w:jc w:val="center"/>
        <w:outlineLvl w:val="2"/>
      </w:pPr>
      <w:r>
        <w:t>Ответственность должностных лиц, государственных служащих</w:t>
      </w:r>
    </w:p>
    <w:p w:rsidR="00326322" w:rsidRDefault="00326322">
      <w:pPr>
        <w:pStyle w:val="ConsPlusTitle"/>
        <w:jc w:val="center"/>
      </w:pPr>
      <w:r>
        <w:t>органа, предоставляющего государственную услугу,</w:t>
      </w:r>
    </w:p>
    <w:p w:rsidR="00326322" w:rsidRDefault="00326322">
      <w:pPr>
        <w:pStyle w:val="ConsPlusTitle"/>
        <w:jc w:val="center"/>
      </w:pPr>
      <w:r>
        <w:t>и работников организаций, участвующих в ее предоставлении,</w:t>
      </w:r>
    </w:p>
    <w:p w:rsidR="00326322" w:rsidRDefault="00326322">
      <w:pPr>
        <w:pStyle w:val="ConsPlusTitle"/>
        <w:jc w:val="center"/>
      </w:pPr>
      <w:r>
        <w:t>за решения и действия (бездействие), принимаемые</w:t>
      </w:r>
    </w:p>
    <w:p w:rsidR="00326322" w:rsidRDefault="00326322">
      <w:pPr>
        <w:pStyle w:val="ConsPlusTitle"/>
        <w:jc w:val="center"/>
      </w:pPr>
      <w:r>
        <w:t>(осуществляемые) ими в ходе предоставления государственной</w:t>
      </w:r>
    </w:p>
    <w:p w:rsidR="00326322" w:rsidRDefault="00326322">
      <w:pPr>
        <w:pStyle w:val="ConsPlusTitle"/>
        <w:jc w:val="center"/>
      </w:pPr>
      <w:r>
        <w:t>услуги, в том числе за необоснованные межведомственные</w:t>
      </w:r>
    </w:p>
    <w:p w:rsidR="00326322" w:rsidRDefault="00326322">
      <w:pPr>
        <w:pStyle w:val="ConsPlusTitle"/>
        <w:jc w:val="center"/>
      </w:pPr>
      <w:r>
        <w:t>запросы</w:t>
      </w:r>
    </w:p>
    <w:p w:rsidR="00326322" w:rsidRDefault="00326322">
      <w:pPr>
        <w:pStyle w:val="ConsPlusNormal"/>
        <w:jc w:val="both"/>
      </w:pPr>
    </w:p>
    <w:p w:rsidR="00326322" w:rsidRDefault="00326322">
      <w:pPr>
        <w:pStyle w:val="ConsPlusNormal"/>
        <w:ind w:firstLine="540"/>
        <w:jc w:val="both"/>
      </w:pPr>
      <w:r>
        <w:t>59.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26322" w:rsidRDefault="00326322">
      <w:pPr>
        <w:pStyle w:val="ConsPlusNormal"/>
        <w:spacing w:before="220"/>
        <w:ind w:firstLine="540"/>
        <w:jc w:val="both"/>
      </w:pPr>
      <w:r>
        <w:t>60. Должностные лица Департамента, специалисты Агентства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w:t>
      </w:r>
    </w:p>
    <w:p w:rsidR="00326322" w:rsidRDefault="00326322">
      <w:pPr>
        <w:pStyle w:val="ConsPlusNormal"/>
        <w:jc w:val="both"/>
      </w:pPr>
      <w:r>
        <w:t xml:space="preserve">(в ред. </w:t>
      </w:r>
      <w:hyperlink r:id="rId196">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Персональная ответственность должностных лиц, специалистов Агентства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 законодательства автономного округа.</w:t>
      </w:r>
    </w:p>
    <w:p w:rsidR="00326322" w:rsidRDefault="00326322">
      <w:pPr>
        <w:pStyle w:val="ConsPlusNormal"/>
        <w:jc w:val="both"/>
      </w:pPr>
      <w:r>
        <w:t xml:space="preserve">(в ред. </w:t>
      </w:r>
      <w:hyperlink r:id="rId197">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61. Специалисты Агентства несут персональную ответственность за:</w:t>
      </w:r>
    </w:p>
    <w:p w:rsidR="00326322" w:rsidRDefault="00326322">
      <w:pPr>
        <w:pStyle w:val="ConsPlusNormal"/>
        <w:jc w:val="both"/>
      </w:pPr>
      <w:r>
        <w:t xml:space="preserve">(в ред. </w:t>
      </w:r>
      <w:hyperlink r:id="rId198">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соблюдение сроков и порядка приема документов, необходимых для предоставления государственной услуги;</w:t>
      </w:r>
    </w:p>
    <w:p w:rsidR="00326322" w:rsidRDefault="00326322">
      <w:pPr>
        <w:pStyle w:val="ConsPlusNormal"/>
        <w:spacing w:before="220"/>
        <w:ind w:firstLine="540"/>
        <w:jc w:val="both"/>
      </w:pPr>
      <w:r>
        <w:t>правильность и полноту информирования заявителя о его праве на получение иных мер социальной поддержки;</w:t>
      </w:r>
    </w:p>
    <w:p w:rsidR="00326322" w:rsidRDefault="00326322">
      <w:pPr>
        <w:pStyle w:val="ConsPlusNormal"/>
        <w:spacing w:before="220"/>
        <w:ind w:firstLine="540"/>
        <w:jc w:val="both"/>
      </w:pPr>
      <w:r>
        <w:t>обоснованность установления права (отсутствия права) на предоставление государственной услуги;</w:t>
      </w:r>
    </w:p>
    <w:p w:rsidR="00326322" w:rsidRDefault="00326322">
      <w:pPr>
        <w:pStyle w:val="ConsPlusNormal"/>
        <w:spacing w:before="220"/>
        <w:ind w:firstLine="540"/>
        <w:jc w:val="both"/>
      </w:pPr>
      <w:r>
        <w:t>необоснованные межведомственные запросы.</w:t>
      </w:r>
    </w:p>
    <w:p w:rsidR="00326322" w:rsidRDefault="00326322">
      <w:pPr>
        <w:pStyle w:val="ConsPlusNormal"/>
        <w:spacing w:before="220"/>
        <w:ind w:firstLine="540"/>
        <w:jc w:val="both"/>
      </w:pPr>
      <w:r>
        <w:t xml:space="preserve">62. Работники Агентства, МФЦ несут административную ответственность в соответствии со </w:t>
      </w:r>
      <w:hyperlink r:id="rId199">
        <w:r>
          <w:rPr>
            <w:color w:val="0000FF"/>
          </w:rPr>
          <w:t>статьей 9.6</w:t>
        </w:r>
      </w:hyperlink>
      <w:r>
        <w:t xml:space="preserve"> Закона автономного округа от 11 июня 2010 года N 102-оз "Об административных нарушениях".</w:t>
      </w:r>
    </w:p>
    <w:p w:rsidR="00326322" w:rsidRDefault="00326322">
      <w:pPr>
        <w:pStyle w:val="ConsPlusNormal"/>
        <w:jc w:val="both"/>
      </w:pPr>
      <w:r>
        <w:t xml:space="preserve">(в ред. </w:t>
      </w:r>
      <w:hyperlink r:id="rId200">
        <w:r>
          <w:rPr>
            <w:color w:val="0000FF"/>
          </w:rPr>
          <w:t>приказа</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Title"/>
        <w:jc w:val="center"/>
        <w:outlineLvl w:val="1"/>
      </w:pPr>
      <w:bookmarkStart w:id="10" w:name="P745"/>
      <w:bookmarkEnd w:id="10"/>
      <w:r>
        <w:t>V. Досудебный (внесудебный) порядок обжалования решений</w:t>
      </w:r>
    </w:p>
    <w:p w:rsidR="00326322" w:rsidRDefault="00326322">
      <w:pPr>
        <w:pStyle w:val="ConsPlusTitle"/>
        <w:jc w:val="center"/>
      </w:pPr>
      <w:r>
        <w:t>и действий (бездействия) органа, предоставляющего</w:t>
      </w:r>
    </w:p>
    <w:p w:rsidR="00326322" w:rsidRDefault="00326322">
      <w:pPr>
        <w:pStyle w:val="ConsPlusTitle"/>
        <w:jc w:val="center"/>
      </w:pPr>
      <w:r>
        <w:t>государственную услугу, многофункционального центра</w:t>
      </w:r>
    </w:p>
    <w:p w:rsidR="00326322" w:rsidRDefault="00326322">
      <w:pPr>
        <w:pStyle w:val="ConsPlusTitle"/>
        <w:jc w:val="center"/>
      </w:pPr>
      <w:r>
        <w:t>предоставления государственных услуг, а также их должностных</w:t>
      </w:r>
    </w:p>
    <w:p w:rsidR="00326322" w:rsidRDefault="00326322">
      <w:pPr>
        <w:pStyle w:val="ConsPlusTitle"/>
        <w:jc w:val="center"/>
      </w:pPr>
      <w:r>
        <w:t>лиц, государственных служащих, работников</w:t>
      </w:r>
    </w:p>
    <w:p w:rsidR="00326322" w:rsidRDefault="00326322">
      <w:pPr>
        <w:pStyle w:val="ConsPlusNormal"/>
        <w:jc w:val="both"/>
      </w:pPr>
    </w:p>
    <w:p w:rsidR="00326322" w:rsidRDefault="00326322">
      <w:pPr>
        <w:pStyle w:val="ConsPlusNormal"/>
        <w:ind w:firstLine="540"/>
        <w:jc w:val="both"/>
      </w:pPr>
      <w:r>
        <w:t>63. Заявитель имеет право на досудебное (внесудебное) обжалование решений и действий (бездействия), принятых (осуществленных) в ходе предоставления государственной услуги.</w:t>
      </w:r>
    </w:p>
    <w:p w:rsidR="00326322" w:rsidRDefault="00326322">
      <w:pPr>
        <w:pStyle w:val="ConsPlusNormal"/>
        <w:spacing w:before="220"/>
        <w:ind w:firstLine="540"/>
        <w:jc w:val="both"/>
      </w:pPr>
      <w:r>
        <w:t>Жалоба на решения, действия (бездействие) Агентства, его должностных лиц, подается для рассмотрения в Департамент.</w:t>
      </w:r>
    </w:p>
    <w:p w:rsidR="00326322" w:rsidRDefault="00326322">
      <w:pPr>
        <w:pStyle w:val="ConsPlusNormal"/>
        <w:jc w:val="both"/>
      </w:pPr>
      <w:r>
        <w:t xml:space="preserve">(в ред. </w:t>
      </w:r>
      <w:hyperlink r:id="rId201">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Жалоба на решения, действия (бездействие) Департамента, его государственных гражданских служащих автономного округа, подается для рассмотрения в Департамент.</w:t>
      </w:r>
    </w:p>
    <w:p w:rsidR="00326322" w:rsidRDefault="00326322">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326322" w:rsidRDefault="00326322">
      <w:pPr>
        <w:pStyle w:val="ConsPlusNormal"/>
        <w:spacing w:before="220"/>
        <w:ind w:firstLine="540"/>
        <w:jc w:val="both"/>
      </w:pPr>
      <w:r>
        <w:t>При обжаловании решений, действий (бездействия) МФЦ либо руководителя МФЦ жалоба подается для рассмотрения в Департамент экономического развития автономного округа. Жалоба на решения, действия (бездействие) работников МФЦ подается для рассмотрения руководителю МФЦ.</w:t>
      </w:r>
    </w:p>
    <w:p w:rsidR="00326322" w:rsidRDefault="00326322">
      <w:pPr>
        <w:pStyle w:val="ConsPlusNormal"/>
        <w:jc w:val="both"/>
      </w:pPr>
      <w:r>
        <w:t xml:space="preserve">(в ред. </w:t>
      </w:r>
      <w:hyperlink r:id="rId202">
        <w:r>
          <w:rPr>
            <w:color w:val="0000FF"/>
          </w:rPr>
          <w:t>приказа</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 xml:space="preserve">Абзац утратил силу. - </w:t>
      </w:r>
      <w:hyperlink r:id="rId203">
        <w:r>
          <w:rPr>
            <w:color w:val="0000FF"/>
          </w:rPr>
          <w:t>Приказ</w:t>
        </w:r>
      </w:hyperlink>
      <w:r>
        <w:t xml:space="preserve"> Департамента социального развития ХМАО - Югры от 29.11.2021 N 32-нп.</w:t>
      </w:r>
    </w:p>
    <w:p w:rsidR="00326322" w:rsidRDefault="00326322">
      <w:pPr>
        <w:pStyle w:val="ConsPlusNormal"/>
        <w:spacing w:before="220"/>
        <w:ind w:firstLine="540"/>
        <w:jc w:val="both"/>
      </w:pPr>
      <w:r>
        <w:t>64. Информирование заявителей о порядке подачи и рассмотрения жалоб осуществляется в следующих формах (по выбору заявителя):</w:t>
      </w:r>
    </w:p>
    <w:p w:rsidR="00326322" w:rsidRDefault="00326322">
      <w:pPr>
        <w:pStyle w:val="ConsPlusNormal"/>
        <w:spacing w:before="220"/>
        <w:ind w:firstLine="540"/>
        <w:jc w:val="both"/>
      </w:pPr>
      <w:r>
        <w:t>устной (при личном обращении заявителя и/или по телефону);</w:t>
      </w:r>
    </w:p>
    <w:p w:rsidR="00326322" w:rsidRDefault="00326322">
      <w:pPr>
        <w:pStyle w:val="ConsPlusNormal"/>
        <w:spacing w:before="220"/>
        <w:ind w:firstLine="540"/>
        <w:jc w:val="both"/>
      </w:pPr>
      <w:r>
        <w:t>письменной (при письменном обращении заявителя по почте, электронной почте);</w:t>
      </w:r>
    </w:p>
    <w:p w:rsidR="00326322" w:rsidRDefault="00326322">
      <w:pPr>
        <w:pStyle w:val="ConsPlusNormal"/>
        <w:jc w:val="both"/>
      </w:pPr>
      <w:r>
        <w:t xml:space="preserve">(в ред. </w:t>
      </w:r>
      <w:hyperlink r:id="rId204">
        <w:r>
          <w:rPr>
            <w:color w:val="0000FF"/>
          </w:rPr>
          <w:t>приказа</w:t>
        </w:r>
      </w:hyperlink>
      <w:r>
        <w:t xml:space="preserve"> Департамента социального развития ХМАО - Югры от 08.11.2022 N 41-нп)</w:t>
      </w:r>
    </w:p>
    <w:p w:rsidR="00326322" w:rsidRDefault="00326322">
      <w:pPr>
        <w:pStyle w:val="ConsPlusNormal"/>
        <w:spacing w:before="220"/>
        <w:ind w:firstLine="540"/>
        <w:jc w:val="both"/>
      </w:pPr>
      <w:r>
        <w:t>в форме информационных (мультимедийных) материалов в сети Интернет (на официальном сайте Департамента) и на информационном стенде в местах предоставления государственной услуги.</w:t>
      </w:r>
    </w:p>
    <w:p w:rsidR="00326322" w:rsidRDefault="00326322">
      <w:pPr>
        <w:pStyle w:val="ConsPlusNormal"/>
        <w:spacing w:before="220"/>
        <w:ind w:firstLine="540"/>
        <w:jc w:val="both"/>
      </w:pPr>
      <w:r>
        <w:t>65. Порядок досудебного (внесудебного) обжалования предоставления государственной услуги регулируется:</w:t>
      </w:r>
    </w:p>
    <w:p w:rsidR="00326322" w:rsidRDefault="00326322">
      <w:pPr>
        <w:pStyle w:val="ConsPlusNormal"/>
        <w:spacing w:before="220"/>
        <w:ind w:firstLine="540"/>
        <w:jc w:val="both"/>
      </w:pPr>
      <w:r>
        <w:t xml:space="preserve">Федеральным </w:t>
      </w:r>
      <w:hyperlink r:id="rId205">
        <w:r>
          <w:rPr>
            <w:color w:val="0000FF"/>
          </w:rPr>
          <w:t>законом</w:t>
        </w:r>
      </w:hyperlink>
      <w:r>
        <w:t xml:space="preserve"> N 210-ФЗ;</w:t>
      </w:r>
    </w:p>
    <w:p w:rsidR="00326322" w:rsidRDefault="00326322">
      <w:pPr>
        <w:pStyle w:val="ConsPlusNormal"/>
        <w:spacing w:before="220"/>
        <w:ind w:firstLine="540"/>
        <w:jc w:val="both"/>
      </w:pPr>
      <w:hyperlink r:id="rId206">
        <w:r>
          <w:rPr>
            <w:color w:val="0000FF"/>
          </w:rPr>
          <w:t>постановлением</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26322" w:rsidRDefault="00326322">
      <w:pPr>
        <w:pStyle w:val="ConsPlusNormal"/>
        <w:jc w:val="both"/>
      </w:pPr>
      <w:r>
        <w:t xml:space="preserve">(в ред. </w:t>
      </w:r>
      <w:hyperlink r:id="rId207">
        <w:r>
          <w:rPr>
            <w:color w:val="0000FF"/>
          </w:rPr>
          <w:t>приказа</w:t>
        </w:r>
      </w:hyperlink>
      <w:r>
        <w:t xml:space="preserve"> Департамента социального развития ХМАО - Югры от 08.11.2022 N 41-нп)</w:t>
      </w:r>
    </w:p>
    <w:p w:rsidR="00326322" w:rsidRDefault="00326322">
      <w:pPr>
        <w:pStyle w:val="ConsPlusNormal"/>
        <w:jc w:val="both"/>
      </w:pPr>
    </w:p>
    <w:p w:rsidR="00326322" w:rsidRDefault="00326322">
      <w:pPr>
        <w:pStyle w:val="ConsPlusNormal"/>
        <w:jc w:val="both"/>
      </w:pPr>
    </w:p>
    <w:p w:rsidR="00326322" w:rsidRDefault="00326322">
      <w:pPr>
        <w:pStyle w:val="ConsPlusNormal"/>
        <w:jc w:val="both"/>
      </w:pPr>
    </w:p>
    <w:p w:rsidR="00326322" w:rsidRDefault="00326322">
      <w:pPr>
        <w:pStyle w:val="ConsPlusNormal"/>
        <w:jc w:val="both"/>
      </w:pPr>
    </w:p>
    <w:p w:rsidR="00326322" w:rsidRDefault="00326322">
      <w:pPr>
        <w:pStyle w:val="ConsPlusNormal"/>
        <w:jc w:val="both"/>
      </w:pPr>
    </w:p>
    <w:p w:rsidR="00326322" w:rsidRDefault="00326322">
      <w:pPr>
        <w:pStyle w:val="ConsPlusNormal"/>
        <w:jc w:val="right"/>
        <w:outlineLvl w:val="1"/>
      </w:pPr>
      <w:r>
        <w:t>Приложение 1</w:t>
      </w:r>
    </w:p>
    <w:p w:rsidR="00326322" w:rsidRDefault="00326322">
      <w:pPr>
        <w:pStyle w:val="ConsPlusNormal"/>
        <w:jc w:val="right"/>
      </w:pPr>
      <w:r>
        <w:t>к административному регламенту</w:t>
      </w:r>
    </w:p>
    <w:p w:rsidR="00326322" w:rsidRDefault="00326322">
      <w:pPr>
        <w:pStyle w:val="ConsPlusNormal"/>
        <w:jc w:val="right"/>
      </w:pPr>
      <w:r>
        <w:t>предоставления государственной услуги</w:t>
      </w:r>
    </w:p>
    <w:p w:rsidR="00326322" w:rsidRDefault="00326322">
      <w:pPr>
        <w:pStyle w:val="ConsPlusNormal"/>
        <w:jc w:val="right"/>
      </w:pPr>
      <w:r>
        <w:t>по признанию граждан нуждающимися</w:t>
      </w:r>
    </w:p>
    <w:p w:rsidR="00326322" w:rsidRDefault="00326322">
      <w:pPr>
        <w:pStyle w:val="ConsPlusNormal"/>
        <w:jc w:val="right"/>
      </w:pPr>
      <w:r>
        <w:t>в социальном обслуживании</w:t>
      </w:r>
    </w:p>
    <w:p w:rsidR="00326322" w:rsidRDefault="00326322">
      <w:pPr>
        <w:pStyle w:val="ConsPlusNormal"/>
        <w:jc w:val="right"/>
      </w:pPr>
      <w:r>
        <w:t>и составлению индивидуальной программы</w:t>
      </w:r>
    </w:p>
    <w:p w:rsidR="00326322" w:rsidRDefault="00326322">
      <w:pPr>
        <w:pStyle w:val="ConsPlusNormal"/>
        <w:jc w:val="right"/>
      </w:pPr>
      <w:r>
        <w:t>предоставления социальных услуг</w:t>
      </w:r>
    </w:p>
    <w:p w:rsidR="00326322" w:rsidRDefault="00326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6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322" w:rsidRDefault="00326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322" w:rsidRDefault="00326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322" w:rsidRDefault="00326322">
            <w:pPr>
              <w:pStyle w:val="ConsPlusNormal"/>
              <w:jc w:val="center"/>
            </w:pPr>
            <w:r>
              <w:rPr>
                <w:color w:val="392C69"/>
              </w:rPr>
              <w:t>Список изменяющих документов</w:t>
            </w:r>
          </w:p>
          <w:p w:rsidR="00326322" w:rsidRDefault="00326322">
            <w:pPr>
              <w:pStyle w:val="ConsPlusNormal"/>
              <w:jc w:val="center"/>
            </w:pPr>
            <w:r>
              <w:rPr>
                <w:color w:val="392C69"/>
              </w:rPr>
              <w:t xml:space="preserve">(в ред. </w:t>
            </w:r>
            <w:hyperlink r:id="rId208">
              <w:r>
                <w:rPr>
                  <w:color w:val="0000FF"/>
                </w:rPr>
                <w:t>приказа</w:t>
              </w:r>
            </w:hyperlink>
            <w:r>
              <w:rPr>
                <w:color w:val="392C69"/>
              </w:rPr>
              <w:t xml:space="preserve"> Департамента социального развития ХМАО - Югры</w:t>
            </w:r>
          </w:p>
          <w:p w:rsidR="00326322" w:rsidRDefault="00326322">
            <w:pPr>
              <w:pStyle w:val="ConsPlusNormal"/>
              <w:jc w:val="center"/>
            </w:pPr>
            <w:r>
              <w:rPr>
                <w:color w:val="392C69"/>
              </w:rPr>
              <w:t>от 08.11.2022 N 41-нп)</w:t>
            </w:r>
          </w:p>
        </w:tc>
        <w:tc>
          <w:tcPr>
            <w:tcW w:w="113" w:type="dxa"/>
            <w:tcBorders>
              <w:top w:val="nil"/>
              <w:left w:val="nil"/>
              <w:bottom w:val="nil"/>
              <w:right w:val="nil"/>
            </w:tcBorders>
            <w:shd w:val="clear" w:color="auto" w:fill="F4F3F8"/>
            <w:tcMar>
              <w:top w:w="0" w:type="dxa"/>
              <w:left w:w="0" w:type="dxa"/>
              <w:bottom w:w="0" w:type="dxa"/>
              <w:right w:w="0" w:type="dxa"/>
            </w:tcMar>
          </w:tcPr>
          <w:p w:rsidR="00326322" w:rsidRDefault="00326322">
            <w:pPr>
              <w:pStyle w:val="ConsPlusNormal"/>
            </w:pPr>
          </w:p>
        </w:tc>
      </w:tr>
    </w:tbl>
    <w:p w:rsidR="00326322" w:rsidRDefault="00326322">
      <w:pPr>
        <w:pStyle w:val="ConsPlusNormal"/>
        <w:jc w:val="center"/>
      </w:pPr>
    </w:p>
    <w:p w:rsidR="00326322" w:rsidRDefault="00326322">
      <w:pPr>
        <w:pStyle w:val="ConsPlusNonformat"/>
        <w:jc w:val="both"/>
      </w:pPr>
      <w:bookmarkStart w:id="11" w:name="P784"/>
      <w:bookmarkEnd w:id="11"/>
      <w:r>
        <w:t xml:space="preserve">                                    Акт</w:t>
      </w:r>
    </w:p>
    <w:p w:rsidR="00326322" w:rsidRDefault="00326322">
      <w:pPr>
        <w:pStyle w:val="ConsPlusNonformat"/>
        <w:jc w:val="both"/>
      </w:pPr>
      <w:r>
        <w:t xml:space="preserve">         обследования условий жизнедеятельности гражданина (семьи)</w:t>
      </w:r>
    </w:p>
    <w:p w:rsidR="00326322" w:rsidRDefault="00326322">
      <w:pPr>
        <w:pStyle w:val="ConsPlusNonformat"/>
        <w:jc w:val="both"/>
      </w:pPr>
    </w:p>
    <w:p w:rsidR="00326322" w:rsidRDefault="00326322">
      <w:pPr>
        <w:pStyle w:val="ConsPlusNonformat"/>
        <w:jc w:val="both"/>
      </w:pPr>
      <w:r>
        <w:t>от "____" __________ 20___ г.                                 N ___________</w:t>
      </w:r>
    </w:p>
    <w:p w:rsidR="00326322" w:rsidRDefault="00326322">
      <w:pPr>
        <w:pStyle w:val="ConsPlusNonformat"/>
        <w:jc w:val="both"/>
      </w:pPr>
    </w:p>
    <w:p w:rsidR="00326322" w:rsidRDefault="00326322">
      <w:pPr>
        <w:pStyle w:val="ConsPlusNonformat"/>
        <w:jc w:val="both"/>
      </w:pPr>
      <w:r>
        <w:t>Ф.И.О. ____________________________________________________________________</w:t>
      </w:r>
    </w:p>
    <w:p w:rsidR="00326322" w:rsidRDefault="00326322">
      <w:pPr>
        <w:pStyle w:val="ConsPlusNonformat"/>
        <w:jc w:val="both"/>
      </w:pPr>
    </w:p>
    <w:p w:rsidR="00326322" w:rsidRDefault="00326322">
      <w:pPr>
        <w:pStyle w:val="ConsPlusNonformat"/>
        <w:jc w:val="both"/>
      </w:pPr>
      <w:r>
        <w:t>Арес регистрации 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Адрес фактического проживания, по которому проведено обследование 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 СВЕДЕНИЯ О ГРАЖДАНИНЕ / СЕМЬЕ</w:t>
      </w:r>
    </w:p>
    <w:p w:rsidR="00326322" w:rsidRDefault="00326322">
      <w:pPr>
        <w:pStyle w:val="ConsPlusNonformat"/>
        <w:jc w:val="both"/>
      </w:pPr>
    </w:p>
    <w:p w:rsidR="00326322" w:rsidRDefault="00326322">
      <w:pPr>
        <w:pStyle w:val="ConsPlusNonformat"/>
        <w:jc w:val="both"/>
      </w:pPr>
      <w:r>
        <w:t xml:space="preserve">    1.1. Категория гражданина (нужное подчеркнуть):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пенсионер по старости;</w:t>
      </w:r>
    </w:p>
    <w:p w:rsidR="00326322" w:rsidRDefault="00326322">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 _____ группы;</w:t>
      </w:r>
    </w:p>
    <w:p w:rsidR="00326322" w:rsidRDefault="00326322">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ребенок-инвалид;</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ветеран  (Великой  Отечественной  войны,  боевых  действий,  военной</w:t>
      </w:r>
    </w:p>
    <w:p w:rsidR="00326322" w:rsidRDefault="00326322">
      <w:pPr>
        <w:pStyle w:val="ConsPlusNonformat"/>
        <w:jc w:val="both"/>
      </w:pPr>
      <w:r>
        <w:t>службы, труда);</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труженик тыла;</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награжденное знаком "Жителю блокадного Ленинграда";</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член семьи погибшего (умершего) инвалида  войны,  участника  Великой</w:t>
      </w:r>
    </w:p>
    <w:p w:rsidR="00326322" w:rsidRDefault="00326322">
      <w:pPr>
        <w:pStyle w:val="ConsPlusNonformat"/>
        <w:jc w:val="both"/>
      </w:pPr>
      <w:r>
        <w:t>Отечественной войны, ветерана боевых действий;</w:t>
      </w:r>
    </w:p>
    <w:p w:rsidR="00326322" w:rsidRDefault="00326322">
      <w:pPr>
        <w:pStyle w:val="ConsPlusNonformat"/>
        <w:jc w:val="both"/>
      </w:pPr>
      <w:r>
        <w:t xml:space="preserve">    </w:t>
      </w: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бывший несовершеннолетний узник концлагерей,  гетто  и  других  мест</w:t>
      </w:r>
    </w:p>
    <w:p w:rsidR="00326322" w:rsidRDefault="00326322">
      <w:pPr>
        <w:pStyle w:val="ConsPlusNonformat"/>
        <w:jc w:val="both"/>
      </w:pPr>
      <w:r>
        <w:t>принудительного  содержания,  созданных  фашистами и их союзниками в период</w:t>
      </w:r>
    </w:p>
    <w:p w:rsidR="00326322" w:rsidRDefault="00326322">
      <w:pPr>
        <w:pStyle w:val="ConsPlusNonformat"/>
        <w:jc w:val="both"/>
      </w:pPr>
      <w:r>
        <w:t>Второй Мировой войны;</w:t>
      </w:r>
    </w:p>
    <w:p w:rsidR="00326322" w:rsidRDefault="00326322">
      <w:pPr>
        <w:pStyle w:val="ConsPlusNonformat"/>
        <w:jc w:val="both"/>
      </w:pPr>
      <w:r>
        <w:t xml:space="preserve">    </w:t>
      </w: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пострадавшее в результате чрезвычайных  ситуаций,  вооруженных</w:t>
      </w:r>
    </w:p>
    <w:p w:rsidR="00326322" w:rsidRDefault="00326322">
      <w:pPr>
        <w:pStyle w:val="ConsPlusNonformat"/>
        <w:jc w:val="both"/>
      </w:pPr>
      <w:r>
        <w:t>межнациональных (межэтнических) конфликтов;</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без определенного места жительства и занятий;</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(указать) 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1.2. Категория семьи: (нужное 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многодетная семья;</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неполная семья (по причине развода, потере  кормильца,  юридического</w:t>
      </w:r>
    </w:p>
    <w:p w:rsidR="00326322" w:rsidRDefault="00326322">
      <w:pPr>
        <w:pStyle w:val="ConsPlusNonformat"/>
        <w:jc w:val="both"/>
      </w:pPr>
      <w:r>
        <w:t>отсутствия законного представителя);</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малообеспеченная семья;</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безработных;</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имеющая на попечении  детей-сирот  и  детей,  оставшихся  без</w:t>
      </w:r>
    </w:p>
    <w:p w:rsidR="00326322" w:rsidRDefault="00326322">
      <w:pPr>
        <w:pStyle w:val="ConsPlusNonformat"/>
        <w:jc w:val="both"/>
      </w:pPr>
      <w:r>
        <w:t>попечения родителей;</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в которой один из родителей (оба родителя) инвалид (ы);</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воспитывающая ребенка-инвалида (детей-инвалидов);</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оказавшаяся  в  экстремальной  ситуации   (пострадавшим   от</w:t>
      </w:r>
    </w:p>
    <w:p w:rsidR="00326322" w:rsidRDefault="00326322">
      <w:pPr>
        <w:pStyle w:val="ConsPlusNonformat"/>
        <w:jc w:val="both"/>
      </w:pPr>
      <w:r>
        <w:t>стихийных бедствий или приравненных к ним событий);</w:t>
      </w:r>
    </w:p>
    <w:p w:rsidR="00326322" w:rsidRDefault="00326322">
      <w:pPr>
        <w:pStyle w:val="ConsPlusNonformat"/>
        <w:jc w:val="both"/>
      </w:pPr>
      <w:r>
        <w:t xml:space="preserve">    </w:t>
      </w:r>
      <w:r>
        <w:rPr>
          <w:noProof/>
          <w:position w:val="-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беженцев и вынужденных переселенцев;</w:t>
      </w:r>
    </w:p>
    <w:p w:rsidR="00326322" w:rsidRDefault="00326322">
      <w:pPr>
        <w:pStyle w:val="ConsPlusNonformat"/>
        <w:jc w:val="both"/>
      </w:pPr>
      <w:r>
        <w:t xml:space="preserve">    </w:t>
      </w:r>
      <w:r>
        <w:rPr>
          <w:noProof/>
          <w:position w:val="-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с неблагоприятным психологическим микроклиматом;</w:t>
      </w:r>
    </w:p>
    <w:p w:rsidR="00326322" w:rsidRDefault="00326322">
      <w:pPr>
        <w:pStyle w:val="ConsPlusNonformat"/>
        <w:jc w:val="both"/>
      </w:pPr>
      <w:r>
        <w:t xml:space="preserve">    </w:t>
      </w:r>
      <w:r>
        <w:rPr>
          <w:noProof/>
          <w:position w:val="-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находящаяся в социально  опасном  положении  (семья,  имеющая</w:t>
      </w:r>
    </w:p>
    <w:p w:rsidR="00326322" w:rsidRDefault="00326322">
      <w:pPr>
        <w:pStyle w:val="ConsPlusNonformat"/>
        <w:jc w:val="both"/>
      </w:pPr>
      <w:r>
        <w:t>детей,  находящихся  в  социально  опасном  положении,  а  также семья, где</w:t>
      </w:r>
    </w:p>
    <w:p w:rsidR="00326322" w:rsidRDefault="00326322">
      <w:pPr>
        <w:pStyle w:val="ConsPlusNonformat"/>
        <w:jc w:val="both"/>
      </w:pPr>
      <w:r>
        <w:t>родители  или  иные  законные представители несовершеннолетних не исполняют</w:t>
      </w:r>
    </w:p>
    <w:p w:rsidR="00326322" w:rsidRDefault="00326322">
      <w:pPr>
        <w:pStyle w:val="ConsPlusNonformat"/>
        <w:jc w:val="both"/>
      </w:pPr>
      <w:r>
        <w:t>своих  обязанностей  по  их воспитанию, обучению и (или) содержанию и (или)</w:t>
      </w:r>
    </w:p>
    <w:p w:rsidR="00326322" w:rsidRDefault="00326322">
      <w:pPr>
        <w:pStyle w:val="ConsPlusNonformat"/>
        <w:jc w:val="both"/>
      </w:pPr>
      <w:r>
        <w:t>отрицательно влияют на их поведение либо жестоко обращаются с ними);</w:t>
      </w:r>
    </w:p>
    <w:p w:rsidR="00326322" w:rsidRDefault="00326322">
      <w:pPr>
        <w:pStyle w:val="ConsPlusNonformat"/>
        <w:jc w:val="both"/>
      </w:pPr>
      <w:r>
        <w:t xml:space="preserve">    </w:t>
      </w:r>
      <w:r>
        <w:rPr>
          <w:noProof/>
          <w:position w:val="-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где дети и женщины  подвергаются  любым  формам  физического,</w:t>
      </w:r>
    </w:p>
    <w:p w:rsidR="00326322" w:rsidRDefault="00326322">
      <w:pPr>
        <w:pStyle w:val="ConsPlusNonformat"/>
        <w:jc w:val="both"/>
      </w:pPr>
      <w:r>
        <w:t>сексуального или психического насилия;</w:t>
      </w:r>
    </w:p>
    <w:p w:rsidR="00326322" w:rsidRDefault="00326322">
      <w:pPr>
        <w:pStyle w:val="ConsPlusNonformat"/>
        <w:jc w:val="both"/>
      </w:pPr>
      <w:r>
        <w:t xml:space="preserve">    </w:t>
      </w:r>
      <w:r>
        <w:rPr>
          <w:noProof/>
          <w:position w:val="-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семья, где родители или  дети  погибли  (умерли)  во  время  несения</w:t>
      </w:r>
    </w:p>
    <w:p w:rsidR="00326322" w:rsidRDefault="00326322">
      <w:pPr>
        <w:pStyle w:val="ConsPlusNonformat"/>
        <w:jc w:val="both"/>
      </w:pPr>
      <w:r>
        <w:t>воинской службы;</w:t>
      </w:r>
    </w:p>
    <w:p w:rsidR="00326322" w:rsidRDefault="00326322">
      <w:pPr>
        <w:pStyle w:val="ConsPlusNonformat"/>
        <w:jc w:val="both"/>
      </w:pPr>
      <w:r>
        <w:t xml:space="preserve">    </w:t>
      </w:r>
      <w:r>
        <w:rPr>
          <w:noProof/>
          <w:position w:val="-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1.3.  Обстоятельства,  которые  ухудшают  или  могут  ухудшить  условия</w:t>
      </w:r>
    </w:p>
    <w:p w:rsidR="00326322" w:rsidRDefault="00326322">
      <w:pPr>
        <w:pStyle w:val="ConsPlusNonformat"/>
        <w:jc w:val="both"/>
      </w:pPr>
      <w:r>
        <w:t xml:space="preserve">жизнедеятельности  одного  из  членов  семьи  (в соответствии со </w:t>
      </w:r>
      <w:hyperlink r:id="rId210">
        <w:r>
          <w:rPr>
            <w:color w:val="0000FF"/>
          </w:rPr>
          <w:t>статьей 15</w:t>
        </w:r>
      </w:hyperlink>
    </w:p>
    <w:p w:rsidR="00326322" w:rsidRDefault="00326322">
      <w:pPr>
        <w:pStyle w:val="ConsPlusNonformat"/>
        <w:jc w:val="both"/>
      </w:pPr>
      <w:r>
        <w:t>Федерального   закона   от   28  декабря  2013  года  N  442-ФЗ "Об основах</w:t>
      </w:r>
    </w:p>
    <w:p w:rsidR="00326322" w:rsidRDefault="00326322">
      <w:pPr>
        <w:pStyle w:val="ConsPlusNonformat"/>
        <w:jc w:val="both"/>
      </w:pPr>
      <w:r>
        <w:t xml:space="preserve">социального  обслуживания  граждан  в Российской Федерации", </w:t>
      </w:r>
      <w:hyperlink r:id="rId211">
        <w:r>
          <w:rPr>
            <w:color w:val="0000FF"/>
          </w:rPr>
          <w:t>постановлением</w:t>
        </w:r>
      </w:hyperlink>
    </w:p>
    <w:p w:rsidR="00326322" w:rsidRDefault="00326322">
      <w:pPr>
        <w:pStyle w:val="ConsPlusNonformat"/>
        <w:jc w:val="both"/>
      </w:pPr>
      <w:r>
        <w:t>Правительства Ханты-Мансийского автономного округа - Югры от 27 ноября 2014</w:t>
      </w:r>
    </w:p>
    <w:p w:rsidR="00326322" w:rsidRDefault="00326322">
      <w:pPr>
        <w:pStyle w:val="ConsPlusNonformat"/>
        <w:jc w:val="both"/>
      </w:pPr>
      <w:r>
        <w:t>года N 447-п "Об иных обстоятельствах, которые признаются ухудшающими или</w:t>
      </w:r>
    </w:p>
    <w:p w:rsidR="00326322" w:rsidRDefault="00326322">
      <w:pPr>
        <w:pStyle w:val="ConsPlusNonformat"/>
        <w:jc w:val="both"/>
      </w:pPr>
      <w:r>
        <w:t>способными ухудшить условия жизнедеятельности граждан")</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1.4. Физическое здоровье гражданина:</w:t>
      </w:r>
    </w:p>
    <w:p w:rsidR="00326322" w:rsidRDefault="00326322">
      <w:pPr>
        <w:pStyle w:val="ConsPlusNonformat"/>
        <w:jc w:val="both"/>
      </w:pPr>
      <w:r>
        <w:t>Наличие заболевания (указать):_____________________________________________</w:t>
      </w:r>
    </w:p>
    <w:p w:rsidR="00326322" w:rsidRDefault="00326322">
      <w:pPr>
        <w:pStyle w:val="ConsPlusNonformat"/>
        <w:jc w:val="both"/>
      </w:pPr>
      <w:r>
        <w:t>Состоит на "Д" учете (указать направление) ________________________________</w:t>
      </w:r>
    </w:p>
    <w:p w:rsidR="00326322" w:rsidRDefault="00326322">
      <w:pPr>
        <w:pStyle w:val="ConsPlusNonformat"/>
        <w:jc w:val="both"/>
      </w:pPr>
      <w:r>
        <w:t>Наличие,  действующей  индивидуальной программы реабилитации или абилитации</w:t>
      </w:r>
    </w:p>
    <w:p w:rsidR="00326322" w:rsidRDefault="00326322">
      <w:pPr>
        <w:pStyle w:val="ConsPlusNonformat"/>
        <w:jc w:val="both"/>
      </w:pPr>
      <w:r>
        <w:t>инвалида,   выданной   учреждением   медико-социальной  экспертизы  (нужное</w:t>
      </w:r>
    </w:p>
    <w:p w:rsidR="00326322" w:rsidRDefault="00326322">
      <w:pPr>
        <w:pStyle w:val="ConsPlusNonformat"/>
        <w:jc w:val="both"/>
      </w:pPr>
      <w:r>
        <w:t>указать):</w:t>
      </w:r>
    </w:p>
    <w:p w:rsidR="00326322" w:rsidRDefault="00326322">
      <w:pPr>
        <w:pStyle w:val="ConsPlusNonformat"/>
        <w:jc w:val="both"/>
      </w:pPr>
      <w:r>
        <w:rPr>
          <w:noProof/>
          <w:position w:val="-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(N ______, дата выдачи ___________), кем выдана 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w:t>
      </w:r>
    </w:p>
    <w:p w:rsidR="00326322" w:rsidRDefault="00326322">
      <w:pPr>
        <w:pStyle w:val="ConsPlusNonformat"/>
        <w:jc w:val="both"/>
      </w:pPr>
      <w:r>
        <w:rPr>
          <w:noProof/>
          <w:position w:val="-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326322" w:rsidRDefault="00326322">
      <w:pPr>
        <w:pStyle w:val="ConsPlusNonformat"/>
        <w:jc w:val="both"/>
      </w:pPr>
      <w:r>
        <w:t>Наличие вредных привычек у гражданина, совместно проживающих с ним лиц:</w:t>
      </w:r>
    </w:p>
    <w:p w:rsidR="00326322" w:rsidRDefault="00326322">
      <w:pPr>
        <w:pStyle w:val="ConsPlusNonformat"/>
        <w:jc w:val="both"/>
      </w:pPr>
      <w:r>
        <w:rPr>
          <w:noProof/>
          <w:position w:val="-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да (каких? ___________________________________________________________),</w:t>
      </w:r>
    </w:p>
    <w:p w:rsidR="00326322" w:rsidRDefault="00326322">
      <w:pPr>
        <w:pStyle w:val="ConsPlusNonformat"/>
        <w:jc w:val="both"/>
      </w:pPr>
      <w:r>
        <w:rPr>
          <w:noProof/>
          <w:position w:val="-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нет.</w:t>
      </w:r>
    </w:p>
    <w:p w:rsidR="00326322" w:rsidRDefault="00326322">
      <w:pPr>
        <w:pStyle w:val="ConsPlusNonformat"/>
        <w:jc w:val="both"/>
      </w:pPr>
      <w:r>
        <w:t>Необходимость постороннего постоянного ухода:</w:t>
      </w:r>
    </w:p>
    <w:p w:rsidR="00326322" w:rsidRDefault="00326322">
      <w:pPr>
        <w:pStyle w:val="ConsPlusNonformat"/>
        <w:jc w:val="both"/>
      </w:pPr>
      <w:r>
        <w:rPr>
          <w:noProof/>
          <w:position w:val="-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326322" w:rsidRDefault="00326322">
      <w:pPr>
        <w:pStyle w:val="ConsPlusNonformat"/>
        <w:jc w:val="both"/>
      </w:pPr>
      <w:r>
        <w:rPr>
          <w:noProof/>
          <w:position w:val="-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 частично;</w:t>
      </w:r>
    </w:p>
    <w:p w:rsidR="00326322" w:rsidRDefault="00326322">
      <w:pPr>
        <w:pStyle w:val="ConsPlusNonformat"/>
        <w:jc w:val="both"/>
      </w:pPr>
      <w:r>
        <w:rPr>
          <w:noProof/>
          <w:position w:val="-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 постоянно.</w:t>
      </w:r>
    </w:p>
    <w:p w:rsidR="00326322" w:rsidRDefault="00326322">
      <w:pPr>
        <w:pStyle w:val="ConsPlusNonformat"/>
        <w:jc w:val="both"/>
      </w:pPr>
      <w:r>
        <w:rPr>
          <w:noProof/>
          <w:position w:val="-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1.5. Семейный статус гражданина (нужное отметить):</w:t>
      </w:r>
    </w:p>
    <w:p w:rsidR="00326322" w:rsidRDefault="00326322">
      <w:pPr>
        <w:pStyle w:val="ConsPlusNonformat"/>
        <w:jc w:val="both"/>
      </w:pPr>
      <w:r>
        <w:rPr>
          <w:noProof/>
          <w:position w:val="-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одинокий (ая) - родственники отсутствуют;</w:t>
      </w:r>
    </w:p>
    <w:p w:rsidR="00326322" w:rsidRDefault="00326322">
      <w:pPr>
        <w:pStyle w:val="ConsPlusNonformat"/>
        <w:jc w:val="both"/>
      </w:pPr>
      <w:r>
        <w:rPr>
          <w:noProof/>
          <w:position w:val="-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одинокий  (ая)  -  не  имеет  родственников   в   данном   муниципальном</w:t>
      </w:r>
    </w:p>
    <w:p w:rsidR="00326322" w:rsidRDefault="00326322">
      <w:pPr>
        <w:pStyle w:val="ConsPlusNonformat"/>
        <w:jc w:val="both"/>
      </w:pPr>
      <w:r>
        <w:t>образовании;</w:t>
      </w:r>
    </w:p>
    <w:p w:rsidR="00326322" w:rsidRDefault="00326322">
      <w:pPr>
        <w:pStyle w:val="ConsPlusNonformat"/>
        <w:jc w:val="both"/>
      </w:pPr>
      <w:r>
        <w:rPr>
          <w:noProof/>
          <w:position w:val="-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одинокие супружеские пары - родственники отсутствуют;</w:t>
      </w:r>
    </w:p>
    <w:p w:rsidR="00326322" w:rsidRDefault="00326322">
      <w:pPr>
        <w:pStyle w:val="ConsPlusNonformat"/>
        <w:jc w:val="both"/>
      </w:pPr>
      <w:r>
        <w:rPr>
          <w:noProof/>
          <w:position w:val="-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одинокие супружеские пары - не имеют родственников в данном</w:t>
      </w:r>
    </w:p>
    <w:p w:rsidR="00326322" w:rsidRDefault="00326322">
      <w:pPr>
        <w:pStyle w:val="ConsPlusNonformat"/>
        <w:jc w:val="both"/>
      </w:pPr>
      <w:r>
        <w:t>муниципальном образовании;</w:t>
      </w:r>
    </w:p>
    <w:p w:rsidR="00326322" w:rsidRDefault="00326322">
      <w:pPr>
        <w:pStyle w:val="ConsPlusNonformat"/>
        <w:jc w:val="both"/>
      </w:pPr>
      <w:r>
        <w:rPr>
          <w:noProof/>
          <w:position w:val="-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1.6. Состав семьи:</w:t>
      </w:r>
    </w:p>
    <w:p w:rsidR="00326322" w:rsidRDefault="003263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417"/>
        <w:gridCol w:w="1474"/>
        <w:gridCol w:w="2270"/>
        <w:gridCol w:w="2324"/>
      </w:tblGrid>
      <w:tr w:rsidR="00326322">
        <w:tc>
          <w:tcPr>
            <w:tcW w:w="1587" w:type="dxa"/>
          </w:tcPr>
          <w:p w:rsidR="00326322" w:rsidRDefault="00326322">
            <w:pPr>
              <w:pStyle w:val="ConsPlusNormal"/>
              <w:jc w:val="center"/>
            </w:pPr>
            <w:r>
              <w:t>Ф.И.О.</w:t>
            </w:r>
          </w:p>
        </w:tc>
        <w:tc>
          <w:tcPr>
            <w:tcW w:w="1417" w:type="dxa"/>
          </w:tcPr>
          <w:p w:rsidR="00326322" w:rsidRDefault="00326322">
            <w:pPr>
              <w:pStyle w:val="ConsPlusNormal"/>
              <w:jc w:val="center"/>
            </w:pPr>
            <w:r>
              <w:t>Дата рождения</w:t>
            </w:r>
          </w:p>
        </w:tc>
        <w:tc>
          <w:tcPr>
            <w:tcW w:w="1474" w:type="dxa"/>
          </w:tcPr>
          <w:p w:rsidR="00326322" w:rsidRDefault="00326322">
            <w:pPr>
              <w:pStyle w:val="ConsPlusNormal"/>
              <w:jc w:val="center"/>
            </w:pPr>
            <w:r>
              <w:t>Степень родства</w:t>
            </w:r>
          </w:p>
        </w:tc>
        <w:tc>
          <w:tcPr>
            <w:tcW w:w="2270" w:type="dxa"/>
          </w:tcPr>
          <w:p w:rsidR="00326322" w:rsidRDefault="00326322">
            <w:pPr>
              <w:pStyle w:val="ConsPlusNormal"/>
              <w:jc w:val="center"/>
            </w:pPr>
            <w:r>
              <w:t>Категория лица, совместно проживающего с гражданином</w:t>
            </w:r>
          </w:p>
        </w:tc>
        <w:tc>
          <w:tcPr>
            <w:tcW w:w="2324" w:type="dxa"/>
          </w:tcPr>
          <w:p w:rsidR="00326322" w:rsidRDefault="00326322">
            <w:pPr>
              <w:pStyle w:val="ConsPlusNormal"/>
              <w:jc w:val="center"/>
            </w:pPr>
            <w:r>
              <w:t>Место работы/учебы лица, совместно проживающего с гражданином</w:t>
            </w:r>
          </w:p>
        </w:tc>
      </w:tr>
      <w:tr w:rsidR="00326322">
        <w:tc>
          <w:tcPr>
            <w:tcW w:w="1587" w:type="dxa"/>
          </w:tcPr>
          <w:p w:rsidR="00326322" w:rsidRDefault="00326322">
            <w:pPr>
              <w:pStyle w:val="ConsPlusNormal"/>
              <w:jc w:val="both"/>
            </w:pPr>
          </w:p>
        </w:tc>
        <w:tc>
          <w:tcPr>
            <w:tcW w:w="1417" w:type="dxa"/>
          </w:tcPr>
          <w:p w:rsidR="00326322" w:rsidRDefault="00326322">
            <w:pPr>
              <w:pStyle w:val="ConsPlusNormal"/>
              <w:jc w:val="both"/>
            </w:pPr>
          </w:p>
        </w:tc>
        <w:tc>
          <w:tcPr>
            <w:tcW w:w="1474" w:type="dxa"/>
          </w:tcPr>
          <w:p w:rsidR="00326322" w:rsidRDefault="00326322">
            <w:pPr>
              <w:pStyle w:val="ConsPlusNormal"/>
              <w:jc w:val="both"/>
            </w:pPr>
          </w:p>
        </w:tc>
        <w:tc>
          <w:tcPr>
            <w:tcW w:w="2270" w:type="dxa"/>
          </w:tcPr>
          <w:p w:rsidR="00326322" w:rsidRDefault="00326322">
            <w:pPr>
              <w:pStyle w:val="ConsPlusNormal"/>
              <w:jc w:val="both"/>
            </w:pPr>
          </w:p>
        </w:tc>
        <w:tc>
          <w:tcPr>
            <w:tcW w:w="2324" w:type="dxa"/>
          </w:tcPr>
          <w:p w:rsidR="00326322" w:rsidRDefault="00326322">
            <w:pPr>
              <w:pStyle w:val="ConsPlusNormal"/>
              <w:jc w:val="both"/>
            </w:pPr>
          </w:p>
        </w:tc>
      </w:tr>
      <w:tr w:rsidR="00326322">
        <w:tc>
          <w:tcPr>
            <w:tcW w:w="1587" w:type="dxa"/>
          </w:tcPr>
          <w:p w:rsidR="00326322" w:rsidRDefault="00326322">
            <w:pPr>
              <w:pStyle w:val="ConsPlusNormal"/>
              <w:jc w:val="both"/>
            </w:pPr>
          </w:p>
        </w:tc>
        <w:tc>
          <w:tcPr>
            <w:tcW w:w="1417" w:type="dxa"/>
          </w:tcPr>
          <w:p w:rsidR="00326322" w:rsidRDefault="00326322">
            <w:pPr>
              <w:pStyle w:val="ConsPlusNormal"/>
              <w:jc w:val="both"/>
            </w:pPr>
          </w:p>
        </w:tc>
        <w:tc>
          <w:tcPr>
            <w:tcW w:w="1474" w:type="dxa"/>
          </w:tcPr>
          <w:p w:rsidR="00326322" w:rsidRDefault="00326322">
            <w:pPr>
              <w:pStyle w:val="ConsPlusNormal"/>
              <w:jc w:val="both"/>
            </w:pPr>
          </w:p>
        </w:tc>
        <w:tc>
          <w:tcPr>
            <w:tcW w:w="2270" w:type="dxa"/>
          </w:tcPr>
          <w:p w:rsidR="00326322" w:rsidRDefault="00326322">
            <w:pPr>
              <w:pStyle w:val="ConsPlusNormal"/>
              <w:jc w:val="both"/>
            </w:pPr>
          </w:p>
        </w:tc>
        <w:tc>
          <w:tcPr>
            <w:tcW w:w="2324" w:type="dxa"/>
          </w:tcPr>
          <w:p w:rsidR="00326322" w:rsidRDefault="00326322">
            <w:pPr>
              <w:pStyle w:val="ConsPlusNormal"/>
              <w:jc w:val="both"/>
            </w:pPr>
          </w:p>
        </w:tc>
      </w:tr>
      <w:tr w:rsidR="00326322">
        <w:tc>
          <w:tcPr>
            <w:tcW w:w="1587" w:type="dxa"/>
          </w:tcPr>
          <w:p w:rsidR="00326322" w:rsidRDefault="00326322">
            <w:pPr>
              <w:pStyle w:val="ConsPlusNormal"/>
              <w:jc w:val="both"/>
            </w:pPr>
          </w:p>
        </w:tc>
        <w:tc>
          <w:tcPr>
            <w:tcW w:w="1417" w:type="dxa"/>
          </w:tcPr>
          <w:p w:rsidR="00326322" w:rsidRDefault="00326322">
            <w:pPr>
              <w:pStyle w:val="ConsPlusNormal"/>
              <w:jc w:val="both"/>
            </w:pPr>
          </w:p>
        </w:tc>
        <w:tc>
          <w:tcPr>
            <w:tcW w:w="1474" w:type="dxa"/>
          </w:tcPr>
          <w:p w:rsidR="00326322" w:rsidRDefault="00326322">
            <w:pPr>
              <w:pStyle w:val="ConsPlusNormal"/>
              <w:jc w:val="both"/>
            </w:pPr>
          </w:p>
        </w:tc>
        <w:tc>
          <w:tcPr>
            <w:tcW w:w="2270" w:type="dxa"/>
          </w:tcPr>
          <w:p w:rsidR="00326322" w:rsidRDefault="00326322">
            <w:pPr>
              <w:pStyle w:val="ConsPlusNormal"/>
              <w:jc w:val="both"/>
            </w:pPr>
          </w:p>
        </w:tc>
        <w:tc>
          <w:tcPr>
            <w:tcW w:w="2324" w:type="dxa"/>
          </w:tcPr>
          <w:p w:rsidR="00326322" w:rsidRDefault="00326322">
            <w:pPr>
              <w:pStyle w:val="ConsPlusNormal"/>
              <w:jc w:val="both"/>
            </w:pPr>
          </w:p>
        </w:tc>
      </w:tr>
    </w:tbl>
    <w:p w:rsidR="00326322" w:rsidRDefault="00326322">
      <w:pPr>
        <w:pStyle w:val="ConsPlusNormal"/>
        <w:ind w:firstLine="540"/>
        <w:jc w:val="both"/>
      </w:pPr>
    </w:p>
    <w:p w:rsidR="00326322" w:rsidRDefault="00326322">
      <w:pPr>
        <w:pStyle w:val="ConsPlusNonformat"/>
        <w:jc w:val="both"/>
      </w:pPr>
      <w:r>
        <w:t xml:space="preserve">    1.7. Наличие внутрисемейных конфликтов:</w:t>
      </w:r>
    </w:p>
    <w:p w:rsidR="00326322" w:rsidRDefault="00326322">
      <w:pPr>
        <w:pStyle w:val="ConsPlusNonformat"/>
        <w:jc w:val="both"/>
      </w:pPr>
      <w:r>
        <w:t xml:space="preserve">    </w:t>
      </w:r>
      <w:r>
        <w:rPr>
          <w:noProof/>
          <w:position w:val="-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конфликты отсутствуют;</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межличностные  отношения  с  лицами  с  алкогольной,  наркотической,</w:t>
      </w:r>
    </w:p>
    <w:p w:rsidR="00326322" w:rsidRDefault="00326322">
      <w:pPr>
        <w:pStyle w:val="ConsPlusNonformat"/>
        <w:jc w:val="both"/>
      </w:pPr>
      <w:r>
        <w:t>токсической зависимостями;</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пристрастие к азартным играм;</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психические расстройства;</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применяющие физические или психологические формы насилия;</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противоправное поведение родителей или иных законных  представителей</w:t>
      </w:r>
    </w:p>
    <w:p w:rsidR="00326322" w:rsidRDefault="00326322">
      <w:pPr>
        <w:pStyle w:val="ConsPlusNonformat"/>
        <w:jc w:val="both"/>
      </w:pPr>
      <w:r>
        <w:t>несовершеннолетних,  неисполнение  ими  своих  обязанностей  по  воспитанию</w:t>
      </w:r>
    </w:p>
    <w:p w:rsidR="00326322" w:rsidRDefault="00326322">
      <w:pPr>
        <w:pStyle w:val="ConsPlusNonformat"/>
        <w:jc w:val="both"/>
      </w:pPr>
      <w:r>
        <w:t>детей,  их обучению и (или) содержанию, жестокое обращение с детьми (нужное</w:t>
      </w:r>
    </w:p>
    <w:p w:rsidR="00326322" w:rsidRDefault="00326322">
      <w:pPr>
        <w:pStyle w:val="ConsPlusNonformat"/>
        <w:jc w:val="both"/>
      </w:pPr>
      <w:r>
        <w:t>указать) __________________________________________________________________</w:t>
      </w:r>
    </w:p>
    <w:p w:rsidR="00326322" w:rsidRDefault="00326322">
      <w:pPr>
        <w:pStyle w:val="ConsPlusNonformat"/>
        <w:jc w:val="both"/>
      </w:pPr>
      <w:r>
        <w:t>__________________________________________________________________________;</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1.8. Характер взаимоотношений между членами семьи:</w:t>
      </w:r>
    </w:p>
    <w:p w:rsidR="00326322" w:rsidRDefault="00326322">
      <w:pPr>
        <w:pStyle w:val="ConsPlusNonformat"/>
        <w:jc w:val="both"/>
      </w:pPr>
      <w:r>
        <w:t xml:space="preserve">    Есть  ли  проблемы  во взаимоотношениях, напряженная обстановка в семье</w:t>
      </w:r>
    </w:p>
    <w:p w:rsidR="00326322" w:rsidRDefault="00326322">
      <w:pPr>
        <w:pStyle w:val="ConsPlusNonformat"/>
        <w:jc w:val="both"/>
      </w:pPr>
      <w:r>
        <w:t>(нужное  подчеркнуть):  ДА/  НЕТ  (в  случае наличия проблем (ответ "ДА") -</w:t>
      </w:r>
    </w:p>
    <w:p w:rsidR="00326322" w:rsidRDefault="00326322">
      <w:pPr>
        <w:pStyle w:val="ConsPlusNonformat"/>
        <w:jc w:val="both"/>
      </w:pPr>
      <w:r>
        <w:t>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взаимоотношения нарушены;</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неблагоприятный    психологический     микроклимат,     эмоционально</w:t>
      </w:r>
    </w:p>
    <w:p w:rsidR="00326322" w:rsidRDefault="00326322">
      <w:pPr>
        <w:pStyle w:val="ConsPlusNonformat"/>
        <w:jc w:val="both"/>
      </w:pPr>
      <w:r>
        <w:t>конфликтные отношения;</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неудобство,  дискомфорт  и  холодность,  семейная  атмосфера   полна</w:t>
      </w:r>
    </w:p>
    <w:p w:rsidR="00326322" w:rsidRDefault="00326322">
      <w:pPr>
        <w:pStyle w:val="ConsPlusNonformat"/>
        <w:jc w:val="both"/>
      </w:pPr>
      <w:r>
        <w:t>скрытости и недоверия, отношения строятся на долженствовании и подчинении;</w:t>
      </w:r>
    </w:p>
    <w:p w:rsidR="00326322" w:rsidRDefault="00326322">
      <w:pPr>
        <w:pStyle w:val="ConsPlusNonformat"/>
        <w:jc w:val="both"/>
      </w:pPr>
      <w:r>
        <w:t xml:space="preserve">    </w:t>
      </w:r>
      <w:r>
        <w:rPr>
          <w:noProof/>
          <w:position w:val="-8"/>
        </w:rPr>
        <w:drawing>
          <wp:inline distT="0" distB="0" distL="0" distR="0">
            <wp:extent cx="180975" cy="238125"/>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семье действует механизм избегания:  погружение  в  работу  или  в</w:t>
      </w:r>
    </w:p>
    <w:p w:rsidR="00326322" w:rsidRDefault="00326322">
      <w:pPr>
        <w:pStyle w:val="ConsPlusNonformat"/>
        <w:jc w:val="both"/>
      </w:pPr>
      <w:r>
        <w:t>какие-то дела вне дома, общение сведено к минимуму; апатичность, равнодушие</w:t>
      </w:r>
    </w:p>
    <w:p w:rsidR="00326322" w:rsidRDefault="00326322">
      <w:pPr>
        <w:pStyle w:val="ConsPlusNonformat"/>
        <w:jc w:val="both"/>
      </w:pPr>
      <w:r>
        <w:t>к  себе и к тому, что их окружает; члены семьи деспотично и грубо подавляют</w:t>
      </w:r>
    </w:p>
    <w:p w:rsidR="00326322" w:rsidRDefault="00326322">
      <w:pPr>
        <w:pStyle w:val="ConsPlusNonformat"/>
        <w:jc w:val="both"/>
      </w:pPr>
      <w:r>
        <w:t>других;</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различия семейных ценностей;</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1.9. Характеристика родителей, воспитывающих несовершеннолетних детей:</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занимаются  должным  образом воспитанием  своих  детей,   показывают</w:t>
      </w:r>
    </w:p>
    <w:p w:rsidR="00326322" w:rsidRDefault="00326322">
      <w:pPr>
        <w:pStyle w:val="ConsPlusNonformat"/>
        <w:jc w:val="both"/>
      </w:pPr>
      <w:r>
        <w:t>положительный пример своим личным поведением;</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   родителей   отмечена   зависимость   (отметить):    алкогольная,</w:t>
      </w:r>
    </w:p>
    <w:p w:rsidR="00326322" w:rsidRDefault="00326322">
      <w:pPr>
        <w:pStyle w:val="ConsPlusNonformat"/>
        <w:jc w:val="both"/>
      </w:pPr>
      <w:r>
        <w:t>наркотическая и иная токсическая; пристрастие к азартным играм;</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родители привлекались к ответственности, обсуждению их поведения  на</w:t>
      </w:r>
    </w:p>
    <w:p w:rsidR="00326322" w:rsidRDefault="00326322">
      <w:pPr>
        <w:pStyle w:val="ConsPlusNonformat"/>
        <w:jc w:val="both"/>
      </w:pPr>
      <w:r>
        <w:t>заседании  комиссии  по  делам несовершеннолетних и защите их прав (далее -</w:t>
      </w:r>
    </w:p>
    <w:p w:rsidR="00326322" w:rsidRDefault="00326322">
      <w:pPr>
        <w:pStyle w:val="ConsPlusNonformat"/>
        <w:jc w:val="both"/>
      </w:pPr>
      <w:r>
        <w:t>КДНиЗП), наличие постановлений КДНиЗП) ___________________________________;</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1.10.   Выявленные  факторы  риска,  способствующие  (способствовавшие)</w:t>
      </w:r>
    </w:p>
    <w:p w:rsidR="00326322" w:rsidRDefault="00326322">
      <w:pPr>
        <w:pStyle w:val="ConsPlusNonformat"/>
        <w:jc w:val="both"/>
      </w:pPr>
      <w:r>
        <w:t>возникновению    обстоятельств,    ухудшающих   условия   жизнедеятельности</w:t>
      </w:r>
    </w:p>
    <w:p w:rsidR="00326322" w:rsidRDefault="00326322">
      <w:pPr>
        <w:pStyle w:val="ConsPlusNonformat"/>
        <w:jc w:val="both"/>
      </w:pPr>
      <w:r>
        <w:t>гражданина / семьи (нужное указать):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отсутствие членов семьи, родственников (полное отсутствие, по  месту</w:t>
      </w:r>
    </w:p>
    <w:p w:rsidR="00326322" w:rsidRDefault="00326322">
      <w:pPr>
        <w:pStyle w:val="ConsPlusNonformat"/>
        <w:jc w:val="both"/>
      </w:pPr>
      <w:r>
        <w:t>проживания, в данном населенном пункте, иное);</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проживание в жилом помещении с частичными удобствами,  без  удобств,</w:t>
      </w:r>
    </w:p>
    <w:p w:rsidR="00326322" w:rsidRDefault="00326322">
      <w:pPr>
        <w:pStyle w:val="ConsPlusNonformat"/>
        <w:jc w:val="both"/>
      </w:pPr>
      <w:r>
        <w:t>аварийное состояние жилья (подчеркнуть);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отсутствие жилья /работы/средств к существованию;</w:t>
      </w:r>
    </w:p>
    <w:p w:rsidR="00326322" w:rsidRDefault="00326322">
      <w:pPr>
        <w:pStyle w:val="ConsPlusNonformat"/>
        <w:jc w:val="both"/>
      </w:pPr>
      <w:r>
        <w:t xml:space="preserve">    </w:t>
      </w:r>
      <w:r>
        <w:rPr>
          <w:noProof/>
          <w:position w:val="-8"/>
        </w:rPr>
        <w:drawing>
          <wp:inline distT="0" distB="0" distL="0" distR="0">
            <wp:extent cx="180975" cy="238125"/>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сложная психологическая  обстановка,  несовместимость  проживания  с</w:t>
      </w:r>
    </w:p>
    <w:p w:rsidR="00326322" w:rsidRDefault="00326322">
      <w:pPr>
        <w:pStyle w:val="ConsPlusNonformat"/>
        <w:jc w:val="both"/>
      </w:pPr>
      <w:r>
        <w:t>родственниками, иные факторы (указать) 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1.11.  Выявленные  факторы,  положительно влияющие на жизнедеятельность</w:t>
      </w:r>
    </w:p>
    <w:p w:rsidR="00326322" w:rsidRDefault="00326322">
      <w:pPr>
        <w:pStyle w:val="ConsPlusNonformat"/>
        <w:jc w:val="both"/>
      </w:pPr>
      <w:r>
        <w:t>гражданина/семьи (нужное указать):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наличие членов семьи, родственников, осуществляющих уход;</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наличие удобств, наличие и использование  средств  для  адаптации  в</w:t>
      </w:r>
    </w:p>
    <w:p w:rsidR="00326322" w:rsidRDefault="00326322">
      <w:pPr>
        <w:pStyle w:val="ConsPlusNonformat"/>
        <w:jc w:val="both"/>
      </w:pPr>
      <w:r>
        <w:t>быту (технических средств реабилитации);</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компактное размещение объектов  социально-бытовой  сферы  вблизи  от</w:t>
      </w:r>
    </w:p>
    <w:p w:rsidR="00326322" w:rsidRDefault="00326322">
      <w:pPr>
        <w:pStyle w:val="ConsPlusNonformat"/>
        <w:jc w:val="both"/>
      </w:pPr>
      <w:r>
        <w:t>места проживания или в районе проживания получателя социальных услуг;</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факторы (указать) 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2. ХАРАКТЕРИСТИКА УСЛОВИЙ ПРОЖИВАНИЯ ГРАЖДАНИНА/СЕМЬИ</w:t>
      </w:r>
    </w:p>
    <w:p w:rsidR="00326322" w:rsidRDefault="00326322">
      <w:pPr>
        <w:pStyle w:val="ConsPlusNonformat"/>
        <w:jc w:val="both"/>
      </w:pPr>
    </w:p>
    <w:p w:rsidR="00326322" w:rsidRDefault="00326322">
      <w:pPr>
        <w:pStyle w:val="ConsPlusNonformat"/>
        <w:jc w:val="both"/>
      </w:pPr>
      <w:r>
        <w:t xml:space="preserve">    2.1. Жилищные условия проживания (нужное 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дом, квартира (этаж - _________,  лифт  (да/нет),  пандус  (да/нет),</w:t>
      </w:r>
    </w:p>
    <w:p w:rsidR="00326322" w:rsidRDefault="00326322">
      <w:pPr>
        <w:pStyle w:val="ConsPlusNonformat"/>
        <w:jc w:val="both"/>
      </w:pPr>
      <w:r>
        <w:t>количество комнат ______, занимаемая площадь - _______ м2),</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комната в коммунальной квартире;</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общежитие;</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_______________________________________________________________</w:t>
      </w:r>
    </w:p>
    <w:p w:rsidR="00326322" w:rsidRDefault="00326322">
      <w:pPr>
        <w:pStyle w:val="ConsPlusNonformat"/>
        <w:jc w:val="both"/>
      </w:pPr>
      <w:r>
        <w:t xml:space="preserve">    </w:t>
      </w:r>
      <w:r>
        <w:rPr>
          <w:noProof/>
          <w:position w:val="-8"/>
        </w:rPr>
        <w:drawing>
          <wp:inline distT="0" distB="0" distL="0" distR="0">
            <wp:extent cx="180975" cy="23812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отсутствие жилья (причины): ________________________________________</w:t>
      </w:r>
    </w:p>
    <w:p w:rsidR="00326322" w:rsidRDefault="00326322">
      <w:pPr>
        <w:pStyle w:val="ConsPlusNonformat"/>
        <w:jc w:val="both"/>
      </w:pPr>
    </w:p>
    <w:p w:rsidR="00326322" w:rsidRDefault="00326322">
      <w:pPr>
        <w:pStyle w:val="ConsPlusNonformat"/>
        <w:jc w:val="both"/>
      </w:pPr>
      <w:r>
        <w:t xml:space="preserve">    2.2. Форма собственности жилого помещения (нужное 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государственное;</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муниципальное;</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частное</w:t>
      </w:r>
    </w:p>
    <w:p w:rsidR="00326322" w:rsidRDefault="00326322">
      <w:pPr>
        <w:pStyle w:val="ConsPlusNonformat"/>
        <w:jc w:val="both"/>
      </w:pPr>
    </w:p>
    <w:p w:rsidR="00326322" w:rsidRDefault="00326322">
      <w:pPr>
        <w:pStyle w:val="ConsPlusNonformat"/>
        <w:jc w:val="both"/>
      </w:pPr>
      <w:r>
        <w:t xml:space="preserve">    2.3. Вид жилого помещения специализированного жилищного  фонда  (нужное</w:t>
      </w:r>
    </w:p>
    <w:p w:rsidR="00326322" w:rsidRDefault="00326322">
      <w:pPr>
        <w:pStyle w:val="ConsPlusNonformat"/>
        <w:jc w:val="both"/>
      </w:pPr>
      <w:r>
        <w:t>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служебное жилое помещение;</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жилое помещение в общежитиях;</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жилое помещение в домах системы социального обслуживания граждан;</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жилое помещение маневренного фонда;</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жилое помещение для детей-сирот и детей,  оставшихся  без  попечения</w:t>
      </w:r>
    </w:p>
    <w:p w:rsidR="00326322" w:rsidRDefault="00326322">
      <w:pPr>
        <w:pStyle w:val="ConsPlusNonformat"/>
        <w:jc w:val="both"/>
      </w:pPr>
      <w:r>
        <w:t>родителей,  лиц  из  числа  детей-сирот  и  детей, оставшихся без попечения</w:t>
      </w:r>
    </w:p>
    <w:p w:rsidR="00326322" w:rsidRDefault="00326322">
      <w:pPr>
        <w:pStyle w:val="ConsPlusNonformat"/>
        <w:jc w:val="both"/>
      </w:pPr>
      <w:r>
        <w:t>родителей</w:t>
      </w:r>
    </w:p>
    <w:p w:rsidR="00326322" w:rsidRDefault="00326322">
      <w:pPr>
        <w:pStyle w:val="ConsPlusNonformat"/>
        <w:jc w:val="both"/>
      </w:pPr>
    </w:p>
    <w:p w:rsidR="00326322" w:rsidRDefault="00326322">
      <w:pPr>
        <w:pStyle w:val="ConsPlusNonformat"/>
        <w:jc w:val="both"/>
      </w:pPr>
      <w:r>
        <w:t xml:space="preserve">    2.4. Состояние жилья:</w:t>
      </w:r>
    </w:p>
    <w:p w:rsidR="00326322" w:rsidRDefault="00326322">
      <w:pPr>
        <w:pStyle w:val="ConsPlusNonformat"/>
        <w:jc w:val="both"/>
      </w:pPr>
      <w:r>
        <w:t xml:space="preserve">    санитарно-гигиеническое              (нужное              подчеркнуть):</w:t>
      </w:r>
    </w:p>
    <w:p w:rsidR="00326322" w:rsidRDefault="00326322">
      <w:pPr>
        <w:pStyle w:val="ConsPlusNonformat"/>
        <w:jc w:val="both"/>
      </w:pPr>
      <w:r>
        <w:t>хорошее/удовлетворительное/ плохое/антисанитарное;</w:t>
      </w:r>
    </w:p>
    <w:p w:rsidR="00326322" w:rsidRDefault="00326322">
      <w:pPr>
        <w:pStyle w:val="ConsPlusNonformat"/>
        <w:jc w:val="both"/>
      </w:pPr>
      <w:r>
        <w:t xml:space="preserve">    необходимость      проведения     ремонта     (нужное     подчеркнуть):</w:t>
      </w:r>
    </w:p>
    <w:p w:rsidR="00326322" w:rsidRDefault="00326322">
      <w:pPr>
        <w:pStyle w:val="ConsPlusNonformat"/>
        <w:jc w:val="both"/>
      </w:pPr>
      <w:r>
        <w:t>да/нет/косметический/ капитальный.</w:t>
      </w:r>
    </w:p>
    <w:p w:rsidR="00326322" w:rsidRDefault="00326322">
      <w:pPr>
        <w:pStyle w:val="ConsPlusNonformat"/>
        <w:jc w:val="both"/>
      </w:pPr>
    </w:p>
    <w:p w:rsidR="00326322" w:rsidRDefault="00326322">
      <w:pPr>
        <w:pStyle w:val="ConsPlusNonformat"/>
        <w:jc w:val="both"/>
      </w:pPr>
      <w:r>
        <w:t xml:space="preserve">    2.5. Характеристика жилого помещения:</w:t>
      </w:r>
    </w:p>
    <w:p w:rsidR="00326322" w:rsidRDefault="00326322">
      <w:pPr>
        <w:pStyle w:val="ConsPlusNonformat"/>
        <w:jc w:val="both"/>
      </w:pPr>
      <w:r>
        <w:t xml:space="preserve">    2.5.1. Наличие благоустройств (нужное подчеркнуть):</w:t>
      </w:r>
    </w:p>
    <w:p w:rsidR="00326322" w:rsidRDefault="00326322">
      <w:pPr>
        <w:pStyle w:val="ConsPlusNonformat"/>
        <w:jc w:val="both"/>
      </w:pPr>
      <w:r>
        <w:t xml:space="preserve">    отопление (централизованное, автономное газовое, печное),</w:t>
      </w:r>
    </w:p>
    <w:p w:rsidR="00326322" w:rsidRDefault="00326322">
      <w:pPr>
        <w:pStyle w:val="ConsPlusNonformat"/>
        <w:jc w:val="both"/>
      </w:pPr>
      <w:r>
        <w:t xml:space="preserve">    водоснабжение  (холодная,  горячая,  колодец,  колонка для набора воды,</w:t>
      </w:r>
    </w:p>
    <w:p w:rsidR="00326322" w:rsidRDefault="00326322">
      <w:pPr>
        <w:pStyle w:val="ConsPlusNonformat"/>
        <w:jc w:val="both"/>
      </w:pPr>
      <w:r>
        <w:t>ванная, баня) канализация (да/нет),</w:t>
      </w:r>
    </w:p>
    <w:p w:rsidR="00326322" w:rsidRDefault="00326322">
      <w:pPr>
        <w:pStyle w:val="ConsPlusNonformat"/>
        <w:jc w:val="both"/>
      </w:pPr>
      <w:r>
        <w:t xml:space="preserve">    другое (указать) 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 xml:space="preserve">    2.5.2. Обстановка в квартире:</w:t>
      </w:r>
    </w:p>
    <w:p w:rsidR="00326322" w:rsidRDefault="00326322">
      <w:pPr>
        <w:pStyle w:val="ConsPlusNonformat"/>
        <w:jc w:val="both"/>
      </w:pPr>
      <w:r>
        <w:t xml:space="preserve">    Наличие  необходимой  мебели (указать какой) 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 xml:space="preserve">    Наличие  бытовой  техники (указать какой) 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 xml:space="preserve">    Наличие  специальных средств для адаптации инвалида, ребенка инвалида в</w:t>
      </w:r>
    </w:p>
    <w:p w:rsidR="00326322" w:rsidRDefault="00326322">
      <w:pPr>
        <w:pStyle w:val="ConsPlusNonformat"/>
        <w:jc w:val="both"/>
      </w:pPr>
      <w:r>
        <w:t>быту  (технических  средств  реабилитации)  (указать  каких) 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2.6. Удаленность жилого помещения от (указать):</w:t>
      </w:r>
    </w:p>
    <w:p w:rsidR="00326322" w:rsidRDefault="00326322">
      <w:pPr>
        <w:pStyle w:val="ConsPlusNonformat"/>
        <w:jc w:val="both"/>
      </w:pPr>
      <w:r>
        <w:t>транспортных  коммуникаций  (ближайшей  остановки  маршрутных  транспортных</w:t>
      </w:r>
    </w:p>
    <w:p w:rsidR="00326322" w:rsidRDefault="00326322">
      <w:pPr>
        <w:pStyle w:val="ConsPlusNonformat"/>
        <w:jc w:val="both"/>
      </w:pPr>
      <w:r>
        <w:t>средств) (км) _____________________________________________________________</w:t>
      </w:r>
    </w:p>
    <w:p w:rsidR="00326322" w:rsidRDefault="00326322">
      <w:pPr>
        <w:pStyle w:val="ConsPlusNonformat"/>
        <w:jc w:val="both"/>
      </w:pPr>
      <w:r>
        <w:t>продовольственных и промтоварных магазинов (км) ___________________________</w:t>
      </w:r>
    </w:p>
    <w:p w:rsidR="00326322" w:rsidRDefault="00326322">
      <w:pPr>
        <w:pStyle w:val="ConsPlusNonformat"/>
        <w:jc w:val="both"/>
      </w:pPr>
      <w:r>
        <w:t>почты (км) ________________________________________________________________</w:t>
      </w:r>
    </w:p>
    <w:p w:rsidR="00326322" w:rsidRDefault="00326322">
      <w:pPr>
        <w:pStyle w:val="ConsPlusNonformat"/>
        <w:jc w:val="both"/>
      </w:pPr>
      <w:r>
        <w:t>жилищно-коммунальных учреждений (км) ______________________________________</w:t>
      </w:r>
    </w:p>
    <w:p w:rsidR="00326322" w:rsidRDefault="00326322">
      <w:pPr>
        <w:pStyle w:val="ConsPlusNonformat"/>
        <w:jc w:val="both"/>
      </w:pPr>
      <w:r>
        <w:t>расстояния до источника водоснабжения (км) ________________________________</w:t>
      </w:r>
    </w:p>
    <w:p w:rsidR="00326322" w:rsidRDefault="00326322">
      <w:pPr>
        <w:pStyle w:val="ConsPlusNonformat"/>
        <w:jc w:val="both"/>
      </w:pPr>
    </w:p>
    <w:p w:rsidR="00326322" w:rsidRDefault="00326322">
      <w:pPr>
        <w:pStyle w:val="ConsPlusNonformat"/>
        <w:jc w:val="both"/>
      </w:pPr>
      <w:r>
        <w:t xml:space="preserve">    2.7. Социально-экономический статус:</w:t>
      </w:r>
    </w:p>
    <w:p w:rsidR="00326322" w:rsidRDefault="00326322">
      <w:pPr>
        <w:pStyle w:val="ConsPlusNonformat"/>
        <w:jc w:val="both"/>
      </w:pPr>
      <w:r>
        <w:t>среднедушевой доход гражданина (семьи) _____________________________ рублей</w:t>
      </w:r>
    </w:p>
    <w:p w:rsidR="00326322" w:rsidRDefault="00326322">
      <w:pPr>
        <w:pStyle w:val="ConsPlusNonformat"/>
        <w:jc w:val="both"/>
      </w:pPr>
    </w:p>
    <w:p w:rsidR="00326322" w:rsidRDefault="00326322">
      <w:pPr>
        <w:pStyle w:val="ConsPlusNonformat"/>
        <w:jc w:val="both"/>
      </w:pPr>
      <w:r>
        <w:t xml:space="preserve">    2.8. Виды доходов (нужное 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заработная плата;</w:t>
      </w:r>
    </w:p>
    <w:p w:rsidR="00326322" w:rsidRDefault="00326322">
      <w:pPr>
        <w:pStyle w:val="ConsPlusNonformat"/>
        <w:jc w:val="both"/>
      </w:pPr>
      <w:r>
        <w:t xml:space="preserve">    </w:t>
      </w:r>
      <w:r>
        <w:rPr>
          <w:noProof/>
          <w:position w:val="-8"/>
        </w:rPr>
        <w:drawing>
          <wp:inline distT="0" distB="0" distL="0" distR="0">
            <wp:extent cx="180975" cy="23812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меры социальной поддержки;</w:t>
      </w:r>
    </w:p>
    <w:p w:rsidR="00326322" w:rsidRDefault="00326322">
      <w:pPr>
        <w:pStyle w:val="ConsPlusNonformat"/>
        <w:jc w:val="both"/>
      </w:pPr>
      <w:r>
        <w:t xml:space="preserve">    </w:t>
      </w:r>
      <w:r>
        <w:rPr>
          <w:noProof/>
          <w:position w:val="-8"/>
        </w:rPr>
        <w:drawing>
          <wp:inline distT="0" distB="0" distL="0" distR="0">
            <wp:extent cx="180975" cy="238125"/>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пенсия   (по   старости/по    инвалидности/по    потере    кормильца</w:t>
      </w:r>
    </w:p>
    <w:p w:rsidR="00326322" w:rsidRDefault="00326322">
      <w:pPr>
        <w:pStyle w:val="ConsPlusNonformat"/>
        <w:jc w:val="both"/>
      </w:pPr>
      <w:r>
        <w:t>(подчеркнуть));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алименты на несовершеннолетних детей;</w:t>
      </w:r>
    </w:p>
    <w:p w:rsidR="00326322" w:rsidRDefault="00326322">
      <w:pPr>
        <w:pStyle w:val="ConsPlusNonformat"/>
        <w:jc w:val="both"/>
      </w:pPr>
      <w:r>
        <w:t xml:space="preserve">    </w:t>
      </w:r>
      <w:r>
        <w:rPr>
          <w:noProof/>
          <w:position w:val="-8"/>
        </w:rPr>
        <w:drawing>
          <wp:inline distT="0" distB="0" distL="0" distR="0">
            <wp:extent cx="180975" cy="23812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алименты от совершеннолетних детей;</w:t>
      </w:r>
    </w:p>
    <w:p w:rsidR="00326322" w:rsidRDefault="00326322">
      <w:pPr>
        <w:pStyle w:val="ConsPlusNonformat"/>
        <w:jc w:val="both"/>
      </w:pPr>
      <w:r>
        <w:t xml:space="preserve">    </w:t>
      </w:r>
      <w:r>
        <w:rPr>
          <w:noProof/>
          <w:position w:val="-8"/>
        </w:rPr>
        <w:drawing>
          <wp:inline distT="0" distB="0" distL="0" distR="0">
            <wp:extent cx="180975" cy="238125"/>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стипендия;</w:t>
      </w:r>
    </w:p>
    <w:p w:rsidR="00326322" w:rsidRDefault="00326322">
      <w:pPr>
        <w:pStyle w:val="ConsPlusNonformat"/>
        <w:jc w:val="both"/>
      </w:pPr>
      <w:r>
        <w:t xml:space="preserve">    </w:t>
      </w:r>
      <w:r>
        <w:rPr>
          <w:noProof/>
          <w:position w:val="-8"/>
        </w:rPr>
        <w:drawing>
          <wp:inline distT="0" distB="0" distL="0" distR="0">
            <wp:extent cx="180975" cy="238125"/>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источники доходов (указать) 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2.9. Обязательные расходы (нужное 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обязательные платежи  (жилищно-коммунальные;  платежи  по  обучению,</w:t>
      </w:r>
    </w:p>
    <w:p w:rsidR="00326322" w:rsidRDefault="00326322">
      <w:pPr>
        <w:pStyle w:val="ConsPlusNonformat"/>
        <w:jc w:val="both"/>
      </w:pPr>
      <w:r>
        <w:t>кредитные обязательства и пр.);</w:t>
      </w:r>
    </w:p>
    <w:p w:rsidR="00326322" w:rsidRDefault="00326322">
      <w:pPr>
        <w:pStyle w:val="ConsPlusNonformat"/>
        <w:jc w:val="both"/>
      </w:pPr>
      <w:r>
        <w:t xml:space="preserve">    </w:t>
      </w:r>
      <w:r>
        <w:rPr>
          <w:noProof/>
          <w:position w:val="-8"/>
        </w:rPr>
        <w:drawing>
          <wp:inline distT="0" distB="0" distL="0" distR="0">
            <wp:extent cx="180975" cy="23812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медикаменты;</w:t>
      </w:r>
    </w:p>
    <w:p w:rsidR="00326322" w:rsidRDefault="00326322">
      <w:pPr>
        <w:pStyle w:val="ConsPlusNonformat"/>
        <w:jc w:val="both"/>
      </w:pPr>
      <w:r>
        <w:t xml:space="preserve">    </w:t>
      </w:r>
      <w:r>
        <w:rPr>
          <w:noProof/>
          <w:position w:val="-8"/>
        </w:rPr>
        <w:drawing>
          <wp:inline distT="0" distB="0" distL="0" distR="0">
            <wp:extent cx="180975" cy="23812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расходы (указать) 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Дополнительные данные: 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Акт обследования условий жизнедеятельности гражданина составил:</w:t>
      </w:r>
    </w:p>
    <w:p w:rsidR="00326322" w:rsidRDefault="003263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326322">
        <w:tc>
          <w:tcPr>
            <w:tcW w:w="2608" w:type="dxa"/>
          </w:tcPr>
          <w:p w:rsidR="00326322" w:rsidRDefault="00326322">
            <w:pPr>
              <w:pStyle w:val="ConsPlusNormal"/>
              <w:jc w:val="both"/>
            </w:pPr>
          </w:p>
        </w:tc>
        <w:tc>
          <w:tcPr>
            <w:tcW w:w="850" w:type="dxa"/>
          </w:tcPr>
          <w:p w:rsidR="00326322" w:rsidRDefault="00326322">
            <w:pPr>
              <w:pStyle w:val="ConsPlusNormal"/>
              <w:jc w:val="both"/>
            </w:pPr>
          </w:p>
        </w:tc>
        <w:tc>
          <w:tcPr>
            <w:tcW w:w="2551" w:type="dxa"/>
          </w:tcPr>
          <w:p w:rsidR="00326322" w:rsidRDefault="00326322">
            <w:pPr>
              <w:pStyle w:val="ConsPlusNormal"/>
              <w:jc w:val="both"/>
            </w:pPr>
          </w:p>
        </w:tc>
        <w:tc>
          <w:tcPr>
            <w:tcW w:w="907" w:type="dxa"/>
          </w:tcPr>
          <w:p w:rsidR="00326322" w:rsidRDefault="00326322">
            <w:pPr>
              <w:pStyle w:val="ConsPlusNormal"/>
              <w:jc w:val="both"/>
            </w:pPr>
          </w:p>
        </w:tc>
        <w:tc>
          <w:tcPr>
            <w:tcW w:w="2154" w:type="dxa"/>
          </w:tcPr>
          <w:p w:rsidR="00326322" w:rsidRDefault="00326322">
            <w:pPr>
              <w:pStyle w:val="ConsPlusNormal"/>
              <w:jc w:val="both"/>
            </w:pPr>
          </w:p>
        </w:tc>
      </w:tr>
      <w:tr w:rsidR="00326322">
        <w:tc>
          <w:tcPr>
            <w:tcW w:w="2608" w:type="dxa"/>
          </w:tcPr>
          <w:p w:rsidR="00326322" w:rsidRDefault="00326322">
            <w:pPr>
              <w:pStyle w:val="ConsPlusNormal"/>
              <w:jc w:val="center"/>
            </w:pPr>
            <w:r>
              <w:t>Ф.И.О.</w:t>
            </w:r>
          </w:p>
        </w:tc>
        <w:tc>
          <w:tcPr>
            <w:tcW w:w="850" w:type="dxa"/>
          </w:tcPr>
          <w:p w:rsidR="00326322" w:rsidRDefault="00326322">
            <w:pPr>
              <w:pStyle w:val="ConsPlusNormal"/>
              <w:jc w:val="center"/>
            </w:pPr>
          </w:p>
        </w:tc>
        <w:tc>
          <w:tcPr>
            <w:tcW w:w="2551" w:type="dxa"/>
          </w:tcPr>
          <w:p w:rsidR="00326322" w:rsidRDefault="00326322">
            <w:pPr>
              <w:pStyle w:val="ConsPlusNormal"/>
              <w:jc w:val="center"/>
            </w:pPr>
            <w:r>
              <w:t>должность</w:t>
            </w:r>
          </w:p>
        </w:tc>
        <w:tc>
          <w:tcPr>
            <w:tcW w:w="907" w:type="dxa"/>
          </w:tcPr>
          <w:p w:rsidR="00326322" w:rsidRDefault="00326322">
            <w:pPr>
              <w:pStyle w:val="ConsPlusNormal"/>
              <w:jc w:val="center"/>
            </w:pPr>
          </w:p>
        </w:tc>
        <w:tc>
          <w:tcPr>
            <w:tcW w:w="2154" w:type="dxa"/>
          </w:tcPr>
          <w:p w:rsidR="00326322" w:rsidRDefault="00326322">
            <w:pPr>
              <w:pStyle w:val="ConsPlusNormal"/>
              <w:jc w:val="center"/>
            </w:pPr>
            <w:r>
              <w:t>подпись</w:t>
            </w:r>
          </w:p>
        </w:tc>
      </w:tr>
      <w:tr w:rsidR="00326322">
        <w:tc>
          <w:tcPr>
            <w:tcW w:w="2608" w:type="dxa"/>
          </w:tcPr>
          <w:p w:rsidR="00326322" w:rsidRDefault="00326322">
            <w:pPr>
              <w:pStyle w:val="ConsPlusNormal"/>
              <w:jc w:val="center"/>
            </w:pPr>
          </w:p>
        </w:tc>
        <w:tc>
          <w:tcPr>
            <w:tcW w:w="850" w:type="dxa"/>
          </w:tcPr>
          <w:p w:rsidR="00326322" w:rsidRDefault="00326322">
            <w:pPr>
              <w:pStyle w:val="ConsPlusNormal"/>
              <w:jc w:val="center"/>
            </w:pPr>
          </w:p>
        </w:tc>
        <w:tc>
          <w:tcPr>
            <w:tcW w:w="2551" w:type="dxa"/>
          </w:tcPr>
          <w:p w:rsidR="00326322" w:rsidRDefault="00326322">
            <w:pPr>
              <w:pStyle w:val="ConsPlusNormal"/>
              <w:jc w:val="center"/>
            </w:pPr>
          </w:p>
        </w:tc>
        <w:tc>
          <w:tcPr>
            <w:tcW w:w="907" w:type="dxa"/>
          </w:tcPr>
          <w:p w:rsidR="00326322" w:rsidRDefault="00326322">
            <w:pPr>
              <w:pStyle w:val="ConsPlusNormal"/>
              <w:jc w:val="center"/>
            </w:pPr>
          </w:p>
        </w:tc>
        <w:tc>
          <w:tcPr>
            <w:tcW w:w="2154" w:type="dxa"/>
          </w:tcPr>
          <w:p w:rsidR="00326322" w:rsidRDefault="00326322">
            <w:pPr>
              <w:pStyle w:val="ConsPlusNormal"/>
              <w:jc w:val="center"/>
            </w:pPr>
          </w:p>
        </w:tc>
      </w:tr>
    </w:tbl>
    <w:p w:rsidR="00326322" w:rsidRDefault="00326322">
      <w:pPr>
        <w:pStyle w:val="ConsPlusNormal"/>
        <w:ind w:firstLine="540"/>
        <w:jc w:val="both"/>
      </w:pPr>
    </w:p>
    <w:p w:rsidR="00326322" w:rsidRDefault="00326322">
      <w:pPr>
        <w:pStyle w:val="ConsPlusNormal"/>
        <w:ind w:firstLine="540"/>
        <w:jc w:val="both"/>
      </w:pPr>
      <w:r>
        <w:t>Присутствовали при составлении акта:</w:t>
      </w:r>
    </w:p>
    <w:p w:rsidR="00326322" w:rsidRDefault="003263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326322">
        <w:tc>
          <w:tcPr>
            <w:tcW w:w="2608" w:type="dxa"/>
          </w:tcPr>
          <w:p w:rsidR="00326322" w:rsidRDefault="00326322">
            <w:pPr>
              <w:pStyle w:val="ConsPlusNormal"/>
              <w:jc w:val="center"/>
            </w:pPr>
          </w:p>
        </w:tc>
        <w:tc>
          <w:tcPr>
            <w:tcW w:w="850" w:type="dxa"/>
          </w:tcPr>
          <w:p w:rsidR="00326322" w:rsidRDefault="00326322">
            <w:pPr>
              <w:pStyle w:val="ConsPlusNormal"/>
              <w:jc w:val="center"/>
            </w:pPr>
          </w:p>
        </w:tc>
        <w:tc>
          <w:tcPr>
            <w:tcW w:w="2551" w:type="dxa"/>
          </w:tcPr>
          <w:p w:rsidR="00326322" w:rsidRDefault="00326322">
            <w:pPr>
              <w:pStyle w:val="ConsPlusNormal"/>
              <w:jc w:val="center"/>
            </w:pPr>
          </w:p>
        </w:tc>
        <w:tc>
          <w:tcPr>
            <w:tcW w:w="907" w:type="dxa"/>
          </w:tcPr>
          <w:p w:rsidR="00326322" w:rsidRDefault="00326322">
            <w:pPr>
              <w:pStyle w:val="ConsPlusNormal"/>
              <w:jc w:val="center"/>
            </w:pPr>
          </w:p>
        </w:tc>
        <w:tc>
          <w:tcPr>
            <w:tcW w:w="2154" w:type="dxa"/>
          </w:tcPr>
          <w:p w:rsidR="00326322" w:rsidRDefault="00326322">
            <w:pPr>
              <w:pStyle w:val="ConsPlusNormal"/>
              <w:jc w:val="center"/>
            </w:pPr>
          </w:p>
        </w:tc>
      </w:tr>
      <w:tr w:rsidR="00326322">
        <w:tc>
          <w:tcPr>
            <w:tcW w:w="2608" w:type="dxa"/>
          </w:tcPr>
          <w:p w:rsidR="00326322" w:rsidRDefault="00326322">
            <w:pPr>
              <w:pStyle w:val="ConsPlusNormal"/>
              <w:jc w:val="center"/>
            </w:pPr>
            <w:r>
              <w:t>Ф.И.О.</w:t>
            </w:r>
          </w:p>
        </w:tc>
        <w:tc>
          <w:tcPr>
            <w:tcW w:w="850" w:type="dxa"/>
          </w:tcPr>
          <w:p w:rsidR="00326322" w:rsidRDefault="00326322">
            <w:pPr>
              <w:pStyle w:val="ConsPlusNormal"/>
              <w:jc w:val="center"/>
            </w:pPr>
          </w:p>
        </w:tc>
        <w:tc>
          <w:tcPr>
            <w:tcW w:w="2551" w:type="dxa"/>
          </w:tcPr>
          <w:p w:rsidR="00326322" w:rsidRDefault="00326322">
            <w:pPr>
              <w:pStyle w:val="ConsPlusNormal"/>
              <w:jc w:val="center"/>
            </w:pPr>
            <w:r>
              <w:t>должность/статус</w:t>
            </w:r>
          </w:p>
        </w:tc>
        <w:tc>
          <w:tcPr>
            <w:tcW w:w="907" w:type="dxa"/>
          </w:tcPr>
          <w:p w:rsidR="00326322" w:rsidRDefault="00326322">
            <w:pPr>
              <w:pStyle w:val="ConsPlusNormal"/>
              <w:jc w:val="center"/>
            </w:pPr>
          </w:p>
        </w:tc>
        <w:tc>
          <w:tcPr>
            <w:tcW w:w="2154" w:type="dxa"/>
          </w:tcPr>
          <w:p w:rsidR="00326322" w:rsidRDefault="00326322">
            <w:pPr>
              <w:pStyle w:val="ConsPlusNormal"/>
              <w:jc w:val="center"/>
            </w:pPr>
            <w:r>
              <w:t>подпись</w:t>
            </w:r>
          </w:p>
        </w:tc>
      </w:tr>
      <w:tr w:rsidR="00326322">
        <w:tc>
          <w:tcPr>
            <w:tcW w:w="2608" w:type="dxa"/>
          </w:tcPr>
          <w:p w:rsidR="00326322" w:rsidRDefault="00326322">
            <w:pPr>
              <w:pStyle w:val="ConsPlusNormal"/>
              <w:jc w:val="center"/>
            </w:pPr>
          </w:p>
        </w:tc>
        <w:tc>
          <w:tcPr>
            <w:tcW w:w="850" w:type="dxa"/>
          </w:tcPr>
          <w:p w:rsidR="00326322" w:rsidRDefault="00326322">
            <w:pPr>
              <w:pStyle w:val="ConsPlusNormal"/>
              <w:jc w:val="center"/>
            </w:pPr>
          </w:p>
        </w:tc>
        <w:tc>
          <w:tcPr>
            <w:tcW w:w="2551" w:type="dxa"/>
          </w:tcPr>
          <w:p w:rsidR="00326322" w:rsidRDefault="00326322">
            <w:pPr>
              <w:pStyle w:val="ConsPlusNormal"/>
              <w:jc w:val="center"/>
            </w:pPr>
          </w:p>
        </w:tc>
        <w:tc>
          <w:tcPr>
            <w:tcW w:w="907" w:type="dxa"/>
          </w:tcPr>
          <w:p w:rsidR="00326322" w:rsidRDefault="00326322">
            <w:pPr>
              <w:pStyle w:val="ConsPlusNormal"/>
              <w:jc w:val="center"/>
            </w:pPr>
          </w:p>
        </w:tc>
        <w:tc>
          <w:tcPr>
            <w:tcW w:w="2154" w:type="dxa"/>
          </w:tcPr>
          <w:p w:rsidR="00326322" w:rsidRDefault="00326322">
            <w:pPr>
              <w:pStyle w:val="ConsPlusNormal"/>
              <w:jc w:val="center"/>
            </w:pPr>
          </w:p>
        </w:tc>
      </w:tr>
      <w:tr w:rsidR="00326322">
        <w:tc>
          <w:tcPr>
            <w:tcW w:w="2608" w:type="dxa"/>
          </w:tcPr>
          <w:p w:rsidR="00326322" w:rsidRDefault="00326322">
            <w:pPr>
              <w:pStyle w:val="ConsPlusNormal"/>
              <w:jc w:val="center"/>
            </w:pPr>
            <w:r>
              <w:t>Ф.И.О.</w:t>
            </w:r>
          </w:p>
        </w:tc>
        <w:tc>
          <w:tcPr>
            <w:tcW w:w="850" w:type="dxa"/>
          </w:tcPr>
          <w:p w:rsidR="00326322" w:rsidRDefault="00326322">
            <w:pPr>
              <w:pStyle w:val="ConsPlusNormal"/>
              <w:jc w:val="center"/>
            </w:pPr>
          </w:p>
        </w:tc>
        <w:tc>
          <w:tcPr>
            <w:tcW w:w="2551" w:type="dxa"/>
          </w:tcPr>
          <w:p w:rsidR="00326322" w:rsidRDefault="00326322">
            <w:pPr>
              <w:pStyle w:val="ConsPlusNormal"/>
              <w:jc w:val="center"/>
            </w:pPr>
            <w:r>
              <w:t>должность/статус</w:t>
            </w:r>
          </w:p>
        </w:tc>
        <w:tc>
          <w:tcPr>
            <w:tcW w:w="907" w:type="dxa"/>
          </w:tcPr>
          <w:p w:rsidR="00326322" w:rsidRDefault="00326322">
            <w:pPr>
              <w:pStyle w:val="ConsPlusNormal"/>
              <w:jc w:val="center"/>
            </w:pPr>
          </w:p>
        </w:tc>
        <w:tc>
          <w:tcPr>
            <w:tcW w:w="2154" w:type="dxa"/>
          </w:tcPr>
          <w:p w:rsidR="00326322" w:rsidRDefault="00326322">
            <w:pPr>
              <w:pStyle w:val="ConsPlusNormal"/>
              <w:jc w:val="center"/>
            </w:pPr>
            <w:r>
              <w:t>подпись</w:t>
            </w:r>
          </w:p>
        </w:tc>
      </w:tr>
    </w:tbl>
    <w:p w:rsidR="00326322" w:rsidRDefault="00326322">
      <w:pPr>
        <w:pStyle w:val="ConsPlusNormal"/>
        <w:ind w:firstLine="540"/>
        <w:jc w:val="both"/>
      </w:pPr>
    </w:p>
    <w:p w:rsidR="00326322" w:rsidRDefault="00326322">
      <w:pPr>
        <w:pStyle w:val="ConsPlusNormal"/>
        <w:ind w:firstLine="540"/>
        <w:jc w:val="both"/>
      </w:pPr>
      <w:r>
        <w:t>"___" __________ 20___ г.</w:t>
      </w:r>
    </w:p>
    <w:p w:rsidR="00326322" w:rsidRDefault="00326322">
      <w:pPr>
        <w:pStyle w:val="ConsPlusNormal"/>
        <w:ind w:firstLine="540"/>
        <w:jc w:val="both"/>
      </w:pPr>
    </w:p>
    <w:p w:rsidR="00326322" w:rsidRDefault="00326322">
      <w:pPr>
        <w:pStyle w:val="ConsPlusNormal"/>
        <w:ind w:firstLine="540"/>
        <w:jc w:val="both"/>
      </w:pPr>
      <w:r>
        <w:t xml:space="preserve">Гражданин: достоверность и полноту настоящих сведений подтверждаю; на обработку персональных данных о себе в соответствии со </w:t>
      </w:r>
      <w:hyperlink r:id="rId212">
        <w:r>
          <w:rPr>
            <w:color w:val="0000FF"/>
          </w:rPr>
          <w:t>статьей 9</w:t>
        </w:r>
      </w:hyperlink>
      <w:r>
        <w:t xml:space="preserve"> Федерального закона от 27 июля 2006 года N 152-ФЗ "О персональных данных" согласен (на).</w:t>
      </w:r>
    </w:p>
    <w:p w:rsidR="00326322" w:rsidRDefault="00326322">
      <w:pPr>
        <w:pStyle w:val="ConsPlusNormal"/>
        <w:spacing w:before="220"/>
        <w:ind w:firstLine="540"/>
        <w:jc w:val="both"/>
      </w:pPr>
      <w:r>
        <w:t>_____________________________ Ф.И.О. _______________ подпись</w:t>
      </w:r>
    </w:p>
    <w:p w:rsidR="00326322" w:rsidRDefault="00326322">
      <w:pPr>
        <w:pStyle w:val="ConsPlusNormal"/>
        <w:spacing w:before="220"/>
        <w:ind w:firstLine="540"/>
        <w:jc w:val="both"/>
      </w:pPr>
      <w:r>
        <w:t>"___" __________ 20___ г.</w:t>
      </w:r>
    </w:p>
    <w:p w:rsidR="00326322" w:rsidRDefault="00326322">
      <w:pPr>
        <w:pStyle w:val="ConsPlusNormal"/>
        <w:jc w:val="both"/>
      </w:pPr>
    </w:p>
    <w:p w:rsidR="00326322" w:rsidRDefault="00326322">
      <w:pPr>
        <w:pStyle w:val="ConsPlusNormal"/>
        <w:jc w:val="both"/>
      </w:pPr>
    </w:p>
    <w:p w:rsidR="00326322" w:rsidRDefault="00326322">
      <w:pPr>
        <w:pStyle w:val="ConsPlusNormal"/>
        <w:jc w:val="both"/>
      </w:pPr>
    </w:p>
    <w:p w:rsidR="00326322" w:rsidRDefault="00326322">
      <w:pPr>
        <w:pStyle w:val="ConsPlusNormal"/>
        <w:jc w:val="both"/>
      </w:pPr>
    </w:p>
    <w:p w:rsidR="00326322" w:rsidRDefault="00326322">
      <w:pPr>
        <w:pStyle w:val="ConsPlusNormal"/>
        <w:jc w:val="both"/>
      </w:pPr>
    </w:p>
    <w:p w:rsidR="00326322" w:rsidRDefault="00326322">
      <w:pPr>
        <w:pStyle w:val="ConsPlusNormal"/>
        <w:jc w:val="right"/>
        <w:outlineLvl w:val="1"/>
      </w:pPr>
      <w:r>
        <w:t>Приложение 2</w:t>
      </w:r>
    </w:p>
    <w:p w:rsidR="00326322" w:rsidRDefault="00326322">
      <w:pPr>
        <w:pStyle w:val="ConsPlusNormal"/>
        <w:jc w:val="right"/>
      </w:pPr>
      <w:r>
        <w:t>к административному регламенту</w:t>
      </w:r>
    </w:p>
    <w:p w:rsidR="00326322" w:rsidRDefault="00326322">
      <w:pPr>
        <w:pStyle w:val="ConsPlusNormal"/>
        <w:jc w:val="right"/>
      </w:pPr>
      <w:r>
        <w:t>предоставления государственной услуги</w:t>
      </w:r>
    </w:p>
    <w:p w:rsidR="00326322" w:rsidRDefault="00326322">
      <w:pPr>
        <w:pStyle w:val="ConsPlusNormal"/>
        <w:jc w:val="right"/>
      </w:pPr>
      <w:r>
        <w:t>по признанию граждан нуждающимися</w:t>
      </w:r>
    </w:p>
    <w:p w:rsidR="00326322" w:rsidRDefault="00326322">
      <w:pPr>
        <w:pStyle w:val="ConsPlusNormal"/>
        <w:jc w:val="right"/>
      </w:pPr>
      <w:r>
        <w:t>в социальном обслуживании</w:t>
      </w:r>
    </w:p>
    <w:p w:rsidR="00326322" w:rsidRDefault="00326322">
      <w:pPr>
        <w:pStyle w:val="ConsPlusNormal"/>
        <w:jc w:val="right"/>
      </w:pPr>
      <w:r>
        <w:t>и составлению индивидуальной программы</w:t>
      </w:r>
    </w:p>
    <w:p w:rsidR="00326322" w:rsidRDefault="00326322">
      <w:pPr>
        <w:pStyle w:val="ConsPlusNormal"/>
        <w:jc w:val="right"/>
      </w:pPr>
      <w:r>
        <w:t>предоставления социальных услуг</w:t>
      </w:r>
    </w:p>
    <w:p w:rsidR="00326322" w:rsidRDefault="003263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263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6322" w:rsidRDefault="003263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6322" w:rsidRDefault="003263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6322" w:rsidRDefault="00326322">
            <w:pPr>
              <w:pStyle w:val="ConsPlusNormal"/>
              <w:jc w:val="center"/>
            </w:pPr>
            <w:r>
              <w:rPr>
                <w:color w:val="392C69"/>
              </w:rPr>
              <w:t>Список изменяющих документов</w:t>
            </w:r>
          </w:p>
          <w:p w:rsidR="00326322" w:rsidRDefault="00326322">
            <w:pPr>
              <w:pStyle w:val="ConsPlusNormal"/>
              <w:jc w:val="center"/>
            </w:pPr>
            <w:r>
              <w:rPr>
                <w:color w:val="392C69"/>
              </w:rPr>
              <w:t xml:space="preserve">(в ред. </w:t>
            </w:r>
            <w:hyperlink r:id="rId213">
              <w:r>
                <w:rPr>
                  <w:color w:val="0000FF"/>
                </w:rPr>
                <w:t>приказа</w:t>
              </w:r>
            </w:hyperlink>
            <w:r>
              <w:rPr>
                <w:color w:val="392C69"/>
              </w:rPr>
              <w:t xml:space="preserve"> Департамента социального развития ХМАО - Югры</w:t>
            </w:r>
          </w:p>
          <w:p w:rsidR="00326322" w:rsidRDefault="00326322">
            <w:pPr>
              <w:pStyle w:val="ConsPlusNormal"/>
              <w:jc w:val="center"/>
            </w:pPr>
            <w:r>
              <w:rPr>
                <w:color w:val="392C69"/>
              </w:rPr>
              <w:t>от 08.11.2022 N 41-нп)</w:t>
            </w:r>
          </w:p>
        </w:tc>
        <w:tc>
          <w:tcPr>
            <w:tcW w:w="113" w:type="dxa"/>
            <w:tcBorders>
              <w:top w:val="nil"/>
              <w:left w:val="nil"/>
              <w:bottom w:val="nil"/>
              <w:right w:val="nil"/>
            </w:tcBorders>
            <w:shd w:val="clear" w:color="auto" w:fill="F4F3F8"/>
            <w:tcMar>
              <w:top w:w="0" w:type="dxa"/>
              <w:left w:w="0" w:type="dxa"/>
              <w:bottom w:w="0" w:type="dxa"/>
              <w:right w:w="0" w:type="dxa"/>
            </w:tcMar>
          </w:tcPr>
          <w:p w:rsidR="00326322" w:rsidRDefault="00326322">
            <w:pPr>
              <w:pStyle w:val="ConsPlusNormal"/>
            </w:pPr>
          </w:p>
        </w:tc>
      </w:tr>
    </w:tbl>
    <w:p w:rsidR="00326322" w:rsidRDefault="00326322">
      <w:pPr>
        <w:pStyle w:val="ConsPlusNormal"/>
      </w:pPr>
    </w:p>
    <w:p w:rsidR="00326322" w:rsidRDefault="00326322">
      <w:pPr>
        <w:pStyle w:val="ConsPlusNonformat"/>
        <w:jc w:val="both"/>
      </w:pPr>
      <w:bookmarkStart w:id="12" w:name="P1136"/>
      <w:bookmarkEnd w:id="12"/>
      <w:r>
        <w:t xml:space="preserve">                                    Акт</w:t>
      </w:r>
    </w:p>
    <w:p w:rsidR="00326322" w:rsidRDefault="00326322">
      <w:pPr>
        <w:pStyle w:val="ConsPlusNonformat"/>
        <w:jc w:val="both"/>
      </w:pPr>
      <w:r>
        <w:t xml:space="preserve">               оценки индивидуальной потребности гражданина</w:t>
      </w:r>
    </w:p>
    <w:p w:rsidR="00326322" w:rsidRDefault="00326322">
      <w:pPr>
        <w:pStyle w:val="ConsPlusNonformat"/>
        <w:jc w:val="both"/>
      </w:pPr>
    </w:p>
    <w:p w:rsidR="00326322" w:rsidRDefault="00326322">
      <w:pPr>
        <w:pStyle w:val="ConsPlusNonformat"/>
        <w:jc w:val="both"/>
      </w:pPr>
      <w:r>
        <w:t>от "___" ____________ 20___ г.                                    N _______</w:t>
      </w:r>
    </w:p>
    <w:p w:rsidR="00326322" w:rsidRDefault="00326322">
      <w:pPr>
        <w:pStyle w:val="ConsPlusNonformat"/>
        <w:jc w:val="both"/>
      </w:pPr>
    </w:p>
    <w:p w:rsidR="00326322" w:rsidRDefault="00326322">
      <w:pPr>
        <w:pStyle w:val="ConsPlusNonformat"/>
        <w:jc w:val="both"/>
      </w:pPr>
      <w:r>
        <w:t>Ф.И.О. ____________________________________________________________________</w:t>
      </w:r>
    </w:p>
    <w:p w:rsidR="00326322" w:rsidRDefault="00326322">
      <w:pPr>
        <w:pStyle w:val="ConsPlusNonformat"/>
        <w:jc w:val="both"/>
      </w:pPr>
      <w:r>
        <w:t>Дата рождения ___________________</w:t>
      </w:r>
    </w:p>
    <w:p w:rsidR="00326322" w:rsidRDefault="00326322">
      <w:pPr>
        <w:pStyle w:val="ConsPlusNonformat"/>
        <w:jc w:val="both"/>
      </w:pPr>
      <w:r>
        <w:t>Пол:</w:t>
      </w:r>
    </w:p>
    <w:p w:rsidR="00326322" w:rsidRDefault="00326322">
      <w:pPr>
        <w:pStyle w:val="ConsPlusNonformat"/>
        <w:jc w:val="both"/>
      </w:pPr>
      <w:r>
        <w:rPr>
          <w:noProof/>
          <w:position w:val="-8"/>
        </w:rPr>
        <w:drawing>
          <wp:inline distT="0" distB="0" distL="0" distR="0">
            <wp:extent cx="180975" cy="238125"/>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мужской;</w:t>
      </w:r>
    </w:p>
    <w:p w:rsidR="00326322" w:rsidRDefault="00326322">
      <w:pPr>
        <w:pStyle w:val="ConsPlusNonformat"/>
        <w:jc w:val="both"/>
      </w:pPr>
      <w:r>
        <w:rPr>
          <w:noProof/>
          <w:position w:val="-8"/>
        </w:rPr>
        <w:drawing>
          <wp:inline distT="0" distB="0" distL="0" distR="0">
            <wp:extent cx="180975" cy="238125"/>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женский.</w:t>
      </w:r>
    </w:p>
    <w:p w:rsidR="00326322" w:rsidRDefault="00326322">
      <w:pPr>
        <w:pStyle w:val="ConsPlusNonformat"/>
        <w:jc w:val="both"/>
      </w:pPr>
    </w:p>
    <w:p w:rsidR="00326322" w:rsidRDefault="00326322">
      <w:pPr>
        <w:pStyle w:val="ConsPlusNonformat"/>
        <w:jc w:val="both"/>
      </w:pPr>
      <w:r>
        <w:t xml:space="preserve">    1. Категория гражданина (нужное отметить):</w:t>
      </w:r>
    </w:p>
    <w:p w:rsidR="00326322" w:rsidRDefault="00326322">
      <w:pPr>
        <w:pStyle w:val="ConsPlusNonformat"/>
        <w:jc w:val="both"/>
      </w:pPr>
      <w:r>
        <w:rPr>
          <w:noProof/>
          <w:position w:val="-8"/>
        </w:rPr>
        <w:drawing>
          <wp:inline distT="0" distB="0" distL="0" distR="0">
            <wp:extent cx="180975" cy="23812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пенсионер по старости;</w:t>
      </w:r>
    </w:p>
    <w:p w:rsidR="00326322" w:rsidRDefault="00326322">
      <w:pPr>
        <w:pStyle w:val="ConsPlusNonformat"/>
        <w:jc w:val="both"/>
      </w:pPr>
      <w:r>
        <w:rPr>
          <w:noProof/>
          <w:position w:val="-8"/>
        </w:rPr>
        <w:drawing>
          <wp:inline distT="0" distB="0" distL="0" distR="0">
            <wp:extent cx="180975" cy="23812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инвалид _____ группы;</w:t>
      </w:r>
    </w:p>
    <w:p w:rsidR="00326322" w:rsidRDefault="00326322">
      <w:pPr>
        <w:pStyle w:val="ConsPlusNonformat"/>
        <w:jc w:val="both"/>
      </w:pPr>
      <w:r>
        <w:rPr>
          <w:noProof/>
          <w:position w:val="-8"/>
        </w:rPr>
        <w:drawing>
          <wp:inline distT="0" distB="0" distL="0" distR="0">
            <wp:extent cx="180975" cy="23812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ребенок-инвалид;</w:t>
      </w:r>
    </w:p>
    <w:p w:rsidR="00326322" w:rsidRDefault="00326322">
      <w:pPr>
        <w:pStyle w:val="ConsPlusNonformat"/>
        <w:jc w:val="both"/>
      </w:pPr>
      <w:r>
        <w:rPr>
          <w:noProof/>
          <w:position w:val="-8"/>
        </w:rPr>
        <w:drawing>
          <wp:inline distT="0" distB="0" distL="0" distR="0">
            <wp:extent cx="180975" cy="238125"/>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ветеран (Великой Отечественной войны, боевых действий,  военной  службы,</w:t>
      </w:r>
    </w:p>
    <w:p w:rsidR="00326322" w:rsidRDefault="00326322">
      <w:pPr>
        <w:pStyle w:val="ConsPlusNonformat"/>
        <w:jc w:val="both"/>
      </w:pPr>
      <w:r>
        <w:t>труда);</w:t>
      </w:r>
    </w:p>
    <w:p w:rsidR="00326322" w:rsidRDefault="00326322">
      <w:pPr>
        <w:pStyle w:val="ConsPlusNonformat"/>
        <w:jc w:val="both"/>
      </w:pPr>
      <w:r>
        <w:rPr>
          <w:noProof/>
          <w:position w:val="-8"/>
        </w:rPr>
        <w:drawing>
          <wp:inline distT="0" distB="0" distL="0" distR="0">
            <wp:extent cx="180975" cy="238125"/>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труженик тыла;</w:t>
      </w:r>
    </w:p>
    <w:p w:rsidR="00326322" w:rsidRDefault="00326322">
      <w:pPr>
        <w:pStyle w:val="ConsPlusNonformat"/>
        <w:jc w:val="both"/>
      </w:pPr>
      <w:r>
        <w:rPr>
          <w:noProof/>
          <w:position w:val="-8"/>
        </w:rPr>
        <w:drawing>
          <wp:inline distT="0" distB="0" distL="0" distR="0">
            <wp:extent cx="180975" cy="238125"/>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награжденное знаком "Жителю блокадного Ленинграда";</w:t>
      </w:r>
    </w:p>
    <w:p w:rsidR="00326322" w:rsidRDefault="00326322">
      <w:pPr>
        <w:pStyle w:val="ConsPlusNonformat"/>
        <w:jc w:val="both"/>
      </w:pPr>
      <w:r>
        <w:rPr>
          <w:noProof/>
          <w:position w:val="-8"/>
        </w:rPr>
        <w:drawing>
          <wp:inline distT="0" distB="0" distL="0" distR="0">
            <wp:extent cx="180975" cy="238125"/>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член  семьи  погибшего  (умершего)  инвалида  войны,  участника  Великой</w:t>
      </w:r>
    </w:p>
    <w:p w:rsidR="00326322" w:rsidRDefault="00326322">
      <w:pPr>
        <w:pStyle w:val="ConsPlusNonformat"/>
        <w:jc w:val="both"/>
      </w:pPr>
      <w:r>
        <w:t>Отечественной войны, ветерана боевых действий;</w:t>
      </w:r>
    </w:p>
    <w:p w:rsidR="00326322" w:rsidRDefault="00326322">
      <w:pPr>
        <w:pStyle w:val="ConsPlusNonformat"/>
        <w:jc w:val="both"/>
      </w:pPr>
      <w:r>
        <w:rPr>
          <w:noProof/>
          <w:position w:val="-8"/>
        </w:rPr>
        <w:drawing>
          <wp:inline distT="0" distB="0" distL="0" distR="0">
            <wp:extent cx="180975" cy="238125"/>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бывший  несовершеннолетний  узник  концлагерей,  гетто  и  других   мест</w:t>
      </w:r>
    </w:p>
    <w:p w:rsidR="00326322" w:rsidRDefault="00326322">
      <w:pPr>
        <w:pStyle w:val="ConsPlusNonformat"/>
        <w:jc w:val="both"/>
      </w:pPr>
      <w:r>
        <w:t>принудительного  содержания,  созданных  фашистами и их союзниками в период</w:t>
      </w:r>
    </w:p>
    <w:p w:rsidR="00326322" w:rsidRDefault="00326322">
      <w:pPr>
        <w:pStyle w:val="ConsPlusNonformat"/>
        <w:jc w:val="both"/>
      </w:pPr>
      <w:r>
        <w:t>Второй Мировой войны;</w:t>
      </w:r>
    </w:p>
    <w:p w:rsidR="00326322" w:rsidRDefault="00326322">
      <w:pPr>
        <w:pStyle w:val="ConsPlusNonformat"/>
        <w:jc w:val="both"/>
      </w:pPr>
      <w:r>
        <w:rPr>
          <w:noProof/>
          <w:position w:val="-8"/>
        </w:rPr>
        <w:drawing>
          <wp:inline distT="0" distB="0" distL="0" distR="0">
            <wp:extent cx="180975" cy="238125"/>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пострадавшее  в  результате  чрезвычайных  ситуаций,  вооруженных</w:t>
      </w:r>
    </w:p>
    <w:p w:rsidR="00326322" w:rsidRDefault="00326322">
      <w:pPr>
        <w:pStyle w:val="ConsPlusNonformat"/>
        <w:jc w:val="both"/>
      </w:pPr>
      <w:r>
        <w:t>межнациональных (межэтнических) конфликтов;</w:t>
      </w:r>
    </w:p>
    <w:p w:rsidR="00326322" w:rsidRDefault="00326322">
      <w:pPr>
        <w:pStyle w:val="ConsPlusNonformat"/>
        <w:jc w:val="both"/>
      </w:pPr>
      <w:r>
        <w:rPr>
          <w:noProof/>
          <w:position w:val="-8"/>
        </w:rPr>
        <w:drawing>
          <wp:inline distT="0" distB="0" distL="0" distR="0">
            <wp:extent cx="180975" cy="23812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лицо без определенного места жительства и занятий;</w:t>
      </w:r>
    </w:p>
    <w:p w:rsidR="00326322" w:rsidRDefault="00326322">
      <w:pPr>
        <w:pStyle w:val="ConsPlusNonformat"/>
        <w:jc w:val="both"/>
      </w:pPr>
      <w:r>
        <w:rPr>
          <w:noProof/>
          <w:position w:val="-8"/>
        </w:rPr>
        <w:drawing>
          <wp:inline distT="0" distB="0" distL="0" distR="0">
            <wp:extent cx="180975" cy="238125"/>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иное (указать) 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2.   Определение   индивидуальной   оценки   нуждаемости  гражданина  в</w:t>
      </w:r>
    </w:p>
    <w:p w:rsidR="00326322" w:rsidRDefault="00326322">
      <w:pPr>
        <w:pStyle w:val="ConsPlusNonformat"/>
        <w:jc w:val="both"/>
      </w:pPr>
      <w:r>
        <w:t>социальном обслуживании:</w:t>
      </w:r>
    </w:p>
    <w:p w:rsidR="00326322" w:rsidRDefault="00326322">
      <w:pPr>
        <w:pStyle w:val="ConsPlusNonformat"/>
        <w:jc w:val="both"/>
      </w:pPr>
      <w:r>
        <w:t>Количество баллов по шкале Бартела (с приложением анкеты): ________________</w:t>
      </w:r>
    </w:p>
    <w:p w:rsidR="00326322" w:rsidRDefault="00326322">
      <w:pPr>
        <w:pStyle w:val="ConsPlusNonformat"/>
        <w:jc w:val="both"/>
      </w:pPr>
      <w:r>
        <w:t>Количество баллов по шкале Лаутона (с приложением анкеты): ________________</w:t>
      </w:r>
    </w:p>
    <w:p w:rsidR="00326322" w:rsidRDefault="00326322">
      <w:pPr>
        <w:pStyle w:val="ConsPlusNonformat"/>
        <w:jc w:val="both"/>
      </w:pPr>
      <w:r>
        <w:t>Общее количество баллов по шкалам Бартела и Лаутона: ______________________</w:t>
      </w:r>
    </w:p>
    <w:p w:rsidR="00326322" w:rsidRDefault="00326322">
      <w:pPr>
        <w:pStyle w:val="ConsPlusNonformat"/>
        <w:jc w:val="both"/>
      </w:pPr>
      <w:r>
        <w:t>Возможность выполнения бытовой деятельности (нужное отметить):</w:t>
      </w:r>
    </w:p>
    <w:p w:rsidR="00326322" w:rsidRDefault="00326322">
      <w:pPr>
        <w:pStyle w:val="ConsPlusNonformat"/>
        <w:jc w:val="both"/>
      </w:pPr>
      <w:r>
        <w:rPr>
          <w:noProof/>
          <w:position w:val="-8"/>
        </w:rPr>
        <w:drawing>
          <wp:inline distT="0" distB="0" distL="0" distR="0">
            <wp:extent cx="180975" cy="238125"/>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полностью;</w:t>
      </w:r>
    </w:p>
    <w:p w:rsidR="00326322" w:rsidRDefault="00326322">
      <w:pPr>
        <w:pStyle w:val="ConsPlusNonformat"/>
        <w:jc w:val="both"/>
      </w:pPr>
      <w:r>
        <w:rPr>
          <w:noProof/>
          <w:position w:val="-8"/>
        </w:rPr>
        <w:drawing>
          <wp:inline distT="0" distB="0" distL="0" distR="0">
            <wp:extent cx="180975" cy="238125"/>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частично;</w:t>
      </w:r>
    </w:p>
    <w:p w:rsidR="00326322" w:rsidRDefault="00326322">
      <w:pPr>
        <w:pStyle w:val="ConsPlusNonformat"/>
        <w:jc w:val="both"/>
      </w:pPr>
      <w:r>
        <w:rPr>
          <w:noProof/>
          <w:position w:val="-8"/>
        </w:rPr>
        <w:drawing>
          <wp:inline distT="0" distB="0" distL="0" distR="0">
            <wp:extent cx="180975" cy="238125"/>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утрачена.</w:t>
      </w:r>
    </w:p>
    <w:p w:rsidR="00326322" w:rsidRDefault="00326322">
      <w:pPr>
        <w:pStyle w:val="ConsPlusNonformat"/>
        <w:jc w:val="both"/>
      </w:pPr>
    </w:p>
    <w:p w:rsidR="00326322" w:rsidRDefault="00326322">
      <w:pPr>
        <w:pStyle w:val="ConsPlusNonformat"/>
        <w:jc w:val="both"/>
      </w:pPr>
      <w:r>
        <w:t>Способность к самостоятельному проживанию (нужное отметить):</w:t>
      </w:r>
    </w:p>
    <w:p w:rsidR="00326322" w:rsidRDefault="00326322">
      <w:pPr>
        <w:pStyle w:val="ConsPlusNonformat"/>
        <w:jc w:val="both"/>
      </w:pPr>
      <w:r>
        <w:rPr>
          <w:noProof/>
          <w:position w:val="-8"/>
        </w:rPr>
        <w:drawing>
          <wp:inline distT="0" distB="0" distL="0" distR="0">
            <wp:extent cx="180975" cy="23812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полностью;</w:t>
      </w:r>
    </w:p>
    <w:p w:rsidR="00326322" w:rsidRDefault="00326322">
      <w:pPr>
        <w:pStyle w:val="ConsPlusNonformat"/>
        <w:jc w:val="both"/>
      </w:pPr>
      <w:r>
        <w:rPr>
          <w:noProof/>
          <w:position w:val="-8"/>
        </w:rPr>
        <w:drawing>
          <wp:inline distT="0" distB="0" distL="0" distR="0">
            <wp:extent cx="180975" cy="23812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частично;</w:t>
      </w:r>
    </w:p>
    <w:p w:rsidR="00326322" w:rsidRDefault="00326322">
      <w:pPr>
        <w:pStyle w:val="ConsPlusNonformat"/>
        <w:jc w:val="both"/>
      </w:pPr>
      <w:r>
        <w:rPr>
          <w:noProof/>
          <w:position w:val="-8"/>
        </w:rPr>
        <w:drawing>
          <wp:inline distT="0" distB="0" distL="0" distR="0">
            <wp:extent cx="180975" cy="23812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утрачена.</w:t>
      </w:r>
    </w:p>
    <w:p w:rsidR="00326322" w:rsidRDefault="00326322">
      <w:pPr>
        <w:pStyle w:val="ConsPlusNonformat"/>
        <w:jc w:val="both"/>
      </w:pPr>
    </w:p>
    <w:p w:rsidR="00326322" w:rsidRDefault="00326322">
      <w:pPr>
        <w:pStyle w:val="ConsPlusNonformat"/>
        <w:jc w:val="both"/>
      </w:pPr>
      <w:r>
        <w:t>Способность  к  независимой  от посторонней постоянной помощи жизни (нужное</w:t>
      </w:r>
    </w:p>
    <w:p w:rsidR="00326322" w:rsidRDefault="00326322">
      <w:pPr>
        <w:pStyle w:val="ConsPlusNonformat"/>
        <w:jc w:val="both"/>
      </w:pPr>
      <w:r>
        <w:t>отметить):</w:t>
      </w:r>
    </w:p>
    <w:p w:rsidR="00326322" w:rsidRDefault="00326322">
      <w:pPr>
        <w:pStyle w:val="ConsPlusNonformat"/>
        <w:jc w:val="both"/>
      </w:pPr>
      <w:r>
        <w:rPr>
          <w:noProof/>
          <w:position w:val="-8"/>
        </w:rPr>
        <w:drawing>
          <wp:inline distT="0" distB="0" distL="0" distR="0">
            <wp:extent cx="180975" cy="23812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полностью;</w:t>
      </w:r>
    </w:p>
    <w:p w:rsidR="00326322" w:rsidRDefault="00326322">
      <w:pPr>
        <w:pStyle w:val="ConsPlusNonformat"/>
        <w:jc w:val="both"/>
      </w:pPr>
      <w:r>
        <w:rPr>
          <w:noProof/>
          <w:position w:val="-8"/>
        </w:rPr>
        <w:drawing>
          <wp:inline distT="0" distB="0" distL="0" distR="0">
            <wp:extent cx="180975" cy="238125"/>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утрачена частично;</w:t>
      </w:r>
    </w:p>
    <w:p w:rsidR="00326322" w:rsidRDefault="00326322">
      <w:pPr>
        <w:pStyle w:val="ConsPlusNonformat"/>
        <w:jc w:val="both"/>
      </w:pPr>
      <w:r>
        <w:rPr>
          <w:noProof/>
          <w:position w:val="-8"/>
        </w:rPr>
        <w:drawing>
          <wp:inline distT="0" distB="0" distL="0" distR="0">
            <wp:extent cx="180975" cy="238125"/>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утрачена.</w:t>
      </w:r>
    </w:p>
    <w:p w:rsidR="00326322" w:rsidRDefault="00326322">
      <w:pPr>
        <w:pStyle w:val="ConsPlusNonformat"/>
        <w:jc w:val="both"/>
      </w:pPr>
    </w:p>
    <w:p w:rsidR="00326322" w:rsidRDefault="00326322">
      <w:pPr>
        <w:pStyle w:val="ConsPlusNonformat"/>
        <w:jc w:val="both"/>
      </w:pPr>
      <w:r>
        <w:t>Способность к интеграции в общество (нужное отметить):</w:t>
      </w:r>
    </w:p>
    <w:p w:rsidR="00326322" w:rsidRDefault="00326322">
      <w:pPr>
        <w:pStyle w:val="ConsPlusNonformat"/>
        <w:jc w:val="both"/>
      </w:pPr>
      <w:r>
        <w:rPr>
          <w:noProof/>
          <w:position w:val="-8"/>
        </w:rPr>
        <w:drawing>
          <wp:inline distT="0" distB="0" distL="0" distR="0">
            <wp:extent cx="180975" cy="238125"/>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сохранена в полном объеме;</w:t>
      </w:r>
    </w:p>
    <w:p w:rsidR="00326322" w:rsidRDefault="00326322">
      <w:pPr>
        <w:pStyle w:val="ConsPlusNonformat"/>
        <w:jc w:val="both"/>
      </w:pPr>
      <w:r>
        <w:rPr>
          <w:noProof/>
          <w:position w:val="-8"/>
        </w:rPr>
        <w:drawing>
          <wp:inline distT="0" distB="0" distL="0" distR="0">
            <wp:extent cx="180975" cy="238125"/>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сохранена частично;</w:t>
      </w:r>
    </w:p>
    <w:p w:rsidR="00326322" w:rsidRDefault="00326322">
      <w:pPr>
        <w:pStyle w:val="ConsPlusNonformat"/>
        <w:jc w:val="both"/>
      </w:pPr>
      <w:r>
        <w:rPr>
          <w:noProof/>
          <w:position w:val="-8"/>
        </w:rPr>
        <w:drawing>
          <wp:inline distT="0" distB="0" distL="0" distR="0">
            <wp:extent cx="180975" cy="23812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полностью утрачена.</w:t>
      </w:r>
    </w:p>
    <w:p w:rsidR="00326322" w:rsidRDefault="00326322">
      <w:pPr>
        <w:pStyle w:val="ConsPlusNonformat"/>
        <w:jc w:val="both"/>
      </w:pPr>
    </w:p>
    <w:p w:rsidR="00326322" w:rsidRDefault="00326322">
      <w:pPr>
        <w:pStyle w:val="ConsPlusNonformat"/>
        <w:jc w:val="both"/>
      </w:pPr>
      <w:r>
        <w:t>Степень социально-бытовой адаптации (нужное отметить):</w:t>
      </w:r>
    </w:p>
    <w:p w:rsidR="00326322" w:rsidRDefault="00326322">
      <w:pPr>
        <w:pStyle w:val="ConsPlusNonformat"/>
        <w:jc w:val="both"/>
      </w:pPr>
      <w:r>
        <w:rPr>
          <w:noProof/>
          <w:position w:val="-8"/>
        </w:rPr>
        <w:drawing>
          <wp:inline distT="0" distB="0" distL="0" distR="0">
            <wp:extent cx="180975" cy="23812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выраженные ограничения;</w:t>
      </w:r>
    </w:p>
    <w:p w:rsidR="00326322" w:rsidRDefault="00326322">
      <w:pPr>
        <w:pStyle w:val="ConsPlusNonformat"/>
        <w:jc w:val="both"/>
      </w:pPr>
      <w:r>
        <w:rPr>
          <w:noProof/>
          <w:position w:val="-8"/>
        </w:rPr>
        <w:drawing>
          <wp:inline distT="0" distB="0" distL="0" distR="0">
            <wp:extent cx="180975" cy="23812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частичные ограничения;</w:t>
      </w:r>
    </w:p>
    <w:p w:rsidR="00326322" w:rsidRDefault="00326322">
      <w:pPr>
        <w:pStyle w:val="ConsPlusNonformat"/>
        <w:jc w:val="both"/>
      </w:pPr>
      <w:r>
        <w:rPr>
          <w:noProof/>
          <w:position w:val="-8"/>
        </w:rPr>
        <w:drawing>
          <wp:inline distT="0" distB="0" distL="0" distR="0">
            <wp:extent cx="180975" cy="23812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ограничена.</w:t>
      </w:r>
    </w:p>
    <w:p w:rsidR="00326322" w:rsidRDefault="00326322">
      <w:pPr>
        <w:pStyle w:val="ConsPlusNonformat"/>
        <w:jc w:val="both"/>
      </w:pPr>
    </w:p>
    <w:p w:rsidR="00326322" w:rsidRDefault="00326322">
      <w:pPr>
        <w:pStyle w:val="ConsPlusNonformat"/>
        <w:jc w:val="both"/>
      </w:pPr>
      <w:r>
        <w:t>Стремление к компенсации имеющихся нарушений (нужное отметить):</w:t>
      </w:r>
    </w:p>
    <w:p w:rsidR="00326322" w:rsidRDefault="00326322">
      <w:pPr>
        <w:pStyle w:val="ConsPlusNonformat"/>
        <w:jc w:val="both"/>
      </w:pPr>
      <w:r>
        <w:rPr>
          <w:noProof/>
          <w:position w:val="-8"/>
        </w:rPr>
        <w:drawing>
          <wp:inline distT="0" distB="0" distL="0" distR="0">
            <wp:extent cx="180975" cy="23812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активное;</w:t>
      </w:r>
    </w:p>
    <w:p w:rsidR="00326322" w:rsidRDefault="00326322">
      <w:pPr>
        <w:pStyle w:val="ConsPlusNonformat"/>
        <w:jc w:val="both"/>
      </w:pPr>
      <w:r>
        <w:rPr>
          <w:noProof/>
          <w:position w:val="-8"/>
        </w:rPr>
        <w:drawing>
          <wp:inline distT="0" distB="0" distL="0" distR="0">
            <wp:extent cx="180975" cy="23812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маловыраженное;</w:t>
      </w:r>
    </w:p>
    <w:p w:rsidR="00326322" w:rsidRDefault="00326322">
      <w:pPr>
        <w:pStyle w:val="ConsPlusNonformat"/>
        <w:jc w:val="both"/>
      </w:pPr>
      <w:r>
        <w:rPr>
          <w:noProof/>
          <w:position w:val="-8"/>
        </w:rPr>
        <w:drawing>
          <wp:inline distT="0" distB="0" distL="0" distR="0">
            <wp:extent cx="180975" cy="238125"/>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отсутствует.</w:t>
      </w:r>
    </w:p>
    <w:p w:rsidR="00326322" w:rsidRDefault="00326322">
      <w:pPr>
        <w:pStyle w:val="ConsPlusNonformat"/>
        <w:jc w:val="both"/>
      </w:pPr>
    </w:p>
    <w:p w:rsidR="00326322" w:rsidRDefault="00326322">
      <w:pPr>
        <w:pStyle w:val="ConsPlusNonformat"/>
        <w:jc w:val="both"/>
      </w:pPr>
      <w:r>
        <w:t xml:space="preserve">    3. Заключение:</w:t>
      </w:r>
    </w:p>
    <w:p w:rsidR="00326322" w:rsidRDefault="00326322">
      <w:pPr>
        <w:pStyle w:val="ConsPlusNonformat"/>
        <w:jc w:val="both"/>
      </w:pPr>
      <w:r>
        <w:t xml:space="preserve">    3.1. По выполнению различных видов жизнедеятельности для предоставления</w:t>
      </w:r>
    </w:p>
    <w:p w:rsidR="00326322" w:rsidRDefault="00326322">
      <w:pPr>
        <w:pStyle w:val="ConsPlusNonformat"/>
        <w:jc w:val="both"/>
      </w:pPr>
      <w:r>
        <w:t>социального  обслуживания  (нужное  подчеркнуть):  0  степень, 1 степень, 2</w:t>
      </w:r>
    </w:p>
    <w:p w:rsidR="00326322" w:rsidRDefault="00326322">
      <w:pPr>
        <w:pStyle w:val="ConsPlusNonformat"/>
        <w:jc w:val="both"/>
      </w:pPr>
      <w:r>
        <w:t>степень,  3 степень, 4 степень, 5 степень, 6 степень, 7 степень, 8 степень,</w:t>
      </w:r>
    </w:p>
    <w:p w:rsidR="00326322" w:rsidRDefault="00326322">
      <w:pPr>
        <w:pStyle w:val="ConsPlusNonformat"/>
        <w:jc w:val="both"/>
      </w:pPr>
      <w:r>
        <w:t>9 степень, 10 степень;</w:t>
      </w:r>
    </w:p>
    <w:p w:rsidR="00326322" w:rsidRDefault="00326322">
      <w:pPr>
        <w:pStyle w:val="ConsPlusNonformat"/>
        <w:jc w:val="both"/>
      </w:pPr>
      <w:r>
        <w:t xml:space="preserve">    3.2.  Потребность  в  постоянной, периодической или разовой посторонней</w:t>
      </w:r>
    </w:p>
    <w:p w:rsidR="00326322" w:rsidRDefault="00326322">
      <w:pPr>
        <w:pStyle w:val="ConsPlusNonformat"/>
        <w:jc w:val="both"/>
      </w:pPr>
      <w:r>
        <w:t>помощи вследствие (нужное 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частичной  или  полной  утраты   способности   к   самообслуживанию,</w:t>
      </w:r>
    </w:p>
    <w:p w:rsidR="00326322" w:rsidRDefault="00326322">
      <w:pPr>
        <w:pStyle w:val="ConsPlusNonformat"/>
        <w:jc w:val="both"/>
      </w:pPr>
      <w:r>
        <w:t>самостоятельно передвигаться, обеспечивать основные жизненные потребности в</w:t>
      </w:r>
    </w:p>
    <w:p w:rsidR="00326322" w:rsidRDefault="00326322">
      <w:pPr>
        <w:pStyle w:val="ConsPlusNonformat"/>
        <w:jc w:val="both"/>
      </w:pPr>
      <w:r>
        <w:t>силу заболевания, травмы, возраста или наличия инвалидности;</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наличия в семье инвалида или инвалидов, в том числе ребенка-инвалида</w:t>
      </w:r>
    </w:p>
    <w:p w:rsidR="00326322" w:rsidRDefault="00326322">
      <w:pPr>
        <w:pStyle w:val="ConsPlusNonformat"/>
        <w:jc w:val="both"/>
      </w:pPr>
      <w:r>
        <w:t>или детей-инвалидов, нуждающихся в постоянном постороннем уходе;</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отсутствие возможности обеспечения ухода (в том числе временного) за</w:t>
      </w:r>
    </w:p>
    <w:p w:rsidR="00326322" w:rsidRDefault="00326322">
      <w:pPr>
        <w:pStyle w:val="ConsPlusNonformat"/>
        <w:jc w:val="both"/>
      </w:pPr>
      <w:r>
        <w:t>инвалидом, ребенком, детьми;</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иные    обстоятельства     ухудшающие     обстоятельства     условия</w:t>
      </w:r>
    </w:p>
    <w:p w:rsidR="00326322" w:rsidRDefault="00326322">
      <w:pPr>
        <w:pStyle w:val="ConsPlusNonformat"/>
        <w:jc w:val="both"/>
      </w:pPr>
      <w:r>
        <w:t>жизнедеятельности (указать): 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p>
    <w:p w:rsidR="00326322" w:rsidRDefault="00326322">
      <w:pPr>
        <w:pStyle w:val="ConsPlusNonformat"/>
        <w:jc w:val="both"/>
      </w:pPr>
      <w:r>
        <w:t xml:space="preserve">    4.  Рекомендованные  формы социального обслуживания и продолжительность</w:t>
      </w:r>
    </w:p>
    <w:p w:rsidR="00326322" w:rsidRDefault="00326322">
      <w:pPr>
        <w:pStyle w:val="ConsPlusNonformat"/>
        <w:jc w:val="both"/>
      </w:pPr>
      <w:r>
        <w:t>(нужное 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предоставление социальных услуг в форме социального обслуживания  на</w:t>
      </w:r>
    </w:p>
    <w:p w:rsidR="00326322" w:rsidRDefault="00326322">
      <w:pPr>
        <w:pStyle w:val="ConsPlusNonformat"/>
        <w:jc w:val="both"/>
      </w:pPr>
      <w:r>
        <w:t>дому, на срок до _____________;</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предоставление социальных услуг в полустационарной форме социального</w:t>
      </w:r>
    </w:p>
    <w:p w:rsidR="00326322" w:rsidRDefault="00326322">
      <w:pPr>
        <w:pStyle w:val="ConsPlusNonformat"/>
        <w:jc w:val="both"/>
      </w:pPr>
      <w:r>
        <w:t>обслуживания, на срок до _____________;</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предоставление социальных услуг в стационарной форме; предоставление</w:t>
      </w:r>
    </w:p>
    <w:p w:rsidR="00326322" w:rsidRDefault="00326322">
      <w:pPr>
        <w:pStyle w:val="ConsPlusNonformat"/>
        <w:jc w:val="both"/>
      </w:pPr>
      <w:r>
        <w:t>социальных   услуг   в   стационарной  форме  социального  обслуживания  со</w:t>
      </w:r>
    </w:p>
    <w:p w:rsidR="00326322" w:rsidRDefault="00326322">
      <w:pPr>
        <w:pStyle w:val="ConsPlusNonformat"/>
        <w:jc w:val="both"/>
      </w:pPr>
      <w:r>
        <w:t>специальным социальным обслуживание, на срок до _____________.</w:t>
      </w:r>
    </w:p>
    <w:p w:rsidR="00326322" w:rsidRDefault="00326322">
      <w:pPr>
        <w:pStyle w:val="ConsPlusNonformat"/>
        <w:jc w:val="both"/>
      </w:pPr>
    </w:p>
    <w:p w:rsidR="00326322" w:rsidRDefault="00326322">
      <w:pPr>
        <w:pStyle w:val="ConsPlusNonformat"/>
        <w:jc w:val="both"/>
      </w:pPr>
      <w:r>
        <w:t xml:space="preserve">    5.  Рекомендованные  виды,  объем,  периодичность  социальных услуг: (в</w:t>
      </w:r>
    </w:p>
    <w:p w:rsidR="00326322" w:rsidRDefault="00326322">
      <w:pPr>
        <w:pStyle w:val="ConsPlusNonformat"/>
        <w:jc w:val="both"/>
      </w:pPr>
      <w:r>
        <w:t>соответствии  с  перечнем  социальных  услуг,  предоставляемых поставщиками</w:t>
      </w:r>
    </w:p>
    <w:p w:rsidR="00326322" w:rsidRDefault="00326322">
      <w:pPr>
        <w:pStyle w:val="ConsPlusNonformat"/>
        <w:jc w:val="both"/>
      </w:pPr>
      <w:r>
        <w:t>социальных  услуг  в  Ханты-Мансийском  автономном  округе  -  Югре (нужное</w:t>
      </w:r>
    </w:p>
    <w:p w:rsidR="00326322" w:rsidRDefault="00326322">
      <w:pPr>
        <w:pStyle w:val="ConsPlusNonformat"/>
        <w:jc w:val="both"/>
      </w:pPr>
      <w:r>
        <w:t>указать):</w:t>
      </w:r>
    </w:p>
    <w:p w:rsidR="00326322" w:rsidRDefault="003263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1871"/>
        <w:gridCol w:w="1871"/>
        <w:gridCol w:w="1814"/>
      </w:tblGrid>
      <w:tr w:rsidR="00326322">
        <w:tc>
          <w:tcPr>
            <w:tcW w:w="9071" w:type="dxa"/>
            <w:gridSpan w:val="5"/>
          </w:tcPr>
          <w:p w:rsidR="00326322" w:rsidRDefault="00326322">
            <w:pPr>
              <w:pStyle w:val="ConsPlusNormal"/>
              <w:jc w:val="center"/>
            </w:pPr>
            <w:r>
              <w:t>Социально-бытовые</w:t>
            </w:r>
          </w:p>
        </w:tc>
      </w:tr>
      <w:tr w:rsidR="00326322">
        <w:tc>
          <w:tcPr>
            <w:tcW w:w="567" w:type="dxa"/>
          </w:tcPr>
          <w:p w:rsidR="00326322" w:rsidRDefault="00326322">
            <w:pPr>
              <w:pStyle w:val="ConsPlusNormal"/>
              <w:jc w:val="center"/>
            </w:pPr>
            <w:r>
              <w:t>N п/п</w:t>
            </w:r>
          </w:p>
        </w:tc>
        <w:tc>
          <w:tcPr>
            <w:tcW w:w="2948" w:type="dxa"/>
          </w:tcPr>
          <w:p w:rsidR="00326322" w:rsidRDefault="00326322">
            <w:pPr>
              <w:pStyle w:val="ConsPlusNormal"/>
              <w:jc w:val="center"/>
            </w:pPr>
            <w:r>
              <w:t>Наименование социально-бытовой услуги</w:t>
            </w:r>
          </w:p>
        </w:tc>
        <w:tc>
          <w:tcPr>
            <w:tcW w:w="1871" w:type="dxa"/>
          </w:tcPr>
          <w:p w:rsidR="00326322" w:rsidRDefault="00326322">
            <w:pPr>
              <w:pStyle w:val="ConsPlusNormal"/>
              <w:jc w:val="center"/>
            </w:pPr>
            <w:r>
              <w:t>Объем предоставления услуги</w:t>
            </w:r>
          </w:p>
        </w:tc>
        <w:tc>
          <w:tcPr>
            <w:tcW w:w="1871" w:type="dxa"/>
          </w:tcPr>
          <w:p w:rsidR="00326322" w:rsidRDefault="00326322">
            <w:pPr>
              <w:pStyle w:val="ConsPlusNormal"/>
              <w:jc w:val="center"/>
            </w:pPr>
            <w:r>
              <w:t>Периодичность предоставления услуги</w:t>
            </w:r>
          </w:p>
        </w:tc>
        <w:tc>
          <w:tcPr>
            <w:tcW w:w="1814" w:type="dxa"/>
          </w:tcPr>
          <w:p w:rsidR="00326322" w:rsidRDefault="00326322">
            <w:pPr>
              <w:pStyle w:val="ConsPlusNormal"/>
              <w:jc w:val="center"/>
            </w:pPr>
            <w:r>
              <w:t>Срок предоставления услуги</w:t>
            </w:r>
          </w:p>
        </w:tc>
      </w:tr>
      <w:tr w:rsidR="00326322">
        <w:tc>
          <w:tcPr>
            <w:tcW w:w="567" w:type="dxa"/>
          </w:tcPr>
          <w:p w:rsidR="00326322" w:rsidRDefault="00326322">
            <w:pPr>
              <w:pStyle w:val="ConsPlusNormal"/>
              <w:jc w:val="both"/>
            </w:pPr>
          </w:p>
        </w:tc>
        <w:tc>
          <w:tcPr>
            <w:tcW w:w="2948" w:type="dxa"/>
          </w:tcPr>
          <w:p w:rsidR="00326322" w:rsidRDefault="00326322">
            <w:pPr>
              <w:pStyle w:val="ConsPlusNormal"/>
              <w:jc w:val="center"/>
            </w:pPr>
          </w:p>
        </w:tc>
        <w:tc>
          <w:tcPr>
            <w:tcW w:w="1871" w:type="dxa"/>
          </w:tcPr>
          <w:p w:rsidR="00326322" w:rsidRDefault="00326322">
            <w:pPr>
              <w:pStyle w:val="ConsPlusNormal"/>
              <w:jc w:val="center"/>
            </w:pPr>
          </w:p>
        </w:tc>
        <w:tc>
          <w:tcPr>
            <w:tcW w:w="1871" w:type="dxa"/>
          </w:tcPr>
          <w:p w:rsidR="00326322" w:rsidRDefault="00326322">
            <w:pPr>
              <w:pStyle w:val="ConsPlusNormal"/>
              <w:jc w:val="center"/>
            </w:pPr>
          </w:p>
        </w:tc>
        <w:tc>
          <w:tcPr>
            <w:tcW w:w="1814" w:type="dxa"/>
          </w:tcPr>
          <w:p w:rsidR="00326322" w:rsidRDefault="00326322">
            <w:pPr>
              <w:pStyle w:val="ConsPlusNormal"/>
              <w:jc w:val="both"/>
            </w:pPr>
          </w:p>
        </w:tc>
      </w:tr>
      <w:tr w:rsidR="00326322">
        <w:tc>
          <w:tcPr>
            <w:tcW w:w="9071" w:type="dxa"/>
            <w:gridSpan w:val="5"/>
          </w:tcPr>
          <w:p w:rsidR="00326322" w:rsidRDefault="00326322">
            <w:pPr>
              <w:pStyle w:val="ConsPlusNormal"/>
              <w:jc w:val="center"/>
            </w:pPr>
            <w:r>
              <w:t>Социально-медицинские</w:t>
            </w:r>
          </w:p>
        </w:tc>
      </w:tr>
      <w:tr w:rsidR="00326322">
        <w:tc>
          <w:tcPr>
            <w:tcW w:w="567" w:type="dxa"/>
          </w:tcPr>
          <w:p w:rsidR="00326322" w:rsidRDefault="00326322">
            <w:pPr>
              <w:pStyle w:val="ConsPlusNormal"/>
              <w:jc w:val="both"/>
            </w:pPr>
            <w:r>
              <w:t>N п/п</w:t>
            </w:r>
          </w:p>
        </w:tc>
        <w:tc>
          <w:tcPr>
            <w:tcW w:w="2948" w:type="dxa"/>
          </w:tcPr>
          <w:p w:rsidR="00326322" w:rsidRDefault="00326322">
            <w:pPr>
              <w:pStyle w:val="ConsPlusNormal"/>
              <w:jc w:val="both"/>
            </w:pPr>
            <w:r>
              <w:t>Наименование социально-медицинской услуги</w:t>
            </w:r>
          </w:p>
        </w:tc>
        <w:tc>
          <w:tcPr>
            <w:tcW w:w="1871" w:type="dxa"/>
          </w:tcPr>
          <w:p w:rsidR="00326322" w:rsidRDefault="00326322">
            <w:pPr>
              <w:pStyle w:val="ConsPlusNormal"/>
              <w:jc w:val="both"/>
            </w:pPr>
            <w:r>
              <w:t>Объем предоставления услуги</w:t>
            </w:r>
          </w:p>
        </w:tc>
        <w:tc>
          <w:tcPr>
            <w:tcW w:w="1871" w:type="dxa"/>
          </w:tcPr>
          <w:p w:rsidR="00326322" w:rsidRDefault="00326322">
            <w:pPr>
              <w:pStyle w:val="ConsPlusNormal"/>
              <w:jc w:val="both"/>
            </w:pPr>
            <w:r>
              <w:t>Периодичность предоставления услуги</w:t>
            </w:r>
          </w:p>
        </w:tc>
        <w:tc>
          <w:tcPr>
            <w:tcW w:w="1814" w:type="dxa"/>
          </w:tcPr>
          <w:p w:rsidR="00326322" w:rsidRDefault="00326322">
            <w:pPr>
              <w:pStyle w:val="ConsPlusNormal"/>
              <w:jc w:val="both"/>
            </w:pPr>
            <w:r>
              <w:t>Срок предоставления услуги</w:t>
            </w:r>
          </w:p>
        </w:tc>
      </w:tr>
      <w:tr w:rsidR="00326322">
        <w:tc>
          <w:tcPr>
            <w:tcW w:w="567" w:type="dxa"/>
          </w:tcPr>
          <w:p w:rsidR="00326322" w:rsidRDefault="00326322">
            <w:pPr>
              <w:pStyle w:val="ConsPlusNormal"/>
              <w:jc w:val="both"/>
            </w:pPr>
          </w:p>
        </w:tc>
        <w:tc>
          <w:tcPr>
            <w:tcW w:w="2948" w:type="dxa"/>
          </w:tcPr>
          <w:p w:rsidR="00326322" w:rsidRDefault="00326322">
            <w:pPr>
              <w:pStyle w:val="ConsPlusNormal"/>
              <w:jc w:val="both"/>
            </w:pPr>
          </w:p>
        </w:tc>
        <w:tc>
          <w:tcPr>
            <w:tcW w:w="1871" w:type="dxa"/>
          </w:tcPr>
          <w:p w:rsidR="00326322" w:rsidRDefault="00326322">
            <w:pPr>
              <w:pStyle w:val="ConsPlusNormal"/>
              <w:jc w:val="both"/>
            </w:pPr>
          </w:p>
        </w:tc>
        <w:tc>
          <w:tcPr>
            <w:tcW w:w="1871" w:type="dxa"/>
          </w:tcPr>
          <w:p w:rsidR="00326322" w:rsidRDefault="00326322">
            <w:pPr>
              <w:pStyle w:val="ConsPlusNormal"/>
              <w:jc w:val="both"/>
            </w:pPr>
          </w:p>
        </w:tc>
        <w:tc>
          <w:tcPr>
            <w:tcW w:w="1814" w:type="dxa"/>
          </w:tcPr>
          <w:p w:rsidR="00326322" w:rsidRDefault="00326322">
            <w:pPr>
              <w:pStyle w:val="ConsPlusNormal"/>
              <w:jc w:val="both"/>
            </w:pPr>
          </w:p>
        </w:tc>
      </w:tr>
      <w:tr w:rsidR="00326322">
        <w:tc>
          <w:tcPr>
            <w:tcW w:w="9071" w:type="dxa"/>
            <w:gridSpan w:val="5"/>
          </w:tcPr>
          <w:p w:rsidR="00326322" w:rsidRDefault="00326322">
            <w:pPr>
              <w:pStyle w:val="ConsPlusNormal"/>
              <w:jc w:val="center"/>
            </w:pPr>
            <w:r>
              <w:t>Социально-психологические</w:t>
            </w:r>
          </w:p>
        </w:tc>
      </w:tr>
      <w:tr w:rsidR="00326322">
        <w:tc>
          <w:tcPr>
            <w:tcW w:w="567" w:type="dxa"/>
          </w:tcPr>
          <w:p w:rsidR="00326322" w:rsidRDefault="00326322">
            <w:pPr>
              <w:pStyle w:val="ConsPlusNormal"/>
              <w:jc w:val="both"/>
            </w:pPr>
            <w:r>
              <w:t>N п/п</w:t>
            </w:r>
          </w:p>
        </w:tc>
        <w:tc>
          <w:tcPr>
            <w:tcW w:w="2948" w:type="dxa"/>
          </w:tcPr>
          <w:p w:rsidR="00326322" w:rsidRDefault="00326322">
            <w:pPr>
              <w:pStyle w:val="ConsPlusNormal"/>
              <w:jc w:val="both"/>
            </w:pPr>
            <w:r>
              <w:t>Наименование социально-психологической услуги</w:t>
            </w:r>
          </w:p>
        </w:tc>
        <w:tc>
          <w:tcPr>
            <w:tcW w:w="1871" w:type="dxa"/>
          </w:tcPr>
          <w:p w:rsidR="00326322" w:rsidRDefault="00326322">
            <w:pPr>
              <w:pStyle w:val="ConsPlusNormal"/>
              <w:jc w:val="both"/>
            </w:pPr>
            <w:r>
              <w:t>Объем предоставления услуги</w:t>
            </w:r>
          </w:p>
        </w:tc>
        <w:tc>
          <w:tcPr>
            <w:tcW w:w="1871" w:type="dxa"/>
          </w:tcPr>
          <w:p w:rsidR="00326322" w:rsidRDefault="00326322">
            <w:pPr>
              <w:pStyle w:val="ConsPlusNormal"/>
              <w:jc w:val="both"/>
            </w:pPr>
            <w:r>
              <w:t>Периодичность предоставления услуги</w:t>
            </w:r>
          </w:p>
        </w:tc>
        <w:tc>
          <w:tcPr>
            <w:tcW w:w="1814" w:type="dxa"/>
          </w:tcPr>
          <w:p w:rsidR="00326322" w:rsidRDefault="00326322">
            <w:pPr>
              <w:pStyle w:val="ConsPlusNormal"/>
              <w:jc w:val="both"/>
            </w:pPr>
            <w:r>
              <w:t>Срок предоставления услуги</w:t>
            </w:r>
          </w:p>
        </w:tc>
      </w:tr>
      <w:tr w:rsidR="00326322">
        <w:tc>
          <w:tcPr>
            <w:tcW w:w="567" w:type="dxa"/>
          </w:tcPr>
          <w:p w:rsidR="00326322" w:rsidRDefault="00326322">
            <w:pPr>
              <w:pStyle w:val="ConsPlusNormal"/>
              <w:jc w:val="both"/>
            </w:pPr>
          </w:p>
        </w:tc>
        <w:tc>
          <w:tcPr>
            <w:tcW w:w="2948" w:type="dxa"/>
          </w:tcPr>
          <w:p w:rsidR="00326322" w:rsidRDefault="00326322">
            <w:pPr>
              <w:pStyle w:val="ConsPlusNormal"/>
              <w:jc w:val="both"/>
            </w:pPr>
          </w:p>
        </w:tc>
        <w:tc>
          <w:tcPr>
            <w:tcW w:w="1871" w:type="dxa"/>
          </w:tcPr>
          <w:p w:rsidR="00326322" w:rsidRDefault="00326322">
            <w:pPr>
              <w:pStyle w:val="ConsPlusNormal"/>
              <w:jc w:val="both"/>
            </w:pPr>
          </w:p>
        </w:tc>
        <w:tc>
          <w:tcPr>
            <w:tcW w:w="1871" w:type="dxa"/>
          </w:tcPr>
          <w:p w:rsidR="00326322" w:rsidRDefault="00326322">
            <w:pPr>
              <w:pStyle w:val="ConsPlusNormal"/>
              <w:jc w:val="both"/>
            </w:pPr>
          </w:p>
        </w:tc>
        <w:tc>
          <w:tcPr>
            <w:tcW w:w="1814" w:type="dxa"/>
          </w:tcPr>
          <w:p w:rsidR="00326322" w:rsidRDefault="00326322">
            <w:pPr>
              <w:pStyle w:val="ConsPlusNormal"/>
              <w:jc w:val="both"/>
            </w:pPr>
          </w:p>
        </w:tc>
      </w:tr>
      <w:tr w:rsidR="00326322">
        <w:tc>
          <w:tcPr>
            <w:tcW w:w="9071" w:type="dxa"/>
            <w:gridSpan w:val="5"/>
          </w:tcPr>
          <w:p w:rsidR="00326322" w:rsidRDefault="00326322">
            <w:pPr>
              <w:pStyle w:val="ConsPlusNormal"/>
              <w:jc w:val="center"/>
            </w:pPr>
            <w:r>
              <w:t>Социально-педагогические</w:t>
            </w:r>
          </w:p>
        </w:tc>
      </w:tr>
      <w:tr w:rsidR="00326322">
        <w:tc>
          <w:tcPr>
            <w:tcW w:w="567" w:type="dxa"/>
          </w:tcPr>
          <w:p w:rsidR="00326322" w:rsidRDefault="00326322">
            <w:pPr>
              <w:pStyle w:val="ConsPlusNormal"/>
              <w:jc w:val="both"/>
            </w:pPr>
            <w:r>
              <w:t>N п/п</w:t>
            </w:r>
          </w:p>
        </w:tc>
        <w:tc>
          <w:tcPr>
            <w:tcW w:w="2948" w:type="dxa"/>
          </w:tcPr>
          <w:p w:rsidR="00326322" w:rsidRDefault="00326322">
            <w:pPr>
              <w:pStyle w:val="ConsPlusNormal"/>
              <w:jc w:val="both"/>
            </w:pPr>
            <w:r>
              <w:t>Наименование социально-педагогической услуги</w:t>
            </w:r>
          </w:p>
        </w:tc>
        <w:tc>
          <w:tcPr>
            <w:tcW w:w="1871" w:type="dxa"/>
          </w:tcPr>
          <w:p w:rsidR="00326322" w:rsidRDefault="00326322">
            <w:pPr>
              <w:pStyle w:val="ConsPlusNormal"/>
              <w:jc w:val="both"/>
            </w:pPr>
            <w:r>
              <w:t>Объем предоставления услуги</w:t>
            </w:r>
          </w:p>
        </w:tc>
        <w:tc>
          <w:tcPr>
            <w:tcW w:w="1871" w:type="dxa"/>
          </w:tcPr>
          <w:p w:rsidR="00326322" w:rsidRDefault="00326322">
            <w:pPr>
              <w:pStyle w:val="ConsPlusNormal"/>
              <w:jc w:val="both"/>
            </w:pPr>
            <w:r>
              <w:t>Периодичность предоставления услуги</w:t>
            </w:r>
          </w:p>
        </w:tc>
        <w:tc>
          <w:tcPr>
            <w:tcW w:w="1814" w:type="dxa"/>
          </w:tcPr>
          <w:p w:rsidR="00326322" w:rsidRDefault="00326322">
            <w:pPr>
              <w:pStyle w:val="ConsPlusNormal"/>
              <w:jc w:val="both"/>
            </w:pPr>
            <w:r>
              <w:t>Срок предоставления услуги</w:t>
            </w:r>
          </w:p>
        </w:tc>
      </w:tr>
      <w:tr w:rsidR="00326322">
        <w:tc>
          <w:tcPr>
            <w:tcW w:w="567" w:type="dxa"/>
          </w:tcPr>
          <w:p w:rsidR="00326322" w:rsidRDefault="00326322">
            <w:pPr>
              <w:pStyle w:val="ConsPlusNormal"/>
              <w:jc w:val="both"/>
            </w:pPr>
          </w:p>
        </w:tc>
        <w:tc>
          <w:tcPr>
            <w:tcW w:w="2948" w:type="dxa"/>
          </w:tcPr>
          <w:p w:rsidR="00326322" w:rsidRDefault="00326322">
            <w:pPr>
              <w:pStyle w:val="ConsPlusNormal"/>
              <w:jc w:val="both"/>
            </w:pPr>
          </w:p>
        </w:tc>
        <w:tc>
          <w:tcPr>
            <w:tcW w:w="1871" w:type="dxa"/>
          </w:tcPr>
          <w:p w:rsidR="00326322" w:rsidRDefault="00326322">
            <w:pPr>
              <w:pStyle w:val="ConsPlusNormal"/>
              <w:jc w:val="both"/>
            </w:pPr>
          </w:p>
        </w:tc>
        <w:tc>
          <w:tcPr>
            <w:tcW w:w="1871" w:type="dxa"/>
          </w:tcPr>
          <w:p w:rsidR="00326322" w:rsidRDefault="00326322">
            <w:pPr>
              <w:pStyle w:val="ConsPlusNormal"/>
              <w:jc w:val="both"/>
            </w:pPr>
          </w:p>
        </w:tc>
        <w:tc>
          <w:tcPr>
            <w:tcW w:w="1814" w:type="dxa"/>
          </w:tcPr>
          <w:p w:rsidR="00326322" w:rsidRDefault="00326322">
            <w:pPr>
              <w:pStyle w:val="ConsPlusNormal"/>
              <w:jc w:val="both"/>
            </w:pPr>
          </w:p>
        </w:tc>
      </w:tr>
      <w:tr w:rsidR="00326322">
        <w:tc>
          <w:tcPr>
            <w:tcW w:w="9071" w:type="dxa"/>
            <w:gridSpan w:val="5"/>
          </w:tcPr>
          <w:p w:rsidR="00326322" w:rsidRDefault="00326322">
            <w:pPr>
              <w:pStyle w:val="ConsPlusNormal"/>
              <w:jc w:val="center"/>
            </w:pPr>
            <w:r>
              <w:t>Социально-трудовые</w:t>
            </w:r>
          </w:p>
        </w:tc>
      </w:tr>
      <w:tr w:rsidR="00326322">
        <w:tc>
          <w:tcPr>
            <w:tcW w:w="567" w:type="dxa"/>
          </w:tcPr>
          <w:p w:rsidR="00326322" w:rsidRDefault="00326322">
            <w:pPr>
              <w:pStyle w:val="ConsPlusNormal"/>
              <w:jc w:val="both"/>
            </w:pPr>
            <w:r>
              <w:t>N п/п</w:t>
            </w:r>
          </w:p>
        </w:tc>
        <w:tc>
          <w:tcPr>
            <w:tcW w:w="2948" w:type="dxa"/>
          </w:tcPr>
          <w:p w:rsidR="00326322" w:rsidRDefault="00326322">
            <w:pPr>
              <w:pStyle w:val="ConsPlusNormal"/>
              <w:jc w:val="both"/>
            </w:pPr>
            <w:r>
              <w:t>Наименование социально-трудовой услуги</w:t>
            </w:r>
          </w:p>
        </w:tc>
        <w:tc>
          <w:tcPr>
            <w:tcW w:w="1871" w:type="dxa"/>
          </w:tcPr>
          <w:p w:rsidR="00326322" w:rsidRDefault="00326322">
            <w:pPr>
              <w:pStyle w:val="ConsPlusNormal"/>
              <w:jc w:val="both"/>
            </w:pPr>
            <w:r>
              <w:t>Объем предоставления услуги</w:t>
            </w:r>
          </w:p>
        </w:tc>
        <w:tc>
          <w:tcPr>
            <w:tcW w:w="1871" w:type="dxa"/>
          </w:tcPr>
          <w:p w:rsidR="00326322" w:rsidRDefault="00326322">
            <w:pPr>
              <w:pStyle w:val="ConsPlusNormal"/>
              <w:jc w:val="both"/>
            </w:pPr>
            <w:r>
              <w:t>Периодичность предоставления услуги</w:t>
            </w:r>
          </w:p>
        </w:tc>
        <w:tc>
          <w:tcPr>
            <w:tcW w:w="1814" w:type="dxa"/>
          </w:tcPr>
          <w:p w:rsidR="00326322" w:rsidRDefault="00326322">
            <w:pPr>
              <w:pStyle w:val="ConsPlusNormal"/>
              <w:jc w:val="both"/>
            </w:pPr>
            <w:r>
              <w:t>Срок предоставления услуги</w:t>
            </w:r>
          </w:p>
        </w:tc>
      </w:tr>
      <w:tr w:rsidR="00326322">
        <w:tc>
          <w:tcPr>
            <w:tcW w:w="567" w:type="dxa"/>
          </w:tcPr>
          <w:p w:rsidR="00326322" w:rsidRDefault="00326322">
            <w:pPr>
              <w:pStyle w:val="ConsPlusNormal"/>
              <w:jc w:val="both"/>
            </w:pPr>
          </w:p>
        </w:tc>
        <w:tc>
          <w:tcPr>
            <w:tcW w:w="2948" w:type="dxa"/>
          </w:tcPr>
          <w:p w:rsidR="00326322" w:rsidRDefault="00326322">
            <w:pPr>
              <w:pStyle w:val="ConsPlusNormal"/>
              <w:jc w:val="both"/>
            </w:pPr>
          </w:p>
        </w:tc>
        <w:tc>
          <w:tcPr>
            <w:tcW w:w="1871" w:type="dxa"/>
          </w:tcPr>
          <w:p w:rsidR="00326322" w:rsidRDefault="00326322">
            <w:pPr>
              <w:pStyle w:val="ConsPlusNormal"/>
              <w:jc w:val="both"/>
            </w:pPr>
          </w:p>
        </w:tc>
        <w:tc>
          <w:tcPr>
            <w:tcW w:w="1871" w:type="dxa"/>
          </w:tcPr>
          <w:p w:rsidR="00326322" w:rsidRDefault="00326322">
            <w:pPr>
              <w:pStyle w:val="ConsPlusNormal"/>
              <w:jc w:val="both"/>
            </w:pPr>
          </w:p>
        </w:tc>
        <w:tc>
          <w:tcPr>
            <w:tcW w:w="1814" w:type="dxa"/>
          </w:tcPr>
          <w:p w:rsidR="00326322" w:rsidRDefault="00326322">
            <w:pPr>
              <w:pStyle w:val="ConsPlusNormal"/>
              <w:jc w:val="both"/>
            </w:pPr>
          </w:p>
        </w:tc>
      </w:tr>
      <w:tr w:rsidR="00326322">
        <w:tc>
          <w:tcPr>
            <w:tcW w:w="9071" w:type="dxa"/>
            <w:gridSpan w:val="5"/>
          </w:tcPr>
          <w:p w:rsidR="00326322" w:rsidRDefault="00326322">
            <w:pPr>
              <w:pStyle w:val="ConsPlusNormal"/>
              <w:jc w:val="center"/>
            </w:pPr>
            <w:r>
              <w:t>Социально-правовые</w:t>
            </w:r>
          </w:p>
        </w:tc>
      </w:tr>
      <w:tr w:rsidR="00326322">
        <w:tc>
          <w:tcPr>
            <w:tcW w:w="567" w:type="dxa"/>
          </w:tcPr>
          <w:p w:rsidR="00326322" w:rsidRDefault="00326322">
            <w:pPr>
              <w:pStyle w:val="ConsPlusNormal"/>
              <w:jc w:val="both"/>
            </w:pPr>
            <w:r>
              <w:t>N п/п</w:t>
            </w:r>
          </w:p>
        </w:tc>
        <w:tc>
          <w:tcPr>
            <w:tcW w:w="2948" w:type="dxa"/>
          </w:tcPr>
          <w:p w:rsidR="00326322" w:rsidRDefault="00326322">
            <w:pPr>
              <w:pStyle w:val="ConsPlusNormal"/>
              <w:jc w:val="both"/>
            </w:pPr>
            <w:r>
              <w:t>Наименование социально-правовой услуги</w:t>
            </w:r>
          </w:p>
        </w:tc>
        <w:tc>
          <w:tcPr>
            <w:tcW w:w="1871" w:type="dxa"/>
          </w:tcPr>
          <w:p w:rsidR="00326322" w:rsidRDefault="00326322">
            <w:pPr>
              <w:pStyle w:val="ConsPlusNormal"/>
              <w:jc w:val="both"/>
            </w:pPr>
            <w:r>
              <w:t>Объем предоставления услуги</w:t>
            </w:r>
          </w:p>
        </w:tc>
        <w:tc>
          <w:tcPr>
            <w:tcW w:w="1871" w:type="dxa"/>
          </w:tcPr>
          <w:p w:rsidR="00326322" w:rsidRDefault="00326322">
            <w:pPr>
              <w:pStyle w:val="ConsPlusNormal"/>
              <w:jc w:val="both"/>
            </w:pPr>
            <w:r>
              <w:t>Периодичность предоставления услуги</w:t>
            </w:r>
          </w:p>
        </w:tc>
        <w:tc>
          <w:tcPr>
            <w:tcW w:w="1814" w:type="dxa"/>
          </w:tcPr>
          <w:p w:rsidR="00326322" w:rsidRDefault="00326322">
            <w:pPr>
              <w:pStyle w:val="ConsPlusNormal"/>
              <w:jc w:val="both"/>
            </w:pPr>
            <w:r>
              <w:t>Срок предоставления услуги</w:t>
            </w:r>
          </w:p>
        </w:tc>
      </w:tr>
      <w:tr w:rsidR="00326322">
        <w:tc>
          <w:tcPr>
            <w:tcW w:w="567" w:type="dxa"/>
          </w:tcPr>
          <w:p w:rsidR="00326322" w:rsidRDefault="00326322">
            <w:pPr>
              <w:pStyle w:val="ConsPlusNormal"/>
              <w:jc w:val="both"/>
            </w:pPr>
          </w:p>
        </w:tc>
        <w:tc>
          <w:tcPr>
            <w:tcW w:w="2948" w:type="dxa"/>
          </w:tcPr>
          <w:p w:rsidR="00326322" w:rsidRDefault="00326322">
            <w:pPr>
              <w:pStyle w:val="ConsPlusNormal"/>
              <w:jc w:val="both"/>
            </w:pPr>
          </w:p>
        </w:tc>
        <w:tc>
          <w:tcPr>
            <w:tcW w:w="1871" w:type="dxa"/>
          </w:tcPr>
          <w:p w:rsidR="00326322" w:rsidRDefault="00326322">
            <w:pPr>
              <w:pStyle w:val="ConsPlusNormal"/>
              <w:jc w:val="both"/>
            </w:pPr>
          </w:p>
        </w:tc>
        <w:tc>
          <w:tcPr>
            <w:tcW w:w="1871" w:type="dxa"/>
          </w:tcPr>
          <w:p w:rsidR="00326322" w:rsidRDefault="00326322">
            <w:pPr>
              <w:pStyle w:val="ConsPlusNormal"/>
              <w:jc w:val="both"/>
            </w:pPr>
          </w:p>
        </w:tc>
        <w:tc>
          <w:tcPr>
            <w:tcW w:w="1814" w:type="dxa"/>
          </w:tcPr>
          <w:p w:rsidR="00326322" w:rsidRDefault="00326322">
            <w:pPr>
              <w:pStyle w:val="ConsPlusNormal"/>
              <w:jc w:val="both"/>
            </w:pPr>
          </w:p>
        </w:tc>
      </w:tr>
      <w:tr w:rsidR="00326322">
        <w:tc>
          <w:tcPr>
            <w:tcW w:w="9071" w:type="dxa"/>
            <w:gridSpan w:val="5"/>
          </w:tcPr>
          <w:p w:rsidR="00326322" w:rsidRDefault="00326322">
            <w:pPr>
              <w:pStyle w:val="ConsPlusNormal"/>
              <w:jc w:val="center"/>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26322">
        <w:tc>
          <w:tcPr>
            <w:tcW w:w="567" w:type="dxa"/>
          </w:tcPr>
          <w:p w:rsidR="00326322" w:rsidRDefault="00326322">
            <w:pPr>
              <w:pStyle w:val="ConsPlusNormal"/>
              <w:jc w:val="both"/>
            </w:pPr>
            <w:r>
              <w:t>N п/п</w:t>
            </w:r>
          </w:p>
        </w:tc>
        <w:tc>
          <w:tcPr>
            <w:tcW w:w="2948" w:type="dxa"/>
          </w:tcPr>
          <w:p w:rsidR="00326322" w:rsidRDefault="00326322">
            <w:pPr>
              <w:pStyle w:val="ConsPlusNormal"/>
              <w:jc w:val="both"/>
            </w:pPr>
            <w:r>
              <w:t>Наименование услуги</w:t>
            </w:r>
          </w:p>
        </w:tc>
        <w:tc>
          <w:tcPr>
            <w:tcW w:w="1871" w:type="dxa"/>
          </w:tcPr>
          <w:p w:rsidR="00326322" w:rsidRDefault="00326322">
            <w:pPr>
              <w:pStyle w:val="ConsPlusNormal"/>
              <w:jc w:val="both"/>
            </w:pPr>
            <w:r>
              <w:t>Объем предоставления услуги</w:t>
            </w:r>
          </w:p>
        </w:tc>
        <w:tc>
          <w:tcPr>
            <w:tcW w:w="1871" w:type="dxa"/>
          </w:tcPr>
          <w:p w:rsidR="00326322" w:rsidRDefault="00326322">
            <w:pPr>
              <w:pStyle w:val="ConsPlusNormal"/>
              <w:jc w:val="both"/>
            </w:pPr>
            <w:r>
              <w:t>Периодичность предоставления услуги</w:t>
            </w:r>
          </w:p>
        </w:tc>
        <w:tc>
          <w:tcPr>
            <w:tcW w:w="1814" w:type="dxa"/>
          </w:tcPr>
          <w:p w:rsidR="00326322" w:rsidRDefault="00326322">
            <w:pPr>
              <w:pStyle w:val="ConsPlusNormal"/>
              <w:jc w:val="both"/>
            </w:pPr>
            <w:r>
              <w:t>Срок предоставления услуги</w:t>
            </w:r>
          </w:p>
        </w:tc>
      </w:tr>
      <w:tr w:rsidR="00326322">
        <w:tc>
          <w:tcPr>
            <w:tcW w:w="567" w:type="dxa"/>
          </w:tcPr>
          <w:p w:rsidR="00326322" w:rsidRDefault="00326322">
            <w:pPr>
              <w:pStyle w:val="ConsPlusNormal"/>
              <w:jc w:val="both"/>
            </w:pPr>
          </w:p>
        </w:tc>
        <w:tc>
          <w:tcPr>
            <w:tcW w:w="2948" w:type="dxa"/>
          </w:tcPr>
          <w:p w:rsidR="00326322" w:rsidRDefault="00326322">
            <w:pPr>
              <w:pStyle w:val="ConsPlusNormal"/>
              <w:jc w:val="both"/>
            </w:pPr>
          </w:p>
        </w:tc>
        <w:tc>
          <w:tcPr>
            <w:tcW w:w="1871" w:type="dxa"/>
          </w:tcPr>
          <w:p w:rsidR="00326322" w:rsidRDefault="00326322">
            <w:pPr>
              <w:pStyle w:val="ConsPlusNormal"/>
              <w:jc w:val="both"/>
            </w:pPr>
          </w:p>
        </w:tc>
        <w:tc>
          <w:tcPr>
            <w:tcW w:w="1871" w:type="dxa"/>
          </w:tcPr>
          <w:p w:rsidR="00326322" w:rsidRDefault="00326322">
            <w:pPr>
              <w:pStyle w:val="ConsPlusNormal"/>
              <w:jc w:val="both"/>
            </w:pPr>
          </w:p>
        </w:tc>
        <w:tc>
          <w:tcPr>
            <w:tcW w:w="1814" w:type="dxa"/>
          </w:tcPr>
          <w:p w:rsidR="00326322" w:rsidRDefault="00326322">
            <w:pPr>
              <w:pStyle w:val="ConsPlusNormal"/>
              <w:jc w:val="both"/>
            </w:pPr>
          </w:p>
        </w:tc>
      </w:tr>
    </w:tbl>
    <w:p w:rsidR="00326322" w:rsidRDefault="00326322">
      <w:pPr>
        <w:pStyle w:val="ConsPlusNormal"/>
        <w:ind w:firstLine="540"/>
        <w:jc w:val="both"/>
      </w:pPr>
    </w:p>
    <w:p w:rsidR="00326322" w:rsidRDefault="00326322">
      <w:pPr>
        <w:pStyle w:val="ConsPlusNonformat"/>
        <w:jc w:val="both"/>
      </w:pPr>
      <w:r>
        <w:t xml:space="preserve">    6. Условия предоставления социального обслуживания (нужное 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бесплатно;</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частичная оплата;</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полная оплата.</w:t>
      </w:r>
    </w:p>
    <w:p w:rsidR="00326322" w:rsidRDefault="00326322">
      <w:pPr>
        <w:pStyle w:val="ConsPlusNonformat"/>
        <w:jc w:val="both"/>
      </w:pPr>
    </w:p>
    <w:p w:rsidR="00326322" w:rsidRDefault="00326322">
      <w:pPr>
        <w:pStyle w:val="ConsPlusNonformat"/>
        <w:jc w:val="both"/>
      </w:pPr>
      <w:r>
        <w:t xml:space="preserve">    7. Необходимость социального сопровождения (нужное отметить):</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не нуждается;</w:t>
      </w:r>
    </w:p>
    <w:p w:rsidR="00326322" w:rsidRDefault="00326322">
      <w:pPr>
        <w:pStyle w:val="ConsPlusNonformat"/>
        <w:jc w:val="both"/>
      </w:pPr>
      <w:r>
        <w:t xml:space="preserve">    </w:t>
      </w:r>
      <w:r>
        <w:rPr>
          <w:noProof/>
          <w:position w:val="-8"/>
        </w:rPr>
        <w:drawing>
          <wp:inline distT="0" distB="0" distL="0" distR="0">
            <wp:extent cx="180975" cy="23812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нуждается (указать) 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26322">
        <w:tc>
          <w:tcPr>
            <w:tcW w:w="9071" w:type="dxa"/>
            <w:tcBorders>
              <w:left w:val="single" w:sz="4" w:space="0" w:color="auto"/>
              <w:right w:val="single" w:sz="4" w:space="0" w:color="auto"/>
            </w:tcBorders>
          </w:tcPr>
          <w:p w:rsidR="00326322" w:rsidRDefault="00326322">
            <w:pPr>
              <w:pStyle w:val="ConsPlusNormal"/>
              <w:jc w:val="center"/>
            </w:pPr>
            <w:r>
              <w:t>Виды социального сопровождения</w:t>
            </w:r>
          </w:p>
        </w:tc>
      </w:tr>
      <w:tr w:rsidR="00326322">
        <w:tc>
          <w:tcPr>
            <w:tcW w:w="9071" w:type="dxa"/>
            <w:tcBorders>
              <w:left w:val="single" w:sz="4" w:space="0" w:color="auto"/>
              <w:right w:val="single" w:sz="4" w:space="0" w:color="auto"/>
            </w:tcBorders>
          </w:tcPr>
          <w:p w:rsidR="00326322" w:rsidRDefault="00326322">
            <w:pPr>
              <w:pStyle w:val="ConsPlusNormal"/>
              <w:jc w:val="both"/>
            </w:pPr>
          </w:p>
        </w:tc>
      </w:tr>
      <w:tr w:rsidR="00326322">
        <w:tc>
          <w:tcPr>
            <w:tcW w:w="9071" w:type="dxa"/>
            <w:tcBorders>
              <w:left w:val="single" w:sz="4" w:space="0" w:color="auto"/>
              <w:right w:val="single" w:sz="4" w:space="0" w:color="auto"/>
            </w:tcBorders>
          </w:tcPr>
          <w:p w:rsidR="00326322" w:rsidRDefault="00326322">
            <w:pPr>
              <w:pStyle w:val="ConsPlusNormal"/>
              <w:jc w:val="both"/>
            </w:pPr>
          </w:p>
        </w:tc>
      </w:tr>
    </w:tbl>
    <w:p w:rsidR="00326322" w:rsidRDefault="00326322">
      <w:pPr>
        <w:pStyle w:val="ConsPlusNormal"/>
        <w:ind w:firstLine="540"/>
        <w:jc w:val="both"/>
      </w:pPr>
    </w:p>
    <w:p w:rsidR="00326322" w:rsidRDefault="00326322">
      <w:pPr>
        <w:pStyle w:val="ConsPlusNonformat"/>
        <w:jc w:val="both"/>
      </w:pPr>
      <w:r>
        <w:t xml:space="preserve">    Дополнительные данные _________________________________________________</w:t>
      </w:r>
    </w:p>
    <w:p w:rsidR="00326322" w:rsidRDefault="00326322">
      <w:pPr>
        <w:pStyle w:val="ConsPlusNonformat"/>
        <w:jc w:val="both"/>
      </w:pPr>
      <w:r>
        <w:t>___________________________________________________________________________</w:t>
      </w:r>
    </w:p>
    <w:p w:rsidR="00326322" w:rsidRDefault="00326322">
      <w:pPr>
        <w:pStyle w:val="ConsPlusNonformat"/>
        <w:jc w:val="both"/>
      </w:pPr>
      <w:r>
        <w:t xml:space="preserve">    Контактные данные гражданина (тел.) ___________________________________</w:t>
      </w:r>
    </w:p>
    <w:p w:rsidR="00326322" w:rsidRDefault="00326322">
      <w:pPr>
        <w:pStyle w:val="ConsPlusNonformat"/>
        <w:jc w:val="both"/>
      </w:pPr>
    </w:p>
    <w:p w:rsidR="00326322" w:rsidRDefault="00326322">
      <w:pPr>
        <w:pStyle w:val="ConsPlusNonformat"/>
        <w:jc w:val="both"/>
      </w:pPr>
      <w:r>
        <w:t xml:space="preserve">    Акт оценки индивидуальной потребности гражданина составил:</w:t>
      </w:r>
    </w:p>
    <w:p w:rsidR="00326322" w:rsidRDefault="003263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326322">
        <w:tc>
          <w:tcPr>
            <w:tcW w:w="2608" w:type="dxa"/>
          </w:tcPr>
          <w:p w:rsidR="00326322" w:rsidRDefault="00326322">
            <w:pPr>
              <w:pStyle w:val="ConsPlusNormal"/>
              <w:jc w:val="both"/>
            </w:pPr>
          </w:p>
        </w:tc>
        <w:tc>
          <w:tcPr>
            <w:tcW w:w="850" w:type="dxa"/>
          </w:tcPr>
          <w:p w:rsidR="00326322" w:rsidRDefault="00326322">
            <w:pPr>
              <w:pStyle w:val="ConsPlusNormal"/>
              <w:jc w:val="both"/>
            </w:pPr>
          </w:p>
        </w:tc>
        <w:tc>
          <w:tcPr>
            <w:tcW w:w="2551" w:type="dxa"/>
          </w:tcPr>
          <w:p w:rsidR="00326322" w:rsidRDefault="00326322">
            <w:pPr>
              <w:pStyle w:val="ConsPlusNormal"/>
              <w:jc w:val="both"/>
            </w:pPr>
          </w:p>
        </w:tc>
        <w:tc>
          <w:tcPr>
            <w:tcW w:w="907" w:type="dxa"/>
          </w:tcPr>
          <w:p w:rsidR="00326322" w:rsidRDefault="00326322">
            <w:pPr>
              <w:pStyle w:val="ConsPlusNormal"/>
              <w:jc w:val="both"/>
            </w:pPr>
          </w:p>
        </w:tc>
        <w:tc>
          <w:tcPr>
            <w:tcW w:w="2154" w:type="dxa"/>
          </w:tcPr>
          <w:p w:rsidR="00326322" w:rsidRDefault="00326322">
            <w:pPr>
              <w:pStyle w:val="ConsPlusNormal"/>
              <w:jc w:val="both"/>
            </w:pPr>
          </w:p>
        </w:tc>
      </w:tr>
      <w:tr w:rsidR="00326322">
        <w:tc>
          <w:tcPr>
            <w:tcW w:w="2608" w:type="dxa"/>
          </w:tcPr>
          <w:p w:rsidR="00326322" w:rsidRDefault="00326322">
            <w:pPr>
              <w:pStyle w:val="ConsPlusNormal"/>
              <w:jc w:val="center"/>
            </w:pPr>
            <w:r>
              <w:t>Ф.И.О.</w:t>
            </w:r>
          </w:p>
        </w:tc>
        <w:tc>
          <w:tcPr>
            <w:tcW w:w="850" w:type="dxa"/>
          </w:tcPr>
          <w:p w:rsidR="00326322" w:rsidRDefault="00326322">
            <w:pPr>
              <w:pStyle w:val="ConsPlusNormal"/>
              <w:jc w:val="center"/>
            </w:pPr>
          </w:p>
        </w:tc>
        <w:tc>
          <w:tcPr>
            <w:tcW w:w="2551" w:type="dxa"/>
          </w:tcPr>
          <w:p w:rsidR="00326322" w:rsidRDefault="00326322">
            <w:pPr>
              <w:pStyle w:val="ConsPlusNormal"/>
              <w:jc w:val="center"/>
            </w:pPr>
            <w:r>
              <w:t>должность</w:t>
            </w:r>
          </w:p>
        </w:tc>
        <w:tc>
          <w:tcPr>
            <w:tcW w:w="907" w:type="dxa"/>
          </w:tcPr>
          <w:p w:rsidR="00326322" w:rsidRDefault="00326322">
            <w:pPr>
              <w:pStyle w:val="ConsPlusNormal"/>
              <w:jc w:val="center"/>
            </w:pPr>
          </w:p>
        </w:tc>
        <w:tc>
          <w:tcPr>
            <w:tcW w:w="2154" w:type="dxa"/>
          </w:tcPr>
          <w:p w:rsidR="00326322" w:rsidRDefault="00326322">
            <w:pPr>
              <w:pStyle w:val="ConsPlusNormal"/>
              <w:jc w:val="center"/>
            </w:pPr>
            <w:r>
              <w:t>подпись</w:t>
            </w:r>
          </w:p>
        </w:tc>
      </w:tr>
    </w:tbl>
    <w:p w:rsidR="00326322" w:rsidRDefault="00326322">
      <w:pPr>
        <w:pStyle w:val="ConsPlusNormal"/>
        <w:ind w:firstLine="540"/>
        <w:jc w:val="both"/>
      </w:pPr>
    </w:p>
    <w:p w:rsidR="00326322" w:rsidRDefault="00326322">
      <w:pPr>
        <w:pStyle w:val="ConsPlusNormal"/>
        <w:ind w:firstLine="540"/>
        <w:jc w:val="both"/>
      </w:pPr>
      <w:r>
        <w:t>Присутствовали при составлении акта:</w:t>
      </w:r>
    </w:p>
    <w:p w:rsidR="00326322" w:rsidRDefault="003263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326322">
        <w:tc>
          <w:tcPr>
            <w:tcW w:w="2608" w:type="dxa"/>
          </w:tcPr>
          <w:p w:rsidR="00326322" w:rsidRDefault="00326322">
            <w:pPr>
              <w:pStyle w:val="ConsPlusNormal"/>
              <w:jc w:val="both"/>
            </w:pPr>
          </w:p>
        </w:tc>
        <w:tc>
          <w:tcPr>
            <w:tcW w:w="850" w:type="dxa"/>
          </w:tcPr>
          <w:p w:rsidR="00326322" w:rsidRDefault="00326322">
            <w:pPr>
              <w:pStyle w:val="ConsPlusNormal"/>
              <w:jc w:val="both"/>
            </w:pPr>
          </w:p>
        </w:tc>
        <w:tc>
          <w:tcPr>
            <w:tcW w:w="2551" w:type="dxa"/>
          </w:tcPr>
          <w:p w:rsidR="00326322" w:rsidRDefault="00326322">
            <w:pPr>
              <w:pStyle w:val="ConsPlusNormal"/>
              <w:jc w:val="both"/>
            </w:pPr>
          </w:p>
        </w:tc>
        <w:tc>
          <w:tcPr>
            <w:tcW w:w="907" w:type="dxa"/>
          </w:tcPr>
          <w:p w:rsidR="00326322" w:rsidRDefault="00326322">
            <w:pPr>
              <w:pStyle w:val="ConsPlusNormal"/>
              <w:jc w:val="both"/>
            </w:pPr>
          </w:p>
        </w:tc>
        <w:tc>
          <w:tcPr>
            <w:tcW w:w="2154" w:type="dxa"/>
          </w:tcPr>
          <w:p w:rsidR="00326322" w:rsidRDefault="00326322">
            <w:pPr>
              <w:pStyle w:val="ConsPlusNormal"/>
              <w:jc w:val="both"/>
            </w:pPr>
          </w:p>
        </w:tc>
      </w:tr>
      <w:tr w:rsidR="00326322">
        <w:tc>
          <w:tcPr>
            <w:tcW w:w="2608" w:type="dxa"/>
          </w:tcPr>
          <w:p w:rsidR="00326322" w:rsidRDefault="00326322">
            <w:pPr>
              <w:pStyle w:val="ConsPlusNormal"/>
              <w:jc w:val="center"/>
            </w:pPr>
            <w:r>
              <w:t>Ф.И.О.</w:t>
            </w:r>
          </w:p>
        </w:tc>
        <w:tc>
          <w:tcPr>
            <w:tcW w:w="850" w:type="dxa"/>
          </w:tcPr>
          <w:p w:rsidR="00326322" w:rsidRDefault="00326322">
            <w:pPr>
              <w:pStyle w:val="ConsPlusNormal"/>
              <w:jc w:val="center"/>
            </w:pPr>
          </w:p>
        </w:tc>
        <w:tc>
          <w:tcPr>
            <w:tcW w:w="2551" w:type="dxa"/>
          </w:tcPr>
          <w:p w:rsidR="00326322" w:rsidRDefault="00326322">
            <w:pPr>
              <w:pStyle w:val="ConsPlusNormal"/>
              <w:jc w:val="center"/>
            </w:pPr>
            <w:r>
              <w:t>должность/статус</w:t>
            </w:r>
          </w:p>
        </w:tc>
        <w:tc>
          <w:tcPr>
            <w:tcW w:w="907" w:type="dxa"/>
          </w:tcPr>
          <w:p w:rsidR="00326322" w:rsidRDefault="00326322">
            <w:pPr>
              <w:pStyle w:val="ConsPlusNormal"/>
              <w:jc w:val="center"/>
            </w:pPr>
          </w:p>
        </w:tc>
        <w:tc>
          <w:tcPr>
            <w:tcW w:w="2154" w:type="dxa"/>
          </w:tcPr>
          <w:p w:rsidR="00326322" w:rsidRDefault="00326322">
            <w:pPr>
              <w:pStyle w:val="ConsPlusNormal"/>
              <w:jc w:val="center"/>
            </w:pPr>
            <w:r>
              <w:t>подпись</w:t>
            </w:r>
          </w:p>
        </w:tc>
      </w:tr>
    </w:tbl>
    <w:p w:rsidR="00326322" w:rsidRDefault="0032632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850"/>
        <w:gridCol w:w="2551"/>
        <w:gridCol w:w="907"/>
        <w:gridCol w:w="2154"/>
      </w:tblGrid>
      <w:tr w:rsidR="00326322">
        <w:tc>
          <w:tcPr>
            <w:tcW w:w="2608" w:type="dxa"/>
          </w:tcPr>
          <w:p w:rsidR="00326322" w:rsidRDefault="00326322">
            <w:pPr>
              <w:pStyle w:val="ConsPlusNormal"/>
              <w:jc w:val="both"/>
            </w:pPr>
          </w:p>
        </w:tc>
        <w:tc>
          <w:tcPr>
            <w:tcW w:w="850" w:type="dxa"/>
          </w:tcPr>
          <w:p w:rsidR="00326322" w:rsidRDefault="00326322">
            <w:pPr>
              <w:pStyle w:val="ConsPlusNormal"/>
              <w:jc w:val="both"/>
            </w:pPr>
          </w:p>
        </w:tc>
        <w:tc>
          <w:tcPr>
            <w:tcW w:w="2551" w:type="dxa"/>
          </w:tcPr>
          <w:p w:rsidR="00326322" w:rsidRDefault="00326322">
            <w:pPr>
              <w:pStyle w:val="ConsPlusNormal"/>
              <w:jc w:val="both"/>
            </w:pPr>
          </w:p>
        </w:tc>
        <w:tc>
          <w:tcPr>
            <w:tcW w:w="907" w:type="dxa"/>
          </w:tcPr>
          <w:p w:rsidR="00326322" w:rsidRDefault="00326322">
            <w:pPr>
              <w:pStyle w:val="ConsPlusNormal"/>
              <w:jc w:val="both"/>
            </w:pPr>
          </w:p>
        </w:tc>
        <w:tc>
          <w:tcPr>
            <w:tcW w:w="2154" w:type="dxa"/>
          </w:tcPr>
          <w:p w:rsidR="00326322" w:rsidRDefault="00326322">
            <w:pPr>
              <w:pStyle w:val="ConsPlusNormal"/>
              <w:jc w:val="both"/>
            </w:pPr>
          </w:p>
        </w:tc>
      </w:tr>
      <w:tr w:rsidR="00326322">
        <w:tc>
          <w:tcPr>
            <w:tcW w:w="2608" w:type="dxa"/>
          </w:tcPr>
          <w:p w:rsidR="00326322" w:rsidRDefault="00326322">
            <w:pPr>
              <w:pStyle w:val="ConsPlusNormal"/>
              <w:jc w:val="center"/>
            </w:pPr>
            <w:r>
              <w:t>Ф.И.О.</w:t>
            </w:r>
          </w:p>
        </w:tc>
        <w:tc>
          <w:tcPr>
            <w:tcW w:w="850" w:type="dxa"/>
          </w:tcPr>
          <w:p w:rsidR="00326322" w:rsidRDefault="00326322">
            <w:pPr>
              <w:pStyle w:val="ConsPlusNormal"/>
              <w:jc w:val="center"/>
            </w:pPr>
          </w:p>
        </w:tc>
        <w:tc>
          <w:tcPr>
            <w:tcW w:w="2551" w:type="dxa"/>
          </w:tcPr>
          <w:p w:rsidR="00326322" w:rsidRDefault="00326322">
            <w:pPr>
              <w:pStyle w:val="ConsPlusNormal"/>
              <w:jc w:val="center"/>
            </w:pPr>
            <w:r>
              <w:t>должность/статус</w:t>
            </w:r>
          </w:p>
        </w:tc>
        <w:tc>
          <w:tcPr>
            <w:tcW w:w="907" w:type="dxa"/>
          </w:tcPr>
          <w:p w:rsidR="00326322" w:rsidRDefault="00326322">
            <w:pPr>
              <w:pStyle w:val="ConsPlusNormal"/>
              <w:jc w:val="center"/>
            </w:pPr>
          </w:p>
        </w:tc>
        <w:tc>
          <w:tcPr>
            <w:tcW w:w="2154" w:type="dxa"/>
          </w:tcPr>
          <w:p w:rsidR="00326322" w:rsidRDefault="00326322">
            <w:pPr>
              <w:pStyle w:val="ConsPlusNormal"/>
              <w:jc w:val="center"/>
            </w:pPr>
            <w:r>
              <w:t>подпись</w:t>
            </w:r>
          </w:p>
        </w:tc>
      </w:tr>
    </w:tbl>
    <w:p w:rsidR="00326322" w:rsidRDefault="00326322">
      <w:pPr>
        <w:pStyle w:val="ConsPlusNormal"/>
        <w:ind w:firstLine="540"/>
        <w:jc w:val="both"/>
      </w:pPr>
    </w:p>
    <w:p w:rsidR="00326322" w:rsidRDefault="00326322">
      <w:pPr>
        <w:pStyle w:val="ConsPlusNormal"/>
        <w:ind w:firstLine="540"/>
        <w:jc w:val="both"/>
      </w:pPr>
      <w:r>
        <w:t>"___" ___________ 20___ г.</w:t>
      </w:r>
    </w:p>
    <w:p w:rsidR="00326322" w:rsidRDefault="00326322">
      <w:pPr>
        <w:pStyle w:val="ConsPlusNormal"/>
        <w:ind w:firstLine="540"/>
        <w:jc w:val="both"/>
      </w:pPr>
    </w:p>
    <w:p w:rsidR="00326322" w:rsidRDefault="00326322">
      <w:pPr>
        <w:pStyle w:val="ConsPlusNormal"/>
        <w:ind w:firstLine="540"/>
        <w:jc w:val="both"/>
      </w:pPr>
      <w:r>
        <w:t>Гражданин:</w:t>
      </w:r>
    </w:p>
    <w:p w:rsidR="00326322" w:rsidRDefault="00326322">
      <w:pPr>
        <w:pStyle w:val="ConsPlusNormal"/>
        <w:spacing w:before="220"/>
        <w:ind w:firstLine="540"/>
        <w:jc w:val="both"/>
      </w:pPr>
      <w:r>
        <w:t>с условиями предоставления социальных услуг ознакомлен (на) и согласен (на);</w:t>
      </w:r>
    </w:p>
    <w:p w:rsidR="00326322" w:rsidRDefault="00326322">
      <w:pPr>
        <w:pStyle w:val="ConsPlusNormal"/>
        <w:spacing w:before="220"/>
        <w:ind w:firstLine="540"/>
        <w:jc w:val="both"/>
      </w:pPr>
      <w:r>
        <w:t>достоверность и полноту настоящих сведений подтверждаю;</w:t>
      </w:r>
    </w:p>
    <w:p w:rsidR="00326322" w:rsidRDefault="00326322">
      <w:pPr>
        <w:pStyle w:val="ConsPlusNormal"/>
        <w:spacing w:before="220"/>
        <w:ind w:firstLine="540"/>
        <w:jc w:val="both"/>
      </w:pPr>
      <w:r>
        <w:t xml:space="preserve">на обработку персональных данных о себе в соответствии со </w:t>
      </w:r>
      <w:hyperlink r:id="rId214">
        <w:r>
          <w:rPr>
            <w:color w:val="0000FF"/>
          </w:rPr>
          <w:t>статьей 9</w:t>
        </w:r>
      </w:hyperlink>
      <w:r>
        <w:t xml:space="preserve"> Федерального закона от 27 июля 2006 года N 152-ФЗ "О персональных данных" согласен (на) ___________________ Ф.И.О. _______________________ подпись</w:t>
      </w:r>
    </w:p>
    <w:p w:rsidR="00326322" w:rsidRDefault="00326322">
      <w:pPr>
        <w:pStyle w:val="ConsPlusNormal"/>
        <w:ind w:firstLine="540"/>
        <w:jc w:val="both"/>
      </w:pPr>
    </w:p>
    <w:p w:rsidR="00326322" w:rsidRDefault="00326322">
      <w:pPr>
        <w:pStyle w:val="ConsPlusNormal"/>
        <w:ind w:firstLine="540"/>
        <w:jc w:val="both"/>
      </w:pPr>
      <w:r>
        <w:t>"___" ___________ 20___ г.</w:t>
      </w:r>
    </w:p>
    <w:p w:rsidR="00326322" w:rsidRDefault="00326322">
      <w:pPr>
        <w:pStyle w:val="ConsPlusNormal"/>
        <w:ind w:firstLine="540"/>
        <w:jc w:val="both"/>
      </w:pPr>
    </w:p>
    <w:p w:rsidR="00326322" w:rsidRDefault="00326322">
      <w:pPr>
        <w:pStyle w:val="ConsPlusNormal"/>
        <w:jc w:val="both"/>
      </w:pPr>
    </w:p>
    <w:p w:rsidR="00326322" w:rsidRDefault="00326322">
      <w:pPr>
        <w:pStyle w:val="ConsPlusNormal"/>
        <w:pBdr>
          <w:bottom w:val="single" w:sz="6" w:space="0" w:color="auto"/>
        </w:pBdr>
        <w:spacing w:before="100" w:after="100"/>
        <w:jc w:val="both"/>
        <w:rPr>
          <w:sz w:val="2"/>
          <w:szCs w:val="2"/>
        </w:rPr>
      </w:pPr>
    </w:p>
    <w:bookmarkEnd w:id="0"/>
    <w:p w:rsidR="006A1A4E" w:rsidRDefault="006A1A4E"/>
    <w:sectPr w:rsidR="006A1A4E" w:rsidSect="00971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22"/>
    <w:rsid w:val="00326322"/>
    <w:rsid w:val="006A1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3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6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63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6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63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63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63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63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3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6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63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63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63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63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63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63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44960&amp;dst=100035" TargetMode="External"/><Relationship Id="rId21" Type="http://schemas.openxmlformats.org/officeDocument/2006/relationships/hyperlink" Target="https://login.consultant.ru/link/?req=doc&amp;base=RLAW926&amp;n=104953" TargetMode="External"/><Relationship Id="rId42" Type="http://schemas.openxmlformats.org/officeDocument/2006/relationships/hyperlink" Target="https://login.consultant.ru/link/?req=doc&amp;base=RLAW926&amp;n=267556&amp;dst=100018" TargetMode="External"/><Relationship Id="rId63" Type="http://schemas.openxmlformats.org/officeDocument/2006/relationships/hyperlink" Target="https://login.consultant.ru/link/?req=doc&amp;base=RLAW926&amp;n=267556&amp;dst=100046" TargetMode="External"/><Relationship Id="rId84" Type="http://schemas.openxmlformats.org/officeDocument/2006/relationships/hyperlink" Target="https://login.consultant.ru/link/?req=doc&amp;base=RLAW926&amp;n=215849&amp;dst=100016" TargetMode="External"/><Relationship Id="rId138" Type="http://schemas.openxmlformats.org/officeDocument/2006/relationships/hyperlink" Target="https://login.consultant.ru/link/?req=doc&amp;base=LAW&amp;n=465798&amp;dst=159" TargetMode="External"/><Relationship Id="rId159" Type="http://schemas.openxmlformats.org/officeDocument/2006/relationships/hyperlink" Target="https://login.consultant.ru/link/?req=doc&amp;base=RLAW926&amp;n=267556&amp;dst=100091" TargetMode="External"/><Relationship Id="rId170" Type="http://schemas.openxmlformats.org/officeDocument/2006/relationships/hyperlink" Target="https://login.consultant.ru/link/?req=doc&amp;base=RLAW926&amp;n=267556&amp;dst=100097" TargetMode="External"/><Relationship Id="rId191" Type="http://schemas.openxmlformats.org/officeDocument/2006/relationships/hyperlink" Target="https://login.consultant.ru/link/?req=doc&amp;base=RLAW926&amp;n=215849&amp;dst=100057" TargetMode="External"/><Relationship Id="rId205" Type="http://schemas.openxmlformats.org/officeDocument/2006/relationships/hyperlink" Target="https://login.consultant.ru/link/?req=doc&amp;base=LAW&amp;n=465798" TargetMode="External"/><Relationship Id="rId107" Type="http://schemas.openxmlformats.org/officeDocument/2006/relationships/hyperlink" Target="https://login.consultant.ru/link/?req=doc&amp;base=RLAW926&amp;n=267556&amp;dst=100064" TargetMode="External"/><Relationship Id="rId11" Type="http://schemas.openxmlformats.org/officeDocument/2006/relationships/hyperlink" Target="https://login.consultant.ru/link/?req=doc&amp;base=RLAW926&amp;n=267556&amp;dst=100005" TargetMode="External"/><Relationship Id="rId32" Type="http://schemas.openxmlformats.org/officeDocument/2006/relationships/hyperlink" Target="https://login.consultant.ru/link/?req=doc&amp;base=LAW&amp;n=451873" TargetMode="External"/><Relationship Id="rId37" Type="http://schemas.openxmlformats.org/officeDocument/2006/relationships/hyperlink" Target="https://login.consultant.ru/link/?req=doc&amp;base=RLAW926&amp;n=267556&amp;dst=100013" TargetMode="External"/><Relationship Id="rId53" Type="http://schemas.openxmlformats.org/officeDocument/2006/relationships/hyperlink" Target="https://login.consultant.ru/link/?req=doc&amp;base=RLAW926&amp;n=267556&amp;dst=100033" TargetMode="External"/><Relationship Id="rId58" Type="http://schemas.openxmlformats.org/officeDocument/2006/relationships/hyperlink" Target="https://login.consultant.ru/link/?req=doc&amp;base=RLAW926&amp;n=267556&amp;dst=100039" TargetMode="External"/><Relationship Id="rId74" Type="http://schemas.openxmlformats.org/officeDocument/2006/relationships/hyperlink" Target="https://login.consultant.ru/link/?req=doc&amp;base=RLAW926&amp;n=267556&amp;dst=100055" TargetMode="External"/><Relationship Id="rId79" Type="http://schemas.openxmlformats.org/officeDocument/2006/relationships/hyperlink" Target="https://login.consultant.ru/link/?req=doc&amp;base=RLAW926&amp;n=215849&amp;dst=100012" TargetMode="External"/><Relationship Id="rId102" Type="http://schemas.openxmlformats.org/officeDocument/2006/relationships/hyperlink" Target="https://login.consultant.ru/link/?req=doc&amp;base=RLAW926&amp;n=215849&amp;dst=100029" TargetMode="External"/><Relationship Id="rId123" Type="http://schemas.openxmlformats.org/officeDocument/2006/relationships/hyperlink" Target="https://login.consultant.ru/link/?req=doc&amp;base=RLAW926&amp;n=267556&amp;dst=100071" TargetMode="External"/><Relationship Id="rId128" Type="http://schemas.openxmlformats.org/officeDocument/2006/relationships/hyperlink" Target="https://login.consultant.ru/link/?req=doc&amp;base=RLAW926&amp;n=267556&amp;dst=100070" TargetMode="External"/><Relationship Id="rId144" Type="http://schemas.openxmlformats.org/officeDocument/2006/relationships/hyperlink" Target="https://login.consultant.ru/link/?req=doc&amp;base=LAW&amp;n=465798&amp;dst=294" TargetMode="External"/><Relationship Id="rId149" Type="http://schemas.openxmlformats.org/officeDocument/2006/relationships/hyperlink" Target="https://login.consultant.ru/link/?req=doc&amp;base=RLAW926&amp;n=267556&amp;dst=100082"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15849&amp;dst=100019" TargetMode="External"/><Relationship Id="rId95" Type="http://schemas.openxmlformats.org/officeDocument/2006/relationships/hyperlink" Target="https://login.consultant.ru/link/?req=doc&amp;base=RLAW926&amp;n=295984&amp;dst=100173" TargetMode="External"/><Relationship Id="rId160" Type="http://schemas.openxmlformats.org/officeDocument/2006/relationships/hyperlink" Target="https://login.consultant.ru/link/?req=doc&amp;base=RLAW926&amp;n=267556&amp;dst=100093" TargetMode="External"/><Relationship Id="rId165" Type="http://schemas.openxmlformats.org/officeDocument/2006/relationships/hyperlink" Target="https://login.consultant.ru/link/?req=doc&amp;base=RLAW926&amp;n=267556&amp;dst=100094" TargetMode="External"/><Relationship Id="rId181" Type="http://schemas.openxmlformats.org/officeDocument/2006/relationships/hyperlink" Target="https://login.consultant.ru/link/?req=doc&amp;base=RLAW926&amp;n=267556&amp;dst=100107" TargetMode="External"/><Relationship Id="rId186" Type="http://schemas.openxmlformats.org/officeDocument/2006/relationships/hyperlink" Target="https://login.consultant.ru/link/?req=doc&amp;base=RLAW926&amp;n=267556&amp;dst=100109" TargetMode="External"/><Relationship Id="rId216" Type="http://schemas.openxmlformats.org/officeDocument/2006/relationships/theme" Target="theme/theme1.xml"/><Relationship Id="rId211" Type="http://schemas.openxmlformats.org/officeDocument/2006/relationships/hyperlink" Target="https://login.consultant.ru/link/?req=doc&amp;base=RLAW926&amp;n=264590" TargetMode="External"/><Relationship Id="rId22" Type="http://schemas.openxmlformats.org/officeDocument/2006/relationships/hyperlink" Target="https://login.consultant.ru/link/?req=doc&amp;base=RLAW926&amp;n=107064" TargetMode="External"/><Relationship Id="rId27" Type="http://schemas.openxmlformats.org/officeDocument/2006/relationships/hyperlink" Target="https://login.consultant.ru/link/?req=doc&amp;base=RLAW926&amp;n=215849&amp;dst=100006" TargetMode="External"/><Relationship Id="rId43" Type="http://schemas.openxmlformats.org/officeDocument/2006/relationships/hyperlink" Target="https://login.consultant.ru/link/?req=doc&amp;base=RLAW926&amp;n=267556&amp;dst=100020" TargetMode="External"/><Relationship Id="rId48" Type="http://schemas.openxmlformats.org/officeDocument/2006/relationships/hyperlink" Target="https://login.consultant.ru/link/?req=doc&amp;base=RLAW926&amp;n=267556&amp;dst=100025" TargetMode="External"/><Relationship Id="rId64" Type="http://schemas.openxmlformats.org/officeDocument/2006/relationships/hyperlink" Target="https://login.consultant.ru/link/?req=doc&amp;base=RLAW926&amp;n=267556&amp;dst=100047" TargetMode="External"/><Relationship Id="rId69" Type="http://schemas.openxmlformats.org/officeDocument/2006/relationships/hyperlink" Target="https://login.consultant.ru/link/?req=doc&amp;base=LAW&amp;n=465798&amp;dst=38" TargetMode="External"/><Relationship Id="rId113" Type="http://schemas.openxmlformats.org/officeDocument/2006/relationships/hyperlink" Target="https://login.consultant.ru/link/?req=doc&amp;base=RLAW926&amp;n=267556&amp;dst=100070" TargetMode="External"/><Relationship Id="rId118" Type="http://schemas.openxmlformats.org/officeDocument/2006/relationships/hyperlink" Target="https://login.consultant.ru/link/?req=doc&amp;base=RLAW926&amp;n=244960&amp;dst=100036" TargetMode="External"/><Relationship Id="rId134" Type="http://schemas.openxmlformats.org/officeDocument/2006/relationships/hyperlink" Target="https://login.consultant.ru/link/?req=doc&amp;base=RLAW926&amp;n=267556&amp;dst=100077" TargetMode="External"/><Relationship Id="rId139" Type="http://schemas.openxmlformats.org/officeDocument/2006/relationships/hyperlink" Target="https://login.consultant.ru/link/?req=doc&amp;base=LAW&amp;n=465798&amp;dst=290" TargetMode="External"/><Relationship Id="rId80" Type="http://schemas.openxmlformats.org/officeDocument/2006/relationships/hyperlink" Target="https://login.consultant.ru/link/?req=doc&amp;base=RLAW926&amp;n=267556&amp;dst=100060" TargetMode="External"/><Relationship Id="rId85" Type="http://schemas.openxmlformats.org/officeDocument/2006/relationships/hyperlink" Target="https://login.consultant.ru/link/?req=doc&amp;base=LAW&amp;n=399819" TargetMode="External"/><Relationship Id="rId150" Type="http://schemas.openxmlformats.org/officeDocument/2006/relationships/hyperlink" Target="https://login.consultant.ru/link/?req=doc&amp;base=RLAW926&amp;n=244960&amp;dst=100052" TargetMode="External"/><Relationship Id="rId155" Type="http://schemas.openxmlformats.org/officeDocument/2006/relationships/hyperlink" Target="https://login.consultant.ru/link/?req=doc&amp;base=RLAW926&amp;n=267556&amp;dst=100086" TargetMode="External"/><Relationship Id="rId171" Type="http://schemas.openxmlformats.org/officeDocument/2006/relationships/hyperlink" Target="https://login.consultant.ru/link/?req=doc&amp;base=RLAW926&amp;n=267556&amp;dst=100097" TargetMode="External"/><Relationship Id="rId176" Type="http://schemas.openxmlformats.org/officeDocument/2006/relationships/hyperlink" Target="https://login.consultant.ru/link/?req=doc&amp;base=RLAW926&amp;n=215849&amp;dst=100047" TargetMode="External"/><Relationship Id="rId192" Type="http://schemas.openxmlformats.org/officeDocument/2006/relationships/hyperlink" Target="https://login.consultant.ru/link/?req=doc&amp;base=RLAW926&amp;n=267556&amp;dst=100140" TargetMode="External"/><Relationship Id="rId197" Type="http://schemas.openxmlformats.org/officeDocument/2006/relationships/hyperlink" Target="https://login.consultant.ru/link/?req=doc&amp;base=RLAW926&amp;n=267556&amp;dst=100148" TargetMode="External"/><Relationship Id="rId206" Type="http://schemas.openxmlformats.org/officeDocument/2006/relationships/hyperlink" Target="https://login.consultant.ru/link/?req=doc&amp;base=RLAW926&amp;n=262555" TargetMode="External"/><Relationship Id="rId201" Type="http://schemas.openxmlformats.org/officeDocument/2006/relationships/hyperlink" Target="https://login.consultant.ru/link/?req=doc&amp;base=RLAW926&amp;n=267556&amp;dst=100151" TargetMode="External"/><Relationship Id="rId12" Type="http://schemas.openxmlformats.org/officeDocument/2006/relationships/hyperlink" Target="https://login.consultant.ru/link/?req=doc&amp;base=LAW&amp;n=465798&amp;dst=100094" TargetMode="External"/><Relationship Id="rId17" Type="http://schemas.openxmlformats.org/officeDocument/2006/relationships/hyperlink" Target="https://login.consultant.ru/link/?req=doc&amp;base=RLAW926&amp;n=107147" TargetMode="External"/><Relationship Id="rId33" Type="http://schemas.openxmlformats.org/officeDocument/2006/relationships/hyperlink" Target="https://login.consultant.ru/link/?req=doc&amp;base=RLAW926&amp;n=244960&amp;dst=100006" TargetMode="External"/><Relationship Id="rId38" Type="http://schemas.openxmlformats.org/officeDocument/2006/relationships/hyperlink" Target="https://login.consultant.ru/link/?req=doc&amp;base=RLAW926&amp;n=267556&amp;dst=100016" TargetMode="External"/><Relationship Id="rId59" Type="http://schemas.openxmlformats.org/officeDocument/2006/relationships/hyperlink" Target="https://login.consultant.ru/link/?req=doc&amp;base=RLAW926&amp;n=244960&amp;dst=100014" TargetMode="External"/><Relationship Id="rId103" Type="http://schemas.openxmlformats.org/officeDocument/2006/relationships/hyperlink" Target="https://login.consultant.ru/link/?req=doc&amp;base=RLAW926&amp;n=215849&amp;dst=100031" TargetMode="External"/><Relationship Id="rId108" Type="http://schemas.openxmlformats.org/officeDocument/2006/relationships/hyperlink" Target="https://login.consultant.ru/link/?req=doc&amp;base=RLAW926&amp;n=215849&amp;dst=100019" TargetMode="External"/><Relationship Id="rId124" Type="http://schemas.openxmlformats.org/officeDocument/2006/relationships/hyperlink" Target="https://login.consultant.ru/link/?req=doc&amp;base=RLAW926&amp;n=267556&amp;dst=100072" TargetMode="External"/><Relationship Id="rId129" Type="http://schemas.openxmlformats.org/officeDocument/2006/relationships/hyperlink" Target="https://login.consultant.ru/link/?req=doc&amp;base=RLAW926&amp;n=267556&amp;dst=100072" TargetMode="External"/><Relationship Id="rId54" Type="http://schemas.openxmlformats.org/officeDocument/2006/relationships/hyperlink" Target="https://login.consultant.ru/link/?req=doc&amp;base=RLAW926&amp;n=267556&amp;dst=100034" TargetMode="External"/><Relationship Id="rId70" Type="http://schemas.openxmlformats.org/officeDocument/2006/relationships/hyperlink" Target="https://login.consultant.ru/link/?req=doc&amp;base=RLAW926&amp;n=283360&amp;dst=100017" TargetMode="External"/><Relationship Id="rId75" Type="http://schemas.openxmlformats.org/officeDocument/2006/relationships/hyperlink" Target="https://login.consultant.ru/link/?req=doc&amp;base=RLAW926&amp;n=267556&amp;dst=100056" TargetMode="External"/><Relationship Id="rId91" Type="http://schemas.openxmlformats.org/officeDocument/2006/relationships/hyperlink" Target="https://login.consultant.ru/link/?req=doc&amp;base=RLAW926&amp;n=215849&amp;dst=100020" TargetMode="External"/><Relationship Id="rId96" Type="http://schemas.openxmlformats.org/officeDocument/2006/relationships/hyperlink" Target="https://login.consultant.ru/link/?req=doc&amp;base=RLAW926&amp;n=215849&amp;dst=100024" TargetMode="External"/><Relationship Id="rId140" Type="http://schemas.openxmlformats.org/officeDocument/2006/relationships/hyperlink" Target="https://login.consultant.ru/link/?req=doc&amp;base=LAW&amp;n=465798&amp;dst=317" TargetMode="External"/><Relationship Id="rId145" Type="http://schemas.openxmlformats.org/officeDocument/2006/relationships/hyperlink" Target="https://login.consultant.ru/link/?req=doc&amp;base=LAW&amp;n=465798&amp;dst=359" TargetMode="External"/><Relationship Id="rId161" Type="http://schemas.openxmlformats.org/officeDocument/2006/relationships/hyperlink" Target="https://login.consultant.ru/link/?req=doc&amp;base=RLAW926&amp;n=267556&amp;dst=100093" TargetMode="External"/><Relationship Id="rId166" Type="http://schemas.openxmlformats.org/officeDocument/2006/relationships/hyperlink" Target="https://login.consultant.ru/link/?req=doc&amp;base=RLAW926&amp;n=244960&amp;dst=100054" TargetMode="External"/><Relationship Id="rId182" Type="http://schemas.openxmlformats.org/officeDocument/2006/relationships/hyperlink" Target="https://login.consultant.ru/link/?req=doc&amp;base=RLAW926&amp;n=267556&amp;dst=100108" TargetMode="External"/><Relationship Id="rId187" Type="http://schemas.openxmlformats.org/officeDocument/2006/relationships/hyperlink" Target="https://login.consultant.ru/link/?req=doc&amp;base=RLAW926&amp;n=267556&amp;dst=100138" TargetMode="External"/><Relationship Id="rId1" Type="http://schemas.openxmlformats.org/officeDocument/2006/relationships/styles" Target="styles.xml"/><Relationship Id="rId6" Type="http://schemas.openxmlformats.org/officeDocument/2006/relationships/hyperlink" Target="https://login.consultant.ru/link/?req=doc&amp;base=RLAW926&amp;n=129439&amp;dst=100005" TargetMode="External"/><Relationship Id="rId212" Type="http://schemas.openxmlformats.org/officeDocument/2006/relationships/hyperlink" Target="https://login.consultant.ru/link/?req=doc&amp;base=LAW&amp;n=439201&amp;dst=100278" TargetMode="External"/><Relationship Id="rId23" Type="http://schemas.openxmlformats.org/officeDocument/2006/relationships/hyperlink" Target="https://login.consultant.ru/link/?req=doc&amp;base=RLAW926&amp;n=203557&amp;dst=100007" TargetMode="External"/><Relationship Id="rId28" Type="http://schemas.openxmlformats.org/officeDocument/2006/relationships/hyperlink" Target="https://login.consultant.ru/link/?req=doc&amp;base=LAW&amp;n=465798&amp;dst=100094" TargetMode="External"/><Relationship Id="rId49" Type="http://schemas.openxmlformats.org/officeDocument/2006/relationships/hyperlink" Target="https://login.consultant.ru/link/?req=doc&amp;base=RLAW926&amp;n=267556&amp;dst=100028" TargetMode="External"/><Relationship Id="rId114" Type="http://schemas.openxmlformats.org/officeDocument/2006/relationships/hyperlink" Target="https://login.consultant.ru/link/?req=doc&amp;base=RLAW926&amp;n=244960&amp;dst=100032" TargetMode="External"/><Relationship Id="rId119" Type="http://schemas.openxmlformats.org/officeDocument/2006/relationships/hyperlink" Target="https://login.consultant.ru/link/?req=doc&amp;base=RLAW926&amp;n=244960&amp;dst=100037" TargetMode="External"/><Relationship Id="rId44" Type="http://schemas.openxmlformats.org/officeDocument/2006/relationships/hyperlink" Target="https://login.consultant.ru/link/?req=doc&amp;base=RLAW926&amp;n=267556&amp;dst=100020" TargetMode="External"/><Relationship Id="rId60" Type="http://schemas.openxmlformats.org/officeDocument/2006/relationships/hyperlink" Target="https://login.consultant.ru/link/?req=doc&amp;base=RLAW926&amp;n=267556&amp;dst=100040" TargetMode="External"/><Relationship Id="rId65" Type="http://schemas.openxmlformats.org/officeDocument/2006/relationships/hyperlink" Target="https://login.consultant.ru/link/?req=doc&amp;base=RLAW926&amp;n=267556&amp;dst=100048" TargetMode="External"/><Relationship Id="rId81" Type="http://schemas.openxmlformats.org/officeDocument/2006/relationships/hyperlink" Target="https://login.consultant.ru/link/?req=doc&amp;base=RLAW926&amp;n=267556&amp;dst=100060" TargetMode="External"/><Relationship Id="rId86" Type="http://schemas.openxmlformats.org/officeDocument/2006/relationships/hyperlink" Target="https://login.consultant.ru/link/?req=doc&amp;base=RLAW926&amp;n=244960&amp;dst=100019" TargetMode="External"/><Relationship Id="rId130" Type="http://schemas.openxmlformats.org/officeDocument/2006/relationships/hyperlink" Target="https://login.consultant.ru/link/?req=doc&amp;base=RLAW926&amp;n=215849&amp;dst=100041" TargetMode="External"/><Relationship Id="rId135" Type="http://schemas.openxmlformats.org/officeDocument/2006/relationships/hyperlink" Target="https://login.consultant.ru/link/?req=doc&amp;base=RLAW926&amp;n=215849&amp;dst=100043" TargetMode="External"/><Relationship Id="rId151" Type="http://schemas.openxmlformats.org/officeDocument/2006/relationships/hyperlink" Target="https://login.consultant.ru/link/?req=doc&amp;base=RLAW926&amp;n=267556&amp;dst=100086" TargetMode="External"/><Relationship Id="rId156" Type="http://schemas.openxmlformats.org/officeDocument/2006/relationships/hyperlink" Target="https://login.consultant.ru/link/?req=doc&amp;base=RLAW926&amp;n=267556&amp;dst=100088" TargetMode="External"/><Relationship Id="rId177" Type="http://schemas.openxmlformats.org/officeDocument/2006/relationships/hyperlink" Target="https://login.consultant.ru/link/?req=doc&amp;base=RLAW926&amp;n=267556&amp;dst=100103" TargetMode="External"/><Relationship Id="rId198" Type="http://schemas.openxmlformats.org/officeDocument/2006/relationships/hyperlink" Target="https://login.consultant.ru/link/?req=doc&amp;base=RLAW926&amp;n=267556&amp;dst=100149" TargetMode="External"/><Relationship Id="rId172" Type="http://schemas.openxmlformats.org/officeDocument/2006/relationships/hyperlink" Target="https://login.consultant.ru/link/?req=doc&amp;base=RLAW926&amp;n=267556&amp;dst=100097" TargetMode="External"/><Relationship Id="rId193" Type="http://schemas.openxmlformats.org/officeDocument/2006/relationships/hyperlink" Target="https://login.consultant.ru/link/?req=doc&amp;base=RLAW926&amp;n=267556&amp;dst=100143" TargetMode="External"/><Relationship Id="rId202" Type="http://schemas.openxmlformats.org/officeDocument/2006/relationships/hyperlink" Target="https://login.consultant.ru/link/?req=doc&amp;base=RLAW926&amp;n=244960&amp;dst=100062" TargetMode="External"/><Relationship Id="rId207" Type="http://schemas.openxmlformats.org/officeDocument/2006/relationships/hyperlink" Target="https://login.consultant.ru/link/?req=doc&amp;base=RLAW926&amp;n=267556&amp;dst=100153" TargetMode="External"/><Relationship Id="rId13" Type="http://schemas.openxmlformats.org/officeDocument/2006/relationships/hyperlink" Target="https://login.consultant.ru/link/?req=doc&amp;base=RLAW926&amp;n=235729&amp;dst=100523" TargetMode="External"/><Relationship Id="rId18" Type="http://schemas.openxmlformats.org/officeDocument/2006/relationships/hyperlink" Target="https://login.consultant.ru/link/?req=doc&amp;base=RLAW926&amp;n=105123" TargetMode="External"/><Relationship Id="rId39" Type="http://schemas.openxmlformats.org/officeDocument/2006/relationships/hyperlink" Target="https://login.consultant.ru/link/?req=doc&amp;base=RLAW926&amp;n=267556&amp;dst=100017" TargetMode="External"/><Relationship Id="rId109" Type="http://schemas.openxmlformats.org/officeDocument/2006/relationships/hyperlink" Target="https://login.consultant.ru/link/?req=doc&amp;base=LAW&amp;n=436332&amp;dst=100012" TargetMode="External"/><Relationship Id="rId34" Type="http://schemas.openxmlformats.org/officeDocument/2006/relationships/hyperlink" Target="https://login.consultant.ru/link/?req=doc&amp;base=RLAW926&amp;n=267556&amp;dst=100010" TargetMode="External"/><Relationship Id="rId50" Type="http://schemas.openxmlformats.org/officeDocument/2006/relationships/hyperlink" Target="https://login.consultant.ru/link/?req=doc&amp;base=RLAW926&amp;n=267556&amp;dst=100030" TargetMode="External"/><Relationship Id="rId55" Type="http://schemas.openxmlformats.org/officeDocument/2006/relationships/hyperlink" Target="https://login.consultant.ru/link/?req=doc&amp;base=RLAW926&amp;n=267556&amp;dst=100036" TargetMode="External"/><Relationship Id="rId76" Type="http://schemas.openxmlformats.org/officeDocument/2006/relationships/hyperlink" Target="https://login.consultant.ru/link/?req=doc&amp;base=RLAW926&amp;n=267556&amp;dst=100057" TargetMode="External"/><Relationship Id="rId97" Type="http://schemas.openxmlformats.org/officeDocument/2006/relationships/hyperlink" Target="https://login.consultant.ru/link/?req=doc&amp;base=RLAW926&amp;n=215849&amp;dst=100026" TargetMode="External"/><Relationship Id="rId104" Type="http://schemas.openxmlformats.org/officeDocument/2006/relationships/hyperlink" Target="https://login.consultant.ru/link/?req=doc&amp;base=RLAW926&amp;n=244960&amp;dst=100025" TargetMode="External"/><Relationship Id="rId120" Type="http://schemas.openxmlformats.org/officeDocument/2006/relationships/hyperlink" Target="https://login.consultant.ru/link/?req=doc&amp;base=RLAW926&amp;n=244960&amp;dst=100038" TargetMode="External"/><Relationship Id="rId125" Type="http://schemas.openxmlformats.org/officeDocument/2006/relationships/hyperlink" Target="https://login.consultant.ru/link/?req=doc&amp;base=RLAW926&amp;n=215849&amp;dst=100037" TargetMode="External"/><Relationship Id="rId141" Type="http://schemas.openxmlformats.org/officeDocument/2006/relationships/hyperlink" Target="https://login.consultant.ru/link/?req=doc&amp;base=LAW&amp;n=465798&amp;dst=100010" TargetMode="External"/><Relationship Id="rId146" Type="http://schemas.openxmlformats.org/officeDocument/2006/relationships/hyperlink" Target="https://login.consultant.ru/link/?req=doc&amp;base=RLAW926&amp;n=244960&amp;dst=100046" TargetMode="External"/><Relationship Id="rId167" Type="http://schemas.openxmlformats.org/officeDocument/2006/relationships/hyperlink" Target="https://login.consultant.ru/link/?req=doc&amp;base=RLAW926&amp;n=215849&amp;dst=100045" TargetMode="External"/><Relationship Id="rId188" Type="http://schemas.openxmlformats.org/officeDocument/2006/relationships/hyperlink" Target="https://login.consultant.ru/link/?req=doc&amp;base=RLAW926&amp;n=267556&amp;dst=100138" TargetMode="External"/><Relationship Id="rId7" Type="http://schemas.openxmlformats.org/officeDocument/2006/relationships/hyperlink" Target="https://login.consultant.ru/link/?req=doc&amp;base=RLAW926&amp;n=134123&amp;dst=100005" TargetMode="External"/><Relationship Id="rId71" Type="http://schemas.openxmlformats.org/officeDocument/2006/relationships/hyperlink" Target="https://login.consultant.ru/link/?req=doc&amp;base=RLAW926&amp;n=267556&amp;dst=100051" TargetMode="External"/><Relationship Id="rId92" Type="http://schemas.openxmlformats.org/officeDocument/2006/relationships/hyperlink" Target="https://login.consultant.ru/link/?req=doc&amp;base=RLAW926&amp;n=215849&amp;dst=100022" TargetMode="External"/><Relationship Id="rId162" Type="http://schemas.openxmlformats.org/officeDocument/2006/relationships/hyperlink" Target="https://login.consultant.ru/link/?req=doc&amp;base=RLAW926&amp;n=267556&amp;dst=100093" TargetMode="External"/><Relationship Id="rId183" Type="http://schemas.openxmlformats.org/officeDocument/2006/relationships/hyperlink" Target="https://login.consultant.ru/link/?req=doc&amp;base=RLAW926&amp;n=267556&amp;dst=100108" TargetMode="External"/><Relationship Id="rId213" Type="http://schemas.openxmlformats.org/officeDocument/2006/relationships/hyperlink" Target="https://login.consultant.ru/link/?req=doc&amp;base=RLAW926&amp;n=267556&amp;dst=100200"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67556&amp;dst=100008" TargetMode="External"/><Relationship Id="rId24" Type="http://schemas.openxmlformats.org/officeDocument/2006/relationships/hyperlink" Target="https://login.consultant.ru/link/?req=doc&amp;base=RLAW926&amp;n=215849&amp;dst=100005" TargetMode="External"/><Relationship Id="rId40" Type="http://schemas.openxmlformats.org/officeDocument/2006/relationships/hyperlink" Target="https://login.consultant.ru/link/?req=doc&amp;base=RLAW926&amp;n=244960&amp;dst=100007" TargetMode="External"/><Relationship Id="rId45" Type="http://schemas.openxmlformats.org/officeDocument/2006/relationships/hyperlink" Target="https://login.consultant.ru/link/?req=doc&amp;base=RLAW926&amp;n=267556&amp;dst=100023" TargetMode="External"/><Relationship Id="rId66" Type="http://schemas.openxmlformats.org/officeDocument/2006/relationships/hyperlink" Target="https://login.consultant.ru/link/?req=doc&amp;base=RLAW926&amp;n=267556&amp;dst=100049" TargetMode="External"/><Relationship Id="rId87" Type="http://schemas.openxmlformats.org/officeDocument/2006/relationships/hyperlink" Target="https://login.consultant.ru/link/?req=doc&amp;base=RLAW926&amp;n=295984&amp;dst=2963" TargetMode="External"/><Relationship Id="rId110" Type="http://schemas.openxmlformats.org/officeDocument/2006/relationships/hyperlink" Target="https://login.consultant.ru/link/?req=doc&amp;base=RLAW926&amp;n=267556&amp;dst=100065" TargetMode="External"/><Relationship Id="rId115" Type="http://schemas.openxmlformats.org/officeDocument/2006/relationships/hyperlink" Target="https://login.consultant.ru/link/?req=doc&amp;base=RLAW926&amp;n=267556&amp;dst=100070" TargetMode="External"/><Relationship Id="rId131" Type="http://schemas.openxmlformats.org/officeDocument/2006/relationships/hyperlink" Target="https://login.consultant.ru/link/?req=doc&amp;base=RLAW926&amp;n=244960&amp;dst=100044" TargetMode="External"/><Relationship Id="rId136" Type="http://schemas.openxmlformats.org/officeDocument/2006/relationships/hyperlink" Target="https://login.consultant.ru/link/?req=doc&amp;base=RLAW926&amp;n=267556&amp;dst=100079" TargetMode="External"/><Relationship Id="rId157" Type="http://schemas.openxmlformats.org/officeDocument/2006/relationships/hyperlink" Target="https://login.consultant.ru/link/?req=doc&amp;base=RLAW926&amp;n=267556&amp;dst=100088" TargetMode="External"/><Relationship Id="rId178" Type="http://schemas.openxmlformats.org/officeDocument/2006/relationships/hyperlink" Target="https://login.consultant.ru/link/?req=doc&amp;base=RLAW926&amp;n=267556&amp;dst=100103" TargetMode="External"/><Relationship Id="rId61" Type="http://schemas.openxmlformats.org/officeDocument/2006/relationships/hyperlink" Target="https://login.consultant.ru/link/?req=doc&amp;base=RLAW926&amp;n=215849&amp;dst=100009" TargetMode="External"/><Relationship Id="rId82" Type="http://schemas.openxmlformats.org/officeDocument/2006/relationships/hyperlink" Target="https://login.consultant.ru/link/?req=doc&amp;base=RLAW926&amp;n=267556&amp;dst=100061" TargetMode="External"/><Relationship Id="rId152" Type="http://schemas.openxmlformats.org/officeDocument/2006/relationships/hyperlink" Target="https://login.consultant.ru/link/?req=doc&amp;base=RLAW926&amp;n=267556&amp;dst=100086" TargetMode="External"/><Relationship Id="rId173" Type="http://schemas.openxmlformats.org/officeDocument/2006/relationships/hyperlink" Target="https://login.consultant.ru/link/?req=doc&amp;base=RLAW926&amp;n=267556&amp;dst=100097" TargetMode="External"/><Relationship Id="rId194" Type="http://schemas.openxmlformats.org/officeDocument/2006/relationships/hyperlink" Target="https://login.consultant.ru/link/?req=doc&amp;base=RLAW926&amp;n=267556&amp;dst=100146" TargetMode="External"/><Relationship Id="rId199" Type="http://schemas.openxmlformats.org/officeDocument/2006/relationships/hyperlink" Target="https://login.consultant.ru/link/?req=doc&amp;base=RLAW926&amp;n=297400&amp;dst=100393" TargetMode="External"/><Relationship Id="rId203" Type="http://schemas.openxmlformats.org/officeDocument/2006/relationships/hyperlink" Target="https://login.consultant.ru/link/?req=doc&amp;base=RLAW926&amp;n=244960&amp;dst=100064" TargetMode="External"/><Relationship Id="rId208" Type="http://schemas.openxmlformats.org/officeDocument/2006/relationships/hyperlink" Target="https://login.consultant.ru/link/?req=doc&amp;base=RLAW926&amp;n=267556&amp;dst=100154" TargetMode="External"/><Relationship Id="rId19" Type="http://schemas.openxmlformats.org/officeDocument/2006/relationships/hyperlink" Target="https://login.consultant.ru/link/?req=doc&amp;base=RLAW926&amp;n=100097" TargetMode="External"/><Relationship Id="rId14" Type="http://schemas.openxmlformats.org/officeDocument/2006/relationships/hyperlink" Target="https://login.consultant.ru/link/?req=doc&amp;base=RLAW926&amp;n=260496&amp;dst=100025" TargetMode="External"/><Relationship Id="rId30" Type="http://schemas.openxmlformats.org/officeDocument/2006/relationships/hyperlink" Target="https://login.consultant.ru/link/?req=doc&amp;base=RLAW926&amp;n=215849&amp;dst=100007" TargetMode="External"/><Relationship Id="rId35" Type="http://schemas.openxmlformats.org/officeDocument/2006/relationships/hyperlink" Target="https://login.consultant.ru/link/?req=doc&amp;base=RLAW926&amp;n=267556&amp;dst=100011" TargetMode="External"/><Relationship Id="rId56" Type="http://schemas.openxmlformats.org/officeDocument/2006/relationships/hyperlink" Target="https://login.consultant.ru/link/?req=doc&amp;base=RLAW926&amp;n=267556&amp;dst=100038" TargetMode="External"/><Relationship Id="rId77" Type="http://schemas.openxmlformats.org/officeDocument/2006/relationships/hyperlink" Target="https://login.consultant.ru/link/?req=doc&amp;base=RLAW926&amp;n=267556&amp;dst=100058" TargetMode="External"/><Relationship Id="rId100" Type="http://schemas.openxmlformats.org/officeDocument/2006/relationships/hyperlink" Target="https://login.consultant.ru/link/?req=doc&amp;base=RLAW926&amp;n=215849&amp;dst=100028" TargetMode="External"/><Relationship Id="rId105" Type="http://schemas.openxmlformats.org/officeDocument/2006/relationships/hyperlink" Target="https://login.consultant.ru/link/?req=doc&amp;base=RLAW926&amp;n=215849&amp;dst=100033" TargetMode="External"/><Relationship Id="rId126" Type="http://schemas.openxmlformats.org/officeDocument/2006/relationships/hyperlink" Target="https://login.consultant.ru/link/?req=doc&amp;base=RLAW926&amp;n=215849&amp;dst=100039" TargetMode="External"/><Relationship Id="rId147" Type="http://schemas.openxmlformats.org/officeDocument/2006/relationships/hyperlink" Target="https://login.consultant.ru/link/?req=doc&amp;base=RLAW926&amp;n=267556&amp;dst=100080" TargetMode="External"/><Relationship Id="rId168" Type="http://schemas.openxmlformats.org/officeDocument/2006/relationships/hyperlink" Target="https://login.consultant.ru/link/?req=doc&amp;base=RLAW926&amp;n=267556&amp;dst=100095" TargetMode="External"/><Relationship Id="rId8" Type="http://schemas.openxmlformats.org/officeDocument/2006/relationships/hyperlink" Target="https://login.consultant.ru/link/?req=doc&amp;base=RLAW926&amp;n=203557&amp;dst=100005" TargetMode="External"/><Relationship Id="rId51" Type="http://schemas.openxmlformats.org/officeDocument/2006/relationships/hyperlink" Target="https://login.consultant.ru/link/?req=doc&amp;base=RLAW926&amp;n=267556&amp;dst=100031" TargetMode="External"/><Relationship Id="rId72" Type="http://schemas.openxmlformats.org/officeDocument/2006/relationships/hyperlink" Target="https://login.consultant.ru/link/?req=doc&amp;base=RLAW926&amp;n=215849&amp;dst=100010" TargetMode="External"/><Relationship Id="rId93" Type="http://schemas.openxmlformats.org/officeDocument/2006/relationships/hyperlink" Target="https://login.consultant.ru/link/?req=doc&amp;base=LAW&amp;n=399819" TargetMode="External"/><Relationship Id="rId98" Type="http://schemas.openxmlformats.org/officeDocument/2006/relationships/hyperlink" Target="https://login.consultant.ru/link/?req=doc&amp;base=LAW&amp;n=399819" TargetMode="External"/><Relationship Id="rId121" Type="http://schemas.openxmlformats.org/officeDocument/2006/relationships/hyperlink" Target="https://login.consultant.ru/link/?req=doc&amp;base=RLAW926&amp;n=244960&amp;dst=100039" TargetMode="External"/><Relationship Id="rId142" Type="http://schemas.openxmlformats.org/officeDocument/2006/relationships/hyperlink" Target="https://login.consultant.ru/link/?req=doc&amp;base=LAW&amp;n=465798&amp;dst=43" TargetMode="External"/><Relationship Id="rId163" Type="http://schemas.openxmlformats.org/officeDocument/2006/relationships/hyperlink" Target="https://login.consultant.ru/link/?req=doc&amp;base=RLAW926&amp;n=267556&amp;dst=100094" TargetMode="External"/><Relationship Id="rId184" Type="http://schemas.openxmlformats.org/officeDocument/2006/relationships/hyperlink" Target="https://login.consultant.ru/link/?req=doc&amp;base=RLAW926&amp;n=267556&amp;dst=100108" TargetMode="External"/><Relationship Id="rId189" Type="http://schemas.openxmlformats.org/officeDocument/2006/relationships/hyperlink" Target="https://login.consultant.ru/link/?req=doc&amp;base=RLAW926&amp;n=267556&amp;dst=100139" TargetMode="External"/><Relationship Id="rId3" Type="http://schemas.openxmlformats.org/officeDocument/2006/relationships/settings" Target="settings.xml"/><Relationship Id="rId214" Type="http://schemas.openxmlformats.org/officeDocument/2006/relationships/hyperlink" Target="https://login.consultant.ru/link/?req=doc&amp;base=LAW&amp;n=439201&amp;dst=100278" TargetMode="External"/><Relationship Id="rId25" Type="http://schemas.openxmlformats.org/officeDocument/2006/relationships/hyperlink" Target="https://login.consultant.ru/link/?req=doc&amp;base=RLAW926&amp;n=244960&amp;dst=100005" TargetMode="External"/><Relationship Id="rId46" Type="http://schemas.openxmlformats.org/officeDocument/2006/relationships/hyperlink" Target="https://login.consultant.ru/link/?req=doc&amp;base=RLAW926&amp;n=267556&amp;dst=100025" TargetMode="External"/><Relationship Id="rId67" Type="http://schemas.openxmlformats.org/officeDocument/2006/relationships/hyperlink" Target="https://login.consultant.ru/link/?req=doc&amp;base=RLAW926&amp;n=244960&amp;dst=100015" TargetMode="External"/><Relationship Id="rId116" Type="http://schemas.openxmlformats.org/officeDocument/2006/relationships/hyperlink" Target="https://login.consultant.ru/link/?req=doc&amp;base=RLAW926&amp;n=244960&amp;dst=100034" TargetMode="External"/><Relationship Id="rId137" Type="http://schemas.openxmlformats.org/officeDocument/2006/relationships/hyperlink" Target="https://login.consultant.ru/link/?req=doc&amp;base=LAW&amp;n=465798&amp;dst=36" TargetMode="External"/><Relationship Id="rId158" Type="http://schemas.openxmlformats.org/officeDocument/2006/relationships/hyperlink" Target="https://login.consultant.ru/link/?req=doc&amp;base=RLAW926&amp;n=267556&amp;dst=100090" TargetMode="External"/><Relationship Id="rId20" Type="http://schemas.openxmlformats.org/officeDocument/2006/relationships/hyperlink" Target="https://login.consultant.ru/link/?req=doc&amp;base=RLAW926&amp;n=96528" TargetMode="External"/><Relationship Id="rId41" Type="http://schemas.openxmlformats.org/officeDocument/2006/relationships/hyperlink" Target="https://login.consultant.ru/link/?req=doc&amp;base=RLAW926&amp;n=267556&amp;dst=100018" TargetMode="External"/><Relationship Id="rId62" Type="http://schemas.openxmlformats.org/officeDocument/2006/relationships/hyperlink" Target="https://login.consultant.ru/link/?req=doc&amp;base=RLAW926&amp;n=267556&amp;dst=100044" TargetMode="External"/><Relationship Id="rId83" Type="http://schemas.openxmlformats.org/officeDocument/2006/relationships/hyperlink" Target="https://login.consultant.ru/link/?req=doc&amp;base=RLAW926&amp;n=215849&amp;dst=100014" TargetMode="External"/><Relationship Id="rId88" Type="http://schemas.openxmlformats.org/officeDocument/2006/relationships/hyperlink" Target="https://login.consultant.ru/link/?req=doc&amp;base=RLAW926&amp;n=295984&amp;dst=100173" TargetMode="External"/><Relationship Id="rId111" Type="http://schemas.openxmlformats.org/officeDocument/2006/relationships/hyperlink" Target="https://login.consultant.ru/link/?req=doc&amp;base=RLAW926&amp;n=267556&amp;dst=100068" TargetMode="External"/><Relationship Id="rId132" Type="http://schemas.openxmlformats.org/officeDocument/2006/relationships/hyperlink" Target="https://login.consultant.ru/link/?req=doc&amp;base=RLAW926&amp;n=267556&amp;dst=100074" TargetMode="External"/><Relationship Id="rId153" Type="http://schemas.openxmlformats.org/officeDocument/2006/relationships/hyperlink" Target="https://login.consultant.ru/link/?req=doc&amp;base=RLAW926&amp;n=267556&amp;dst=100086" TargetMode="External"/><Relationship Id="rId174" Type="http://schemas.openxmlformats.org/officeDocument/2006/relationships/hyperlink" Target="https://login.consultant.ru/link/?req=doc&amp;base=RLAW926&amp;n=267556&amp;dst=100100" TargetMode="External"/><Relationship Id="rId179" Type="http://schemas.openxmlformats.org/officeDocument/2006/relationships/hyperlink" Target="https://login.consultant.ru/link/?req=doc&amp;base=RLAW926&amp;n=267556&amp;dst=100104" TargetMode="External"/><Relationship Id="rId195" Type="http://schemas.openxmlformats.org/officeDocument/2006/relationships/hyperlink" Target="https://login.consultant.ru/link/?req=doc&amp;base=RLAW926&amp;n=267556&amp;dst=100147" TargetMode="External"/><Relationship Id="rId209" Type="http://schemas.openxmlformats.org/officeDocument/2006/relationships/image" Target="media/image1.wmf"/><Relationship Id="rId190" Type="http://schemas.openxmlformats.org/officeDocument/2006/relationships/hyperlink" Target="https://login.consultant.ru/link/?req=doc&amp;base=RLAW926&amp;n=244960&amp;dst=100059" TargetMode="External"/><Relationship Id="rId204" Type="http://schemas.openxmlformats.org/officeDocument/2006/relationships/hyperlink" Target="https://login.consultant.ru/link/?req=doc&amp;base=RLAW926&amp;n=267556&amp;dst=100152" TargetMode="External"/><Relationship Id="rId15" Type="http://schemas.openxmlformats.org/officeDocument/2006/relationships/hyperlink" Target="https://login.consultant.ru/link/?req=doc&amp;base=RLAW926&amp;n=203557&amp;dst=100006" TargetMode="External"/><Relationship Id="rId36" Type="http://schemas.openxmlformats.org/officeDocument/2006/relationships/hyperlink" Target="https://login.consultant.ru/link/?req=doc&amp;base=RLAW926&amp;n=267556&amp;dst=100012" TargetMode="External"/><Relationship Id="rId57" Type="http://schemas.openxmlformats.org/officeDocument/2006/relationships/hyperlink" Target="https://login.consultant.ru/link/?req=doc&amp;base=RLAW926&amp;n=267556&amp;dst=100039" TargetMode="External"/><Relationship Id="rId106" Type="http://schemas.openxmlformats.org/officeDocument/2006/relationships/hyperlink" Target="https://login.consultant.ru/link/?req=doc&amp;base=RLAW926&amp;n=244960&amp;dst=100027" TargetMode="External"/><Relationship Id="rId127" Type="http://schemas.openxmlformats.org/officeDocument/2006/relationships/hyperlink" Target="https://login.consultant.ru/link/?req=doc&amp;base=RLAW926&amp;n=244960&amp;dst=100042" TargetMode="External"/><Relationship Id="rId10" Type="http://schemas.openxmlformats.org/officeDocument/2006/relationships/hyperlink" Target="https://login.consultant.ru/link/?req=doc&amp;base=RLAW926&amp;n=244960&amp;dst=100005" TargetMode="External"/><Relationship Id="rId31" Type="http://schemas.openxmlformats.org/officeDocument/2006/relationships/hyperlink" Target="https://login.consultant.ru/link/?req=doc&amp;base=RLAW926&amp;n=264590" TargetMode="External"/><Relationship Id="rId52" Type="http://schemas.openxmlformats.org/officeDocument/2006/relationships/hyperlink" Target="https://login.consultant.ru/link/?req=doc&amp;base=RLAW926&amp;n=267556&amp;dst=100032" TargetMode="External"/><Relationship Id="rId73" Type="http://schemas.openxmlformats.org/officeDocument/2006/relationships/hyperlink" Target="https://login.consultant.ru/link/?req=doc&amp;base=RLAW926&amp;n=267556&amp;dst=100053" TargetMode="External"/><Relationship Id="rId78" Type="http://schemas.openxmlformats.org/officeDocument/2006/relationships/hyperlink" Target="https://login.consultant.ru/link/?req=doc&amp;base=RLAW926&amp;n=267556&amp;dst=100059" TargetMode="External"/><Relationship Id="rId94" Type="http://schemas.openxmlformats.org/officeDocument/2006/relationships/hyperlink" Target="https://login.consultant.ru/link/?req=doc&amp;base=RLAW926&amp;n=244960&amp;dst=100021" TargetMode="External"/><Relationship Id="rId99" Type="http://schemas.openxmlformats.org/officeDocument/2006/relationships/hyperlink" Target="https://login.consultant.ru/link/?req=doc&amp;base=RLAW926&amp;n=244960&amp;dst=100023" TargetMode="External"/><Relationship Id="rId101" Type="http://schemas.openxmlformats.org/officeDocument/2006/relationships/hyperlink" Target="https://login.consultant.ru/link/?req=doc&amp;base=RLAW926&amp;n=264592&amp;dst=100218" TargetMode="External"/><Relationship Id="rId122" Type="http://schemas.openxmlformats.org/officeDocument/2006/relationships/hyperlink" Target="https://login.consultant.ru/link/?req=doc&amp;base=RLAW926&amp;n=244960&amp;dst=100040" TargetMode="External"/><Relationship Id="rId143" Type="http://schemas.openxmlformats.org/officeDocument/2006/relationships/hyperlink" Target="https://login.consultant.ru/link/?req=doc&amp;base=LAW&amp;n=465798&amp;dst=291" TargetMode="External"/><Relationship Id="rId148" Type="http://schemas.openxmlformats.org/officeDocument/2006/relationships/hyperlink" Target="https://login.consultant.ru/link/?req=doc&amp;base=RLAW926&amp;n=267556&amp;dst=100081" TargetMode="External"/><Relationship Id="rId164" Type="http://schemas.openxmlformats.org/officeDocument/2006/relationships/hyperlink" Target="https://login.consultant.ru/link/?req=doc&amp;base=RLAW926&amp;n=267556&amp;dst=100094" TargetMode="External"/><Relationship Id="rId169" Type="http://schemas.openxmlformats.org/officeDocument/2006/relationships/hyperlink" Target="https://login.consultant.ru/link/?req=doc&amp;base=RLAW926&amp;n=267556&amp;dst=100097" TargetMode="External"/><Relationship Id="rId185" Type="http://schemas.openxmlformats.org/officeDocument/2006/relationships/hyperlink" Target="https://login.consultant.ru/link/?req=doc&amp;base=LAW&amp;n=465798&amp;dst=203"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15849&amp;dst=100005" TargetMode="External"/><Relationship Id="rId180" Type="http://schemas.openxmlformats.org/officeDocument/2006/relationships/hyperlink" Target="https://login.consultant.ru/link/?req=doc&amp;base=RLAW926&amp;n=267556&amp;dst=100105" TargetMode="External"/><Relationship Id="rId210" Type="http://schemas.openxmlformats.org/officeDocument/2006/relationships/hyperlink" Target="https://login.consultant.ru/link/?req=doc&amp;base=LAW&amp;n=460024&amp;dst=100172" TargetMode="External"/><Relationship Id="rId215" Type="http://schemas.openxmlformats.org/officeDocument/2006/relationships/fontTable" Target="fontTable.xml"/><Relationship Id="rId26" Type="http://schemas.openxmlformats.org/officeDocument/2006/relationships/hyperlink" Target="https://login.consultant.ru/link/?req=doc&amp;base=RLAW926&amp;n=267556&amp;dst=100007" TargetMode="External"/><Relationship Id="rId47" Type="http://schemas.openxmlformats.org/officeDocument/2006/relationships/hyperlink" Target="https://login.consultant.ru/link/?req=doc&amp;base=RLAW926&amp;n=267556&amp;dst=100026" TargetMode="External"/><Relationship Id="rId68" Type="http://schemas.openxmlformats.org/officeDocument/2006/relationships/hyperlink" Target="https://login.consultant.ru/link/?req=doc&amp;base=RLAW926&amp;n=244960&amp;dst=100017" TargetMode="External"/><Relationship Id="rId89" Type="http://schemas.openxmlformats.org/officeDocument/2006/relationships/hyperlink" Target="https://login.consultant.ru/link/?req=doc&amp;base=RLAW926&amp;n=267556&amp;dst=100063" TargetMode="External"/><Relationship Id="rId112" Type="http://schemas.openxmlformats.org/officeDocument/2006/relationships/hyperlink" Target="https://login.consultant.ru/link/?req=doc&amp;base=RLAW926&amp;n=244960&amp;dst=100030" TargetMode="External"/><Relationship Id="rId133" Type="http://schemas.openxmlformats.org/officeDocument/2006/relationships/hyperlink" Target="https://login.consultant.ru/link/?req=doc&amp;base=RLAW926&amp;n=267556&amp;dst=100076" TargetMode="External"/><Relationship Id="rId154" Type="http://schemas.openxmlformats.org/officeDocument/2006/relationships/hyperlink" Target="https://login.consultant.ru/link/?req=doc&amp;base=RLAW926&amp;n=244960&amp;dst=100053" TargetMode="External"/><Relationship Id="rId175" Type="http://schemas.openxmlformats.org/officeDocument/2006/relationships/hyperlink" Target="https://login.consultant.ru/link/?req=doc&amp;base=RLAW926&amp;n=267556&amp;dst=100097" TargetMode="External"/><Relationship Id="rId196" Type="http://schemas.openxmlformats.org/officeDocument/2006/relationships/hyperlink" Target="https://login.consultant.ru/link/?req=doc&amp;base=RLAW926&amp;n=267556&amp;dst=100148" TargetMode="External"/><Relationship Id="rId200" Type="http://schemas.openxmlformats.org/officeDocument/2006/relationships/hyperlink" Target="https://login.consultant.ru/link/?req=doc&amp;base=RLAW926&amp;n=267556&amp;dst=100150" TargetMode="External"/><Relationship Id="rId16" Type="http://schemas.openxmlformats.org/officeDocument/2006/relationships/hyperlink" Target="https://login.consultant.ru/link/?req=doc&amp;base=RLAW926&amp;n=267556&amp;dst=1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21521</Words>
  <Characters>122676</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2024-03-25T08:52:00Z</dcterms:created>
  <dcterms:modified xsi:type="dcterms:W3CDTF">2024-03-25T08:52:00Z</dcterms:modified>
</cp:coreProperties>
</file>