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F5" w:rsidRDefault="002A40F5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A40F5" w:rsidRDefault="002A40F5">
      <w:pPr>
        <w:pStyle w:val="ConsPlusNormal"/>
        <w:outlineLvl w:val="0"/>
      </w:pPr>
    </w:p>
    <w:p w:rsidR="002A40F5" w:rsidRDefault="002A40F5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2A40F5" w:rsidRDefault="002A40F5">
      <w:pPr>
        <w:pStyle w:val="ConsPlusTitle"/>
        <w:jc w:val="center"/>
      </w:pPr>
    </w:p>
    <w:p w:rsidR="002A40F5" w:rsidRDefault="002A40F5">
      <w:pPr>
        <w:pStyle w:val="ConsPlusTitle"/>
        <w:jc w:val="center"/>
      </w:pPr>
      <w:r>
        <w:t>ПОСТАНОВЛЕНИЕ</w:t>
      </w:r>
    </w:p>
    <w:p w:rsidR="002A40F5" w:rsidRDefault="002A40F5">
      <w:pPr>
        <w:pStyle w:val="ConsPlusTitle"/>
        <w:jc w:val="center"/>
      </w:pPr>
      <w:r>
        <w:t>от 29 декабря 2012 г. N 559-п</w:t>
      </w:r>
    </w:p>
    <w:p w:rsidR="002A40F5" w:rsidRDefault="002A40F5">
      <w:pPr>
        <w:pStyle w:val="ConsPlusTitle"/>
        <w:jc w:val="center"/>
      </w:pPr>
    </w:p>
    <w:p w:rsidR="002A40F5" w:rsidRDefault="002A40F5">
      <w:pPr>
        <w:pStyle w:val="ConsPlusTitle"/>
        <w:jc w:val="center"/>
      </w:pPr>
      <w:r>
        <w:t>О ПОРЯДКЕ ПРЕДОСТАВЛЕНИЯ ДЕТЯМ-СИРОТАМ И ДЕТЯМ,</w:t>
      </w:r>
    </w:p>
    <w:p w:rsidR="002A40F5" w:rsidRDefault="002A40F5">
      <w:pPr>
        <w:pStyle w:val="ConsPlusTitle"/>
        <w:jc w:val="center"/>
      </w:pPr>
      <w:r>
        <w:t>ОСТАВШИМСЯ БЕЗ ПОПЕЧЕНИЯ РОДИТЕЛЕЙ, ЛИЦАМ ИЗ ЧИСЛА</w:t>
      </w:r>
    </w:p>
    <w:p w:rsidR="002A40F5" w:rsidRDefault="002A40F5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2A40F5" w:rsidRDefault="002A40F5">
      <w:pPr>
        <w:pStyle w:val="ConsPlusTitle"/>
        <w:jc w:val="center"/>
      </w:pPr>
      <w:r>
        <w:t>БЛАГОУСТРОЕННЫХ ЖИЛЫХ ПОМЕЩЕНИЙ</w:t>
      </w:r>
    </w:p>
    <w:p w:rsidR="002A40F5" w:rsidRDefault="002A40F5">
      <w:pPr>
        <w:pStyle w:val="ConsPlusTitle"/>
        <w:jc w:val="center"/>
      </w:pPr>
      <w:r>
        <w:t>СПЕЦИАЛИЗИРОВАННОГО ЖИЛИЩНОГО ФОНДА ПО ДОГОВОРАМ НАЙМА</w:t>
      </w:r>
    </w:p>
    <w:p w:rsidR="002A40F5" w:rsidRDefault="002A40F5">
      <w:pPr>
        <w:pStyle w:val="ConsPlusTitle"/>
        <w:jc w:val="center"/>
      </w:pPr>
      <w:r>
        <w:t>СПЕЦИАЛИЗИРОВАННЫХ ЖИЛЫХ ПОМЕЩЕНИЙ</w:t>
      </w:r>
    </w:p>
    <w:p w:rsidR="002A40F5" w:rsidRDefault="002A40F5">
      <w:pPr>
        <w:pStyle w:val="ConsPlusTitle"/>
        <w:jc w:val="center"/>
      </w:pPr>
      <w:r>
        <w:t>В ХАНТЫ-МАНСИЙСКОМ АВТОНОМНОМ ОКРУГЕ - ЮГРЕ</w:t>
      </w:r>
    </w:p>
    <w:p w:rsidR="002A40F5" w:rsidRDefault="002A40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A40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F5" w:rsidRDefault="002A40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F5" w:rsidRDefault="002A40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0F5" w:rsidRDefault="002A40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40F5" w:rsidRDefault="002A40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09.02.2013 </w:t>
            </w:r>
            <w:hyperlink r:id="rId6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40F5" w:rsidRDefault="002A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11.04.2014 </w:t>
            </w:r>
            <w:hyperlink r:id="rId7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 xml:space="preserve">, от 01.08.2014 </w:t>
            </w:r>
            <w:hyperlink r:id="rId8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 xml:space="preserve">, от 02.08.2019 </w:t>
            </w:r>
            <w:hyperlink r:id="rId9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>,</w:t>
            </w:r>
          </w:p>
          <w:p w:rsidR="002A40F5" w:rsidRDefault="002A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10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17.07.2020 </w:t>
            </w:r>
            <w:hyperlink r:id="rId11">
              <w:r>
                <w:rPr>
                  <w:color w:val="0000FF"/>
                </w:rPr>
                <w:t>N 304-п</w:t>
              </w:r>
            </w:hyperlink>
            <w:r>
              <w:rPr>
                <w:color w:val="392C69"/>
              </w:rPr>
              <w:t xml:space="preserve">, от 08.04.2022 </w:t>
            </w:r>
            <w:hyperlink r:id="rId12">
              <w:r>
                <w:rPr>
                  <w:color w:val="0000FF"/>
                </w:rPr>
                <w:t>N 137-п</w:t>
              </w:r>
            </w:hyperlink>
            <w:r>
              <w:rPr>
                <w:color w:val="392C69"/>
              </w:rPr>
              <w:t>,</w:t>
            </w:r>
          </w:p>
          <w:p w:rsidR="002A40F5" w:rsidRDefault="002A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01.07.2022 </w:t>
            </w:r>
            <w:hyperlink r:id="rId13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 xml:space="preserve">, от 20.01.2023 </w:t>
            </w:r>
            <w:hyperlink r:id="rId14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F5" w:rsidRDefault="002A40F5">
            <w:pPr>
              <w:pStyle w:val="ConsPlusNormal"/>
            </w:pPr>
          </w:p>
        </w:tc>
      </w:tr>
    </w:tbl>
    <w:p w:rsidR="002A40F5" w:rsidRDefault="002A40F5">
      <w:pPr>
        <w:pStyle w:val="ConsPlusNormal"/>
        <w:jc w:val="center"/>
      </w:pPr>
    </w:p>
    <w:p w:rsidR="002A40F5" w:rsidRDefault="002A40F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29 февраля 2012 года N 15-ФЗ "О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родителей", </w:t>
      </w:r>
      <w:hyperlink r:id="rId16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</w:t>
      </w:r>
      <w:proofErr w:type="gramEnd"/>
      <w:r>
        <w:t>, лиц из числа детей-сирот и детей, оставшихся без попечения родителей, усыновителей, приемных родителей в Ханты-Мансийском автономном округе - Югре" Правительство Ханты-Мансийского автономного округа - Югры постановляет:</w:t>
      </w:r>
    </w:p>
    <w:p w:rsidR="002A40F5" w:rsidRDefault="002A40F5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ХМАО - Югры от 11.04.2014 N 133-п)</w:t>
      </w:r>
    </w:p>
    <w:p w:rsidR="002A40F5" w:rsidRDefault="002A40F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 в Ханты-Мансийском автономном округе - Югре.</w:t>
      </w:r>
      <w:proofErr w:type="gramEnd"/>
    </w:p>
    <w:p w:rsidR="002A40F5" w:rsidRDefault="002A40F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Рекомендовать органам местного самоуправления муниципальных образований Ханты-Мансийского автономного округа - Югры определить уполномоченный орган по предоставлению детям-сиротам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помещений.</w:t>
      </w:r>
      <w:proofErr w:type="gramEnd"/>
    </w:p>
    <w:p w:rsidR="002A40F5" w:rsidRDefault="002A40F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2013 года.</w:t>
      </w:r>
    </w:p>
    <w:p w:rsidR="002A40F5" w:rsidRDefault="002A40F5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"Новости Югры".</w:t>
      </w:r>
    </w:p>
    <w:p w:rsidR="002A40F5" w:rsidRDefault="002A40F5">
      <w:pPr>
        <w:pStyle w:val="ConsPlusNormal"/>
        <w:jc w:val="both"/>
      </w:pPr>
    </w:p>
    <w:p w:rsidR="002A40F5" w:rsidRDefault="002A40F5">
      <w:pPr>
        <w:pStyle w:val="ConsPlusNormal"/>
        <w:jc w:val="right"/>
      </w:pPr>
      <w:r>
        <w:t>Губернатор</w:t>
      </w:r>
    </w:p>
    <w:p w:rsidR="002A40F5" w:rsidRDefault="002A40F5">
      <w:pPr>
        <w:pStyle w:val="ConsPlusNormal"/>
        <w:jc w:val="right"/>
      </w:pPr>
      <w:r>
        <w:t>Ханты-Мансийского</w:t>
      </w:r>
    </w:p>
    <w:p w:rsidR="002A40F5" w:rsidRDefault="002A40F5">
      <w:pPr>
        <w:pStyle w:val="ConsPlusNormal"/>
        <w:jc w:val="right"/>
      </w:pPr>
      <w:r>
        <w:t>автономного округа - Югры</w:t>
      </w:r>
    </w:p>
    <w:p w:rsidR="002A40F5" w:rsidRDefault="002A40F5">
      <w:pPr>
        <w:pStyle w:val="ConsPlusNormal"/>
        <w:jc w:val="right"/>
      </w:pPr>
      <w:r>
        <w:t>Н.В.КОМАРОВА</w:t>
      </w:r>
    </w:p>
    <w:p w:rsidR="002A40F5" w:rsidRDefault="002A40F5">
      <w:pPr>
        <w:pStyle w:val="ConsPlusNormal"/>
        <w:jc w:val="right"/>
      </w:pPr>
    </w:p>
    <w:p w:rsidR="002A40F5" w:rsidRDefault="002A40F5">
      <w:pPr>
        <w:pStyle w:val="ConsPlusNormal"/>
        <w:jc w:val="right"/>
      </w:pPr>
    </w:p>
    <w:p w:rsidR="002A40F5" w:rsidRDefault="002A40F5">
      <w:pPr>
        <w:pStyle w:val="ConsPlusNormal"/>
        <w:jc w:val="right"/>
      </w:pPr>
    </w:p>
    <w:p w:rsidR="002A40F5" w:rsidRDefault="002A40F5">
      <w:pPr>
        <w:pStyle w:val="ConsPlusNormal"/>
        <w:jc w:val="right"/>
      </w:pPr>
    </w:p>
    <w:p w:rsidR="002A40F5" w:rsidRDefault="002A40F5">
      <w:pPr>
        <w:pStyle w:val="ConsPlusNormal"/>
        <w:jc w:val="right"/>
      </w:pPr>
    </w:p>
    <w:p w:rsidR="002A40F5" w:rsidRDefault="002A40F5">
      <w:pPr>
        <w:pStyle w:val="ConsPlusNormal"/>
        <w:jc w:val="right"/>
        <w:outlineLvl w:val="0"/>
      </w:pPr>
      <w:r>
        <w:t>Приложение</w:t>
      </w:r>
    </w:p>
    <w:p w:rsidR="002A40F5" w:rsidRDefault="002A40F5">
      <w:pPr>
        <w:pStyle w:val="ConsPlusNormal"/>
        <w:jc w:val="right"/>
      </w:pPr>
      <w:r>
        <w:t>к постановлению Правительства</w:t>
      </w:r>
    </w:p>
    <w:p w:rsidR="002A40F5" w:rsidRDefault="002A40F5">
      <w:pPr>
        <w:pStyle w:val="ConsPlusNormal"/>
        <w:jc w:val="right"/>
      </w:pPr>
      <w:r>
        <w:t>Ханты-Мансийского</w:t>
      </w:r>
    </w:p>
    <w:p w:rsidR="002A40F5" w:rsidRDefault="002A40F5">
      <w:pPr>
        <w:pStyle w:val="ConsPlusNormal"/>
        <w:jc w:val="right"/>
      </w:pPr>
      <w:r>
        <w:t>автономного округа - Югры</w:t>
      </w:r>
    </w:p>
    <w:p w:rsidR="002A40F5" w:rsidRDefault="002A40F5">
      <w:pPr>
        <w:pStyle w:val="ConsPlusNormal"/>
        <w:jc w:val="right"/>
      </w:pPr>
      <w:r>
        <w:t>от 29 декабря 2012 года N 559-п</w:t>
      </w:r>
    </w:p>
    <w:p w:rsidR="002A40F5" w:rsidRDefault="002A40F5">
      <w:pPr>
        <w:pStyle w:val="ConsPlusNormal"/>
        <w:jc w:val="right"/>
      </w:pPr>
    </w:p>
    <w:p w:rsidR="002A40F5" w:rsidRDefault="002A40F5">
      <w:pPr>
        <w:pStyle w:val="ConsPlusTitle"/>
        <w:jc w:val="center"/>
      </w:pPr>
      <w:bookmarkStart w:id="1" w:name="P41"/>
      <w:bookmarkEnd w:id="1"/>
      <w:r>
        <w:t>ПОРЯДОК</w:t>
      </w:r>
    </w:p>
    <w:p w:rsidR="002A40F5" w:rsidRDefault="002A40F5">
      <w:pPr>
        <w:pStyle w:val="ConsPlusTitle"/>
        <w:jc w:val="center"/>
      </w:pPr>
      <w:r>
        <w:t>ПРЕДОСТАВЛЕНИЯ ДЕТЯМ-СИРОТАМ И ДЕТЯМ, ОСТАВШИМСЯ</w:t>
      </w:r>
    </w:p>
    <w:p w:rsidR="002A40F5" w:rsidRDefault="002A40F5">
      <w:pPr>
        <w:pStyle w:val="ConsPlusTitle"/>
        <w:jc w:val="center"/>
      </w:pPr>
      <w:r>
        <w:t>БЕЗ ПОПЕЧЕНИЯ РОДИТЕЛЕЙ, ЛИЦАМ ИЗ ЧИСЛА ДЕТЕЙ-СИРОТ И ДЕТЕЙ,</w:t>
      </w:r>
    </w:p>
    <w:p w:rsidR="002A40F5" w:rsidRDefault="002A40F5">
      <w:pPr>
        <w:pStyle w:val="ConsPlusTitle"/>
        <w:jc w:val="center"/>
      </w:pPr>
      <w:r>
        <w:t>ОСТАВШИХСЯ БЕЗ ПОПЕЧЕНИЯ РОДИТЕЛЕЙ, БЛАГОУСТРОЕННЫХ</w:t>
      </w:r>
    </w:p>
    <w:p w:rsidR="002A40F5" w:rsidRDefault="002A40F5">
      <w:pPr>
        <w:pStyle w:val="ConsPlusTitle"/>
        <w:jc w:val="center"/>
      </w:pPr>
      <w:r>
        <w:t>ЖИЛЫХ ПОМЕЩЕНИЙ СПЕЦИАЛИЗИРОВАННОГО ЖИЛИЩНОГО ФОНДА</w:t>
      </w:r>
    </w:p>
    <w:p w:rsidR="002A40F5" w:rsidRDefault="002A40F5">
      <w:pPr>
        <w:pStyle w:val="ConsPlusTitle"/>
        <w:jc w:val="center"/>
      </w:pPr>
      <w:r>
        <w:t>ПО ДОГОВОРАМ НАЙМА СПЕЦИАЛИЗИРОВАННЫХ ЖИЛЫХ ПОМЕЩЕНИЙ</w:t>
      </w:r>
    </w:p>
    <w:p w:rsidR="002A40F5" w:rsidRDefault="002A40F5">
      <w:pPr>
        <w:pStyle w:val="ConsPlusTitle"/>
        <w:jc w:val="center"/>
      </w:pPr>
      <w:r>
        <w:t>В ХАНТЫ-МАНСИЙСКОМ АВТОНОМНОМ ОКРУГЕ - ЮГРЕ</w:t>
      </w:r>
    </w:p>
    <w:p w:rsidR="002A40F5" w:rsidRDefault="002A40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A40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F5" w:rsidRDefault="002A40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F5" w:rsidRDefault="002A40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40F5" w:rsidRDefault="002A40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40F5" w:rsidRDefault="002A40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11.04.2014 </w:t>
            </w:r>
            <w:hyperlink r:id="rId18">
              <w:r>
                <w:rPr>
                  <w:color w:val="0000FF"/>
                </w:rPr>
                <w:t>N 133-п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40F5" w:rsidRDefault="002A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01.08.2014 </w:t>
            </w:r>
            <w:hyperlink r:id="rId19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 xml:space="preserve">, от 02.08.2019 </w:t>
            </w:r>
            <w:hyperlink r:id="rId20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22.05.2020 </w:t>
            </w:r>
            <w:hyperlink r:id="rId2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,</w:t>
            </w:r>
          </w:p>
          <w:p w:rsidR="002A40F5" w:rsidRDefault="002A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17.07.2020 </w:t>
            </w:r>
            <w:hyperlink r:id="rId22">
              <w:r>
                <w:rPr>
                  <w:color w:val="0000FF"/>
                </w:rPr>
                <w:t>N 304-п</w:t>
              </w:r>
            </w:hyperlink>
            <w:r>
              <w:rPr>
                <w:color w:val="392C69"/>
              </w:rPr>
              <w:t xml:space="preserve">, от 08.04.2022 </w:t>
            </w:r>
            <w:hyperlink r:id="rId23">
              <w:r>
                <w:rPr>
                  <w:color w:val="0000FF"/>
                </w:rPr>
                <w:t>N 137-п</w:t>
              </w:r>
            </w:hyperlink>
            <w:r>
              <w:rPr>
                <w:color w:val="392C69"/>
              </w:rPr>
              <w:t xml:space="preserve">, от 01.07.2022 </w:t>
            </w:r>
            <w:hyperlink r:id="rId24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>,</w:t>
            </w:r>
          </w:p>
          <w:p w:rsidR="002A40F5" w:rsidRDefault="002A4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20.01.2023 </w:t>
            </w:r>
            <w:hyperlink r:id="rId25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40F5" w:rsidRDefault="002A40F5">
            <w:pPr>
              <w:pStyle w:val="ConsPlusNormal"/>
            </w:pPr>
          </w:p>
        </w:tc>
      </w:tr>
    </w:tbl>
    <w:p w:rsidR="002A40F5" w:rsidRDefault="002A40F5">
      <w:pPr>
        <w:pStyle w:val="ConsPlusNormal"/>
      </w:pPr>
    </w:p>
    <w:p w:rsidR="002A40F5" w:rsidRDefault="002A40F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организацию работы уполномоченного органа местного самоуправления муниципального образования Ханты-Мансийского автономного округа - Югры (далее - уполномоченный орган) по предоставлению детям-сиротам и детям, оставшимся без попечения родителей (далее - дети-сироты, ребенок-сирота), лицам из числа детей-сирот и детей, оставшихся без попечения родителей (далее - лица из числа детей-сирот), а также лицам, которые относились к категории детей-сирот и лиц из числа детей-сирот и достигли</w:t>
      </w:r>
      <w:proofErr w:type="gramEnd"/>
      <w:r>
        <w:t xml:space="preserve"> возраста 23 лет (далее - иные лица), жилых помещений специализированного жилищного фонда по договорам найма специализированных жилых помещений (далее - жилые помещения).</w:t>
      </w:r>
    </w:p>
    <w:p w:rsidR="002A40F5" w:rsidRDefault="002A40F5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2. </w:t>
      </w:r>
      <w:proofErr w:type="gramStart"/>
      <w:r>
        <w:t xml:space="preserve">Решения о предоставлении жилых помещений детям-сиротам, лицам из числа детей-сирот, иным лицам, состоящим в списке детей-сирот, лиц из числа детей-сирот, иных лиц, которые подлежат обеспечению жилыми помещениями (далее - Список), принимаются уполномоченным органом по месту жительства указанных лиц с учетом положений </w:t>
      </w:r>
      <w:hyperlink r:id="rId26">
        <w:r>
          <w:rPr>
            <w:color w:val="0000FF"/>
          </w:rPr>
          <w:t>пункта 5 статьи 5</w:t>
        </w:r>
      </w:hyperlink>
      <w:r>
        <w:t xml:space="preserve"> Закона Ханты-Мансийского автономного округа - Югры от 9 июня 2009 года N 86-оз "О дополнительных гарантиях и</w:t>
      </w:r>
      <w:proofErr w:type="gramEnd"/>
      <w:r>
        <w:t xml:space="preserve"> </w:t>
      </w:r>
      <w:proofErr w:type="gramStart"/>
      <w:r>
        <w:t>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Югре".</w:t>
      </w:r>
      <w:proofErr w:type="gramEnd"/>
      <w:r>
        <w:t xml:space="preserve"> Указанные решения оформляются актом уполномоченного органа.</w:t>
      </w:r>
    </w:p>
    <w:p w:rsidR="002A40F5" w:rsidRDefault="002A40F5">
      <w:pPr>
        <w:pStyle w:val="ConsPlusNormal"/>
        <w:jc w:val="both"/>
      </w:pPr>
      <w:r>
        <w:t xml:space="preserve">(в ред. постановлений Правительства ХМАО - Югры от 01.08.2014 </w:t>
      </w:r>
      <w:hyperlink r:id="rId27">
        <w:r>
          <w:rPr>
            <w:color w:val="0000FF"/>
          </w:rPr>
          <w:t>N 285-п</w:t>
        </w:r>
      </w:hyperlink>
      <w:r>
        <w:t xml:space="preserve">, от 02.08.2019 </w:t>
      </w:r>
      <w:hyperlink r:id="rId28">
        <w:r>
          <w:rPr>
            <w:color w:val="0000FF"/>
          </w:rPr>
          <w:t>N 258-п</w:t>
        </w:r>
      </w:hyperlink>
      <w:r>
        <w:t xml:space="preserve">, от 22.05.2020 </w:t>
      </w:r>
      <w:hyperlink r:id="rId29">
        <w:r>
          <w:rPr>
            <w:color w:val="0000FF"/>
          </w:rPr>
          <w:t>N 220-п</w:t>
        </w:r>
      </w:hyperlink>
      <w:r>
        <w:t xml:space="preserve">, от 17.07.2020 </w:t>
      </w:r>
      <w:hyperlink r:id="rId30">
        <w:r>
          <w:rPr>
            <w:color w:val="0000FF"/>
          </w:rPr>
          <w:t>N 304-п</w:t>
        </w:r>
      </w:hyperlink>
      <w:r>
        <w:t>)</w:t>
      </w:r>
    </w:p>
    <w:p w:rsidR="002A40F5" w:rsidRDefault="002A40F5">
      <w:pPr>
        <w:pStyle w:val="ConsPlusNormal"/>
        <w:spacing w:before="220"/>
        <w:ind w:firstLine="540"/>
        <w:jc w:val="both"/>
      </w:pPr>
      <w:r>
        <w:t xml:space="preserve">3. Уполномоченный орган в течение 10 рабочих дней </w:t>
      </w:r>
      <w:proofErr w:type="gramStart"/>
      <w:r>
        <w:t>с даты принятия</w:t>
      </w:r>
      <w:proofErr w:type="gramEnd"/>
      <w:r>
        <w:t xml:space="preserve"> решения о предоставлении жилого помещения детям-сиротам, лицам из числа детей-сирот, иным лицам направляет им заказным почтовым отправлением с уведомлением о вручении либо вручает лично соответствующий акт и письменное уведомление о необходимости заключения договора найма жилого помещения.</w:t>
      </w:r>
    </w:p>
    <w:p w:rsidR="002A40F5" w:rsidRDefault="002A40F5">
      <w:pPr>
        <w:pStyle w:val="ConsPlusNormal"/>
        <w:jc w:val="both"/>
      </w:pPr>
      <w:r>
        <w:t xml:space="preserve">(п. 3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17.07.2020 N 304-п)</w:t>
      </w:r>
    </w:p>
    <w:p w:rsidR="002A40F5" w:rsidRDefault="002A40F5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ХМАО - Югры от 08.04.2022 N 137-п.</w:t>
      </w:r>
    </w:p>
    <w:p w:rsidR="002A40F5" w:rsidRDefault="002A40F5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5. Решение о предоставлении жилого помещения является основанием заключения договора найма специализированного жилого помещения в срок, установленный указанным </w:t>
      </w:r>
      <w:r>
        <w:lastRenderedPageBreak/>
        <w:t>решением, но не позднее 30 календарных дней со дня его принятия.</w:t>
      </w:r>
    </w:p>
    <w:p w:rsidR="002A40F5" w:rsidRDefault="002A40F5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ХМАО - Югры от 01.08.2014 N 285-п)</w:t>
      </w:r>
    </w:p>
    <w:p w:rsidR="002A40F5" w:rsidRDefault="002A40F5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 xml:space="preserve">В случае если ребенок-сирота, лицо из числа детей-сирот, иное лицо в течение срока, указанного в </w:t>
      </w:r>
      <w:hyperlink w:anchor="P60">
        <w:r>
          <w:rPr>
            <w:color w:val="0000FF"/>
          </w:rPr>
          <w:t>пункте 5</w:t>
        </w:r>
      </w:hyperlink>
      <w:r>
        <w:t xml:space="preserve"> настоящего Порядка, отказалось от заключения договора найма специализированного жилого помещения (при отсутствии обстоятельств, предусмотренных </w:t>
      </w:r>
      <w:hyperlink r:id="rId34">
        <w:r>
          <w:rPr>
            <w:color w:val="0000FF"/>
          </w:rPr>
          <w:t>абзацем шестым пункта 4 статьи 5</w:t>
        </w:r>
      </w:hyperlink>
      <w:r>
        <w:t xml:space="preserve"> Закона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</w:t>
      </w:r>
      <w:proofErr w:type="gramEnd"/>
      <w:r>
        <w:t>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Югре"), уполномоченный орган в течение трех рабочих дней принимает акт об отмене решения о предоставлении жилого помещения. Указанный акт направляется заказным почтовым отправлением с уведомлением о вручении по месту жительства (месту пребывания) лица, в отношении которого он принят.</w:t>
      </w:r>
    </w:p>
    <w:p w:rsidR="002A40F5" w:rsidRDefault="002A40F5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01.08.2014 N 285-п)</w:t>
      </w:r>
    </w:p>
    <w:p w:rsidR="002A40F5" w:rsidRDefault="002A40F5">
      <w:pPr>
        <w:pStyle w:val="ConsPlusNormal"/>
        <w:spacing w:before="220"/>
        <w:ind w:firstLine="540"/>
        <w:jc w:val="both"/>
      </w:pPr>
      <w:bookmarkStart w:id="4" w:name="P64"/>
      <w:bookmarkEnd w:id="4"/>
      <w:r>
        <w:t>6. Заключение договора найма специализированного жилого помещения осуществляется органом местного самоуправления муниципального образования Ханты-Мансийского автономного округа - Югры (далее - орган местного самоуправления).</w:t>
      </w:r>
    </w:p>
    <w:p w:rsidR="002A40F5" w:rsidRDefault="002A40F5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7. </w:t>
      </w:r>
      <w:proofErr w:type="gramStart"/>
      <w:r>
        <w:t>При наличии письменного согласия детей-сирот, лиц из числа детей-сирот, иных лиц им могут быть предоставлены жилые помещения в границах иного сельского или городского поселения муниципального района Ханты-Мансийского автономного округа - Югры либо иного муниципального образования в пределах территории Ханты-Мансийского автономного округа - Югры в случае изменения их места жительства, либо при отсутствии свободных жилых помещений в специализированном жилищном фонде в границах муниципального</w:t>
      </w:r>
      <w:proofErr w:type="gramEnd"/>
      <w:r>
        <w:t xml:space="preserve"> образования, являющегося местом жительства детей-сирот, лиц из числа детей-сирот, подлежащих обеспечению жилыми помещениями специализированного жилищного фонда по договорам найма специализированных жилых помещений.</w:t>
      </w:r>
    </w:p>
    <w:p w:rsidR="002A40F5" w:rsidRDefault="002A40F5">
      <w:pPr>
        <w:pStyle w:val="ConsPlusNormal"/>
        <w:jc w:val="both"/>
      </w:pPr>
      <w:r>
        <w:t xml:space="preserve">(в ред. постановлений Правительства ХМАО - Югры от 22.05.2020 </w:t>
      </w:r>
      <w:hyperlink r:id="rId36">
        <w:r>
          <w:rPr>
            <w:color w:val="0000FF"/>
          </w:rPr>
          <w:t>N 220-п</w:t>
        </w:r>
      </w:hyperlink>
      <w:r>
        <w:t xml:space="preserve">, от 08.04.2022 </w:t>
      </w:r>
      <w:hyperlink r:id="rId37">
        <w:r>
          <w:rPr>
            <w:color w:val="0000FF"/>
          </w:rPr>
          <w:t>N 137-п</w:t>
        </w:r>
      </w:hyperlink>
      <w:r>
        <w:t>)</w:t>
      </w:r>
    </w:p>
    <w:p w:rsidR="002A40F5" w:rsidRDefault="002A40F5">
      <w:pPr>
        <w:pStyle w:val="ConsPlusNormal"/>
        <w:spacing w:before="220"/>
        <w:ind w:firstLine="540"/>
        <w:jc w:val="both"/>
      </w:pPr>
      <w:bookmarkStart w:id="6" w:name="P67"/>
      <w:bookmarkEnd w:id="6"/>
      <w:r>
        <w:t>8. При изменении места жительства детей-сирот законные представители детей-сирот направляют в структурное подразделение Департамента социального развития Ханты-Мансийского автономного округа - Югры - Управление социальной защиты населения, опеки и попечительства (далее - Управление) по новому месту жительства, следующие документы:</w:t>
      </w:r>
    </w:p>
    <w:p w:rsidR="002A40F5" w:rsidRDefault="002A40F5">
      <w:pPr>
        <w:pStyle w:val="ConsPlusNormal"/>
        <w:jc w:val="both"/>
      </w:pPr>
      <w:r>
        <w:t xml:space="preserve">(в ред. постановлений Правительства ХМАО - Югры от 08.04.2022 </w:t>
      </w:r>
      <w:hyperlink r:id="rId38">
        <w:r>
          <w:rPr>
            <w:color w:val="0000FF"/>
          </w:rPr>
          <w:t>N 137-п</w:t>
        </w:r>
      </w:hyperlink>
      <w:r>
        <w:t xml:space="preserve">, от 01.07.2022 </w:t>
      </w:r>
      <w:hyperlink r:id="rId39">
        <w:r>
          <w:rPr>
            <w:color w:val="0000FF"/>
          </w:rPr>
          <w:t>N 302-п</w:t>
        </w:r>
      </w:hyperlink>
      <w:r>
        <w:t xml:space="preserve">, от 20.01.2023 </w:t>
      </w:r>
      <w:hyperlink r:id="rId40">
        <w:r>
          <w:rPr>
            <w:color w:val="0000FF"/>
          </w:rPr>
          <w:t>N 15-п</w:t>
        </w:r>
      </w:hyperlink>
      <w:r>
        <w:t>)</w:t>
      </w:r>
    </w:p>
    <w:p w:rsidR="002A40F5" w:rsidRDefault="002A40F5">
      <w:pPr>
        <w:pStyle w:val="ConsPlusNormal"/>
        <w:spacing w:before="220"/>
        <w:ind w:firstLine="540"/>
        <w:jc w:val="both"/>
      </w:pPr>
      <w:bookmarkStart w:id="7" w:name="P69"/>
      <w:bookmarkEnd w:id="7"/>
      <w:r>
        <w:t>8.1. Заявление о передаче учетных дел детей-сирот в Управление по новому месту жительства.</w:t>
      </w:r>
    </w:p>
    <w:p w:rsidR="002A40F5" w:rsidRDefault="002A40F5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01.07.2022 N 302-п)</w:t>
      </w:r>
    </w:p>
    <w:p w:rsidR="002A40F5" w:rsidRDefault="002A40F5">
      <w:pPr>
        <w:pStyle w:val="ConsPlusNormal"/>
        <w:spacing w:before="220"/>
        <w:ind w:firstLine="540"/>
        <w:jc w:val="both"/>
      </w:pPr>
      <w:r>
        <w:t>8.2. Письменные согласия детей-сирот, достигших возраста 14 лет, о передаче их учетных дел в Управление по новому месту жительства.</w:t>
      </w:r>
    </w:p>
    <w:p w:rsidR="002A40F5" w:rsidRDefault="002A40F5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ХМАО - Югры от 01.07.2022 N 302-п)</w:t>
      </w:r>
    </w:p>
    <w:p w:rsidR="002A40F5" w:rsidRDefault="002A40F5">
      <w:pPr>
        <w:pStyle w:val="ConsPlusNormal"/>
        <w:spacing w:before="220"/>
        <w:ind w:firstLine="540"/>
        <w:jc w:val="both"/>
      </w:pPr>
      <w:bookmarkStart w:id="8" w:name="P73"/>
      <w:bookmarkEnd w:id="8"/>
      <w:r>
        <w:t>8.3. Документы, подтверждающие фактическое место жительства.</w:t>
      </w:r>
    </w:p>
    <w:p w:rsidR="002A40F5" w:rsidRDefault="002A40F5">
      <w:pPr>
        <w:pStyle w:val="ConsPlusNormal"/>
        <w:spacing w:before="220"/>
        <w:ind w:firstLine="540"/>
        <w:jc w:val="both"/>
      </w:pPr>
      <w:r>
        <w:t>8.4. Документ, удостоверяющий личность законного представителя, и документ, подтверждающий его полномочия.</w:t>
      </w:r>
    </w:p>
    <w:p w:rsidR="002A40F5" w:rsidRDefault="002A40F5">
      <w:pPr>
        <w:pStyle w:val="ConsPlusNormal"/>
        <w:jc w:val="both"/>
      </w:pPr>
      <w:r>
        <w:t xml:space="preserve">(п. 8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ХМАО - Югры от 22.05.2020 N 220-п)</w:t>
      </w:r>
    </w:p>
    <w:p w:rsidR="002A40F5" w:rsidRDefault="002A40F5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ХМАО - Югры от 22.05.2020 N 220-п.</w:t>
      </w:r>
    </w:p>
    <w:p w:rsidR="002A40F5" w:rsidRDefault="002A40F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смены места жительства при переезде ребенка-сироты из одного муниципального образования Ханты-Мансийского автономного округа - Югры в другое </w:t>
      </w:r>
      <w:r>
        <w:lastRenderedPageBreak/>
        <w:t xml:space="preserve">муниципальное образование Ханты-Мансийского автономного округа - Югры Управление в течение 3 рабочих дней со дня принятия заявления, указанного в </w:t>
      </w:r>
      <w:hyperlink w:anchor="P69">
        <w:r>
          <w:rPr>
            <w:color w:val="0000FF"/>
          </w:rPr>
          <w:t>подпункте 8.1 пункта 8</w:t>
        </w:r>
      </w:hyperlink>
      <w:r>
        <w:t xml:space="preserve"> Порядка, направляет запрос в Управление по прежнему месту жительства детей-сирот о направлении учетного дела.</w:t>
      </w:r>
      <w:proofErr w:type="gramEnd"/>
    </w:p>
    <w:p w:rsidR="002A40F5" w:rsidRDefault="002A40F5">
      <w:pPr>
        <w:pStyle w:val="ConsPlusNormal"/>
        <w:jc w:val="both"/>
      </w:pPr>
      <w:r>
        <w:t xml:space="preserve">(в ред. постановлений Правительства ХМАО - Югры от 22.05.2020 </w:t>
      </w:r>
      <w:hyperlink r:id="rId45">
        <w:r>
          <w:rPr>
            <w:color w:val="0000FF"/>
          </w:rPr>
          <w:t>N 220-п</w:t>
        </w:r>
      </w:hyperlink>
      <w:r>
        <w:t xml:space="preserve">, от 01.07.2022 </w:t>
      </w:r>
      <w:hyperlink r:id="rId46">
        <w:r>
          <w:rPr>
            <w:color w:val="0000FF"/>
          </w:rPr>
          <w:t>N 302-п</w:t>
        </w:r>
      </w:hyperlink>
      <w:r>
        <w:t>)</w:t>
      </w:r>
    </w:p>
    <w:p w:rsidR="002A40F5" w:rsidRDefault="002A40F5">
      <w:pPr>
        <w:pStyle w:val="ConsPlusNormal"/>
        <w:spacing w:before="220"/>
        <w:ind w:firstLine="540"/>
        <w:jc w:val="both"/>
      </w:pPr>
      <w:r>
        <w:t>11. Законные представители ребенка-сироты на основании письменного заявления вправе самостоятельно передать его учетное дело в Управление по новому месту жительства.</w:t>
      </w:r>
    </w:p>
    <w:p w:rsidR="002A40F5" w:rsidRDefault="002A40F5">
      <w:pPr>
        <w:pStyle w:val="ConsPlusNormal"/>
        <w:jc w:val="both"/>
      </w:pPr>
      <w:r>
        <w:t xml:space="preserve">(в ред. постановлений Правительства ХМАО - Югры от 22.05.2020 </w:t>
      </w:r>
      <w:hyperlink r:id="rId47">
        <w:r>
          <w:rPr>
            <w:color w:val="0000FF"/>
          </w:rPr>
          <w:t>N 220-п</w:t>
        </w:r>
      </w:hyperlink>
      <w:r>
        <w:t xml:space="preserve">, от 01.07.2022 </w:t>
      </w:r>
      <w:hyperlink r:id="rId48">
        <w:r>
          <w:rPr>
            <w:color w:val="0000FF"/>
          </w:rPr>
          <w:t>N 302-п</w:t>
        </w:r>
      </w:hyperlink>
      <w:r>
        <w:t>)</w:t>
      </w:r>
    </w:p>
    <w:p w:rsidR="002A40F5" w:rsidRDefault="002A40F5">
      <w:pPr>
        <w:pStyle w:val="ConsPlusNormal"/>
        <w:spacing w:before="220"/>
        <w:ind w:firstLine="540"/>
        <w:jc w:val="both"/>
      </w:pPr>
      <w:bookmarkStart w:id="9" w:name="P81"/>
      <w:bookmarkEnd w:id="9"/>
      <w:r>
        <w:t>12. При изменении места жительства дети-сироты, объявленные полностью дееспособными (эмансипированными), лица из числа детей-сирот, иные лица представляют в Управление по новому месту жительства, следующие документы:</w:t>
      </w:r>
    </w:p>
    <w:p w:rsidR="002A40F5" w:rsidRDefault="002A40F5">
      <w:pPr>
        <w:pStyle w:val="ConsPlusNormal"/>
        <w:jc w:val="both"/>
      </w:pPr>
      <w:r>
        <w:t xml:space="preserve">(в ред. постановлений Правительства ХМАО - Югры от 08.04.2022 </w:t>
      </w:r>
      <w:hyperlink r:id="rId49">
        <w:r>
          <w:rPr>
            <w:color w:val="0000FF"/>
          </w:rPr>
          <w:t>N 137-п</w:t>
        </w:r>
      </w:hyperlink>
      <w:r>
        <w:t xml:space="preserve">, от 01.07.2022 </w:t>
      </w:r>
      <w:hyperlink r:id="rId50">
        <w:r>
          <w:rPr>
            <w:color w:val="0000FF"/>
          </w:rPr>
          <w:t>N 302-п</w:t>
        </w:r>
      </w:hyperlink>
      <w:r>
        <w:t>)</w:t>
      </w:r>
    </w:p>
    <w:p w:rsidR="002A40F5" w:rsidRDefault="002A40F5">
      <w:pPr>
        <w:pStyle w:val="ConsPlusNormal"/>
        <w:spacing w:before="220"/>
        <w:ind w:firstLine="540"/>
        <w:jc w:val="both"/>
      </w:pPr>
      <w:r>
        <w:t>12.1. Заявление о передаче их учетных дел в Управление по новому месту жительства.</w:t>
      </w:r>
    </w:p>
    <w:p w:rsidR="002A40F5" w:rsidRDefault="002A40F5">
      <w:pPr>
        <w:pStyle w:val="ConsPlusNormal"/>
        <w:jc w:val="both"/>
      </w:pPr>
      <w:r>
        <w:t xml:space="preserve">(в ред. постановлений Правительства ХМАО - Югры от 22.05.2020 </w:t>
      </w:r>
      <w:hyperlink r:id="rId51">
        <w:r>
          <w:rPr>
            <w:color w:val="0000FF"/>
          </w:rPr>
          <w:t>N 220-п</w:t>
        </w:r>
      </w:hyperlink>
      <w:r>
        <w:t xml:space="preserve">, от 01.07.2022 </w:t>
      </w:r>
      <w:hyperlink r:id="rId52">
        <w:r>
          <w:rPr>
            <w:color w:val="0000FF"/>
          </w:rPr>
          <w:t>N 302-п</w:t>
        </w:r>
      </w:hyperlink>
      <w:r>
        <w:t>)</w:t>
      </w:r>
    </w:p>
    <w:p w:rsidR="002A40F5" w:rsidRDefault="002A40F5">
      <w:pPr>
        <w:pStyle w:val="ConsPlusNormal"/>
        <w:spacing w:before="220"/>
        <w:ind w:firstLine="540"/>
        <w:jc w:val="both"/>
      </w:pPr>
      <w:bookmarkStart w:id="10" w:name="P85"/>
      <w:bookmarkEnd w:id="10"/>
      <w:r>
        <w:t>12.2. Документы, подтверждающие изменение места жительства.</w:t>
      </w:r>
    </w:p>
    <w:p w:rsidR="002A40F5" w:rsidRDefault="002A40F5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ХМАО - Югры от 22.05.2020 N 220-п)</w:t>
      </w:r>
    </w:p>
    <w:p w:rsidR="002A40F5" w:rsidRDefault="002A40F5">
      <w:pPr>
        <w:pStyle w:val="ConsPlusNormal"/>
        <w:spacing w:before="220"/>
        <w:ind w:firstLine="540"/>
        <w:jc w:val="both"/>
      </w:pPr>
      <w:r>
        <w:t>13. Дети-сироты, объявленные полностью дееспособными, лица из числа детей-сирот, иные лица на основании письменного заявления вправе самостоятельно передать учетное дело в Управление по новому месту жительства.</w:t>
      </w:r>
    </w:p>
    <w:p w:rsidR="002A40F5" w:rsidRDefault="002A40F5">
      <w:pPr>
        <w:pStyle w:val="ConsPlusNormal"/>
        <w:jc w:val="both"/>
      </w:pPr>
      <w:r>
        <w:t xml:space="preserve">(в ред. постановлений Правительства ХМАО - Югры от 22.05.2020 </w:t>
      </w:r>
      <w:hyperlink r:id="rId54">
        <w:r>
          <w:rPr>
            <w:color w:val="0000FF"/>
          </w:rPr>
          <w:t>N 220-п</w:t>
        </w:r>
      </w:hyperlink>
      <w:r>
        <w:t xml:space="preserve">, от 01.07.2022 </w:t>
      </w:r>
      <w:hyperlink r:id="rId55">
        <w:r>
          <w:rPr>
            <w:color w:val="0000FF"/>
          </w:rPr>
          <w:t>N 302-п</w:t>
        </w:r>
      </w:hyperlink>
      <w:r>
        <w:t>)</w:t>
      </w:r>
    </w:p>
    <w:p w:rsidR="002A40F5" w:rsidRDefault="002A40F5">
      <w:pPr>
        <w:pStyle w:val="ConsPlusNormal"/>
        <w:spacing w:before="220"/>
        <w:ind w:firstLine="540"/>
        <w:jc w:val="both"/>
      </w:pPr>
      <w:r>
        <w:t xml:space="preserve">13.1. </w:t>
      </w:r>
      <w:proofErr w:type="gramStart"/>
      <w:r>
        <w:t xml:space="preserve">В случае если законный представитель ребенка-сироты, ребенок-сирота, объявленный полностью дееспособным (эмансипированным), лицо из числа детей-сирот, иное лицо не приложил документы, предусмотренные </w:t>
      </w:r>
      <w:hyperlink w:anchor="P73">
        <w:r>
          <w:rPr>
            <w:color w:val="0000FF"/>
          </w:rPr>
          <w:t>подпунктом 8.3 пункта 8</w:t>
        </w:r>
      </w:hyperlink>
      <w:r>
        <w:t xml:space="preserve">, </w:t>
      </w:r>
      <w:hyperlink w:anchor="P85">
        <w:r>
          <w:rPr>
            <w:color w:val="0000FF"/>
          </w:rPr>
          <w:t>подпунктом 12.2 пункта 12</w:t>
        </w:r>
      </w:hyperlink>
      <w:r>
        <w:t xml:space="preserve"> Порядка, со дня получения документов, указанных в </w:t>
      </w:r>
      <w:hyperlink w:anchor="P67">
        <w:r>
          <w:rPr>
            <w:color w:val="0000FF"/>
          </w:rPr>
          <w:t>пунктах 8</w:t>
        </w:r>
      </w:hyperlink>
      <w:r>
        <w:t xml:space="preserve">, </w:t>
      </w:r>
      <w:hyperlink w:anchor="P81">
        <w:r>
          <w:rPr>
            <w:color w:val="0000FF"/>
          </w:rPr>
          <w:t>12</w:t>
        </w:r>
      </w:hyperlink>
      <w:r>
        <w:t xml:space="preserve"> Порядка, Управление запрашивает их в порядке межведомственного информационного взаимодействия в соответствии с законодательством Российской Федерации.</w:t>
      </w:r>
      <w:proofErr w:type="gramEnd"/>
    </w:p>
    <w:p w:rsidR="002A40F5" w:rsidRDefault="002A40F5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01.07.2022 N 302-п)</w:t>
      </w:r>
    </w:p>
    <w:p w:rsidR="002A40F5" w:rsidRDefault="002A40F5">
      <w:pPr>
        <w:pStyle w:val="ConsPlusNormal"/>
        <w:spacing w:before="220"/>
        <w:ind w:firstLine="540"/>
        <w:jc w:val="both"/>
      </w:pPr>
      <w:r>
        <w:t xml:space="preserve">14. Предоставление жилых помещений детям-сиротам, лицам из числа детей-сирот и иным лицам в другом муниципальном </w:t>
      </w:r>
      <w:proofErr w:type="gramStart"/>
      <w:r>
        <w:t>образовании</w:t>
      </w:r>
      <w:proofErr w:type="gramEnd"/>
      <w:r>
        <w:t xml:space="preserve"> в случаях, установленных </w:t>
      </w:r>
      <w:hyperlink w:anchor="P65">
        <w:r>
          <w:rPr>
            <w:color w:val="0000FF"/>
          </w:rPr>
          <w:t>пунктом 7</w:t>
        </w:r>
      </w:hyperlink>
      <w:r>
        <w:t xml:space="preserve"> настоящего Порядка, осуществляется по правилам, предусмотренным </w:t>
      </w:r>
      <w:hyperlink w:anchor="P55">
        <w:r>
          <w:rPr>
            <w:color w:val="0000FF"/>
          </w:rPr>
          <w:t>пунктами 2</w:t>
        </w:r>
      </w:hyperlink>
      <w:r>
        <w:t xml:space="preserve"> - </w:t>
      </w:r>
      <w:hyperlink w:anchor="P64">
        <w:r>
          <w:rPr>
            <w:color w:val="0000FF"/>
          </w:rPr>
          <w:t>6</w:t>
        </w:r>
      </w:hyperlink>
      <w:r>
        <w:t xml:space="preserve"> настоящего Порядка.</w:t>
      </w:r>
    </w:p>
    <w:p w:rsidR="002A40F5" w:rsidRDefault="002A40F5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Приобретение жилых помещений детям-сиротам, лицам из числа детей-сирот и иным лицам осуществляется в соответствии с </w:t>
      </w:r>
      <w:hyperlink r:id="rId57">
        <w:r>
          <w:rPr>
            <w:color w:val="0000FF"/>
          </w:rPr>
          <w:t>пунктом 5 статьи 5</w:t>
        </w:r>
      </w:hyperlink>
      <w:r>
        <w:t xml:space="preserve"> Закона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</w:t>
      </w:r>
      <w:proofErr w:type="gramEnd"/>
      <w:r>
        <w:t xml:space="preserve"> </w:t>
      </w:r>
      <w:proofErr w:type="gramStart"/>
      <w:r>
        <w:t>Ханты-Мансийском автономном округе - Югре".</w:t>
      </w:r>
      <w:proofErr w:type="gramEnd"/>
    </w:p>
    <w:p w:rsidR="002A40F5" w:rsidRDefault="002A40F5">
      <w:pPr>
        <w:pStyle w:val="ConsPlusNormal"/>
        <w:jc w:val="both"/>
      </w:pPr>
      <w:r>
        <w:t xml:space="preserve">(п. 15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ХМАО - Югры от 20.01.2023 N 15-п)</w:t>
      </w:r>
    </w:p>
    <w:p w:rsidR="002A40F5" w:rsidRDefault="002A40F5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59">
        <w:r>
          <w:rPr>
            <w:color w:val="0000FF"/>
          </w:rPr>
          <w:t>Постановление</w:t>
        </w:r>
      </w:hyperlink>
      <w:r>
        <w:t xml:space="preserve"> Правительства ХМАО - Югры от 20.01.2023 N 15-п.</w:t>
      </w:r>
    </w:p>
    <w:p w:rsidR="002A40F5" w:rsidRDefault="002A40F5">
      <w:pPr>
        <w:pStyle w:val="ConsPlusNormal"/>
      </w:pPr>
    </w:p>
    <w:p w:rsidR="002A40F5" w:rsidRDefault="002A40F5">
      <w:pPr>
        <w:pStyle w:val="ConsPlusNormal"/>
      </w:pPr>
    </w:p>
    <w:p w:rsidR="002A40F5" w:rsidRDefault="002A40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1592C" w:rsidRDefault="00E1592C"/>
    <w:sectPr w:rsidR="00E1592C" w:rsidSect="0035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F5"/>
    <w:rsid w:val="002A40F5"/>
    <w:rsid w:val="00E1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0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40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40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0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40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40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58583&amp;dst=100005" TargetMode="External"/><Relationship Id="rId18" Type="http://schemas.openxmlformats.org/officeDocument/2006/relationships/hyperlink" Target="https://login.consultant.ru/link/?req=doc&amp;base=RLAW926&amp;n=98936&amp;dst=100166" TargetMode="External"/><Relationship Id="rId26" Type="http://schemas.openxmlformats.org/officeDocument/2006/relationships/hyperlink" Target="https://login.consultant.ru/link/?req=doc&amp;base=RLAW926&amp;n=296271&amp;dst=100592" TargetMode="External"/><Relationship Id="rId39" Type="http://schemas.openxmlformats.org/officeDocument/2006/relationships/hyperlink" Target="https://login.consultant.ru/link/?req=doc&amp;base=RLAW926&amp;n=258583&amp;dst=100007" TargetMode="External"/><Relationship Id="rId21" Type="http://schemas.openxmlformats.org/officeDocument/2006/relationships/hyperlink" Target="https://login.consultant.ru/link/?req=doc&amp;base=RLAW926&amp;n=211671&amp;dst=100030" TargetMode="External"/><Relationship Id="rId34" Type="http://schemas.openxmlformats.org/officeDocument/2006/relationships/hyperlink" Target="https://login.consultant.ru/link/?req=doc&amp;base=RLAW926&amp;n=296271&amp;dst=100455" TargetMode="External"/><Relationship Id="rId42" Type="http://schemas.openxmlformats.org/officeDocument/2006/relationships/hyperlink" Target="https://login.consultant.ru/link/?req=doc&amp;base=RLAW926&amp;n=258583&amp;dst=100008" TargetMode="External"/><Relationship Id="rId47" Type="http://schemas.openxmlformats.org/officeDocument/2006/relationships/hyperlink" Target="https://login.consultant.ru/link/?req=doc&amp;base=RLAW926&amp;n=211671&amp;dst=100042" TargetMode="External"/><Relationship Id="rId50" Type="http://schemas.openxmlformats.org/officeDocument/2006/relationships/hyperlink" Target="https://login.consultant.ru/link/?req=doc&amp;base=RLAW926&amp;n=258583&amp;dst=100014" TargetMode="External"/><Relationship Id="rId55" Type="http://schemas.openxmlformats.org/officeDocument/2006/relationships/hyperlink" Target="https://login.consultant.ru/link/?req=doc&amp;base=RLAW926&amp;n=258583&amp;dst=100016" TargetMode="External"/><Relationship Id="rId7" Type="http://schemas.openxmlformats.org/officeDocument/2006/relationships/hyperlink" Target="https://login.consultant.ru/link/?req=doc&amp;base=RLAW926&amp;n=98936&amp;dst=1001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96271&amp;dst=11" TargetMode="External"/><Relationship Id="rId20" Type="http://schemas.openxmlformats.org/officeDocument/2006/relationships/hyperlink" Target="https://login.consultant.ru/link/?req=doc&amp;base=RLAW926&amp;n=196189&amp;dst=101745" TargetMode="External"/><Relationship Id="rId29" Type="http://schemas.openxmlformats.org/officeDocument/2006/relationships/hyperlink" Target="https://login.consultant.ru/link/?req=doc&amp;base=RLAW926&amp;n=211671&amp;dst=100031" TargetMode="External"/><Relationship Id="rId41" Type="http://schemas.openxmlformats.org/officeDocument/2006/relationships/hyperlink" Target="https://login.consultant.ru/link/?req=doc&amp;base=RLAW926&amp;n=258583&amp;dst=100008" TargetMode="External"/><Relationship Id="rId54" Type="http://schemas.openxmlformats.org/officeDocument/2006/relationships/hyperlink" Target="https://login.consultant.ru/link/?req=doc&amp;base=RLAW926&amp;n=211671&amp;dst=10004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86413&amp;dst=100005" TargetMode="External"/><Relationship Id="rId11" Type="http://schemas.openxmlformats.org/officeDocument/2006/relationships/hyperlink" Target="https://login.consultant.ru/link/?req=doc&amp;base=RLAW926&amp;n=214824&amp;dst=100005" TargetMode="External"/><Relationship Id="rId24" Type="http://schemas.openxmlformats.org/officeDocument/2006/relationships/hyperlink" Target="https://login.consultant.ru/link/?req=doc&amp;base=RLAW926&amp;n=258583&amp;dst=100005" TargetMode="External"/><Relationship Id="rId32" Type="http://schemas.openxmlformats.org/officeDocument/2006/relationships/hyperlink" Target="https://login.consultant.ru/link/?req=doc&amp;base=RLAW926&amp;n=252964&amp;dst=100006" TargetMode="External"/><Relationship Id="rId37" Type="http://schemas.openxmlformats.org/officeDocument/2006/relationships/hyperlink" Target="https://login.consultant.ru/link/?req=doc&amp;base=RLAW926&amp;n=252964&amp;dst=100007" TargetMode="External"/><Relationship Id="rId40" Type="http://schemas.openxmlformats.org/officeDocument/2006/relationships/hyperlink" Target="https://login.consultant.ru/link/?req=doc&amp;base=RLAW926&amp;n=271637&amp;dst=100036" TargetMode="External"/><Relationship Id="rId45" Type="http://schemas.openxmlformats.org/officeDocument/2006/relationships/hyperlink" Target="https://login.consultant.ru/link/?req=doc&amp;base=RLAW926&amp;n=211671&amp;dst=100040" TargetMode="External"/><Relationship Id="rId53" Type="http://schemas.openxmlformats.org/officeDocument/2006/relationships/hyperlink" Target="https://login.consultant.ru/link/?req=doc&amp;base=RLAW926&amp;n=211671&amp;dst=100046" TargetMode="External"/><Relationship Id="rId58" Type="http://schemas.openxmlformats.org/officeDocument/2006/relationships/hyperlink" Target="https://login.consultant.ru/link/?req=doc&amp;base=RLAW926&amp;n=271637&amp;dst=100037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126736&amp;dst=100011" TargetMode="External"/><Relationship Id="rId23" Type="http://schemas.openxmlformats.org/officeDocument/2006/relationships/hyperlink" Target="https://login.consultant.ru/link/?req=doc&amp;base=RLAW926&amp;n=252964&amp;dst=100005" TargetMode="External"/><Relationship Id="rId28" Type="http://schemas.openxmlformats.org/officeDocument/2006/relationships/hyperlink" Target="https://login.consultant.ru/link/?req=doc&amp;base=RLAW926&amp;n=196189&amp;dst=101745" TargetMode="External"/><Relationship Id="rId36" Type="http://schemas.openxmlformats.org/officeDocument/2006/relationships/hyperlink" Target="https://login.consultant.ru/link/?req=doc&amp;base=RLAW926&amp;n=211671&amp;dst=100032" TargetMode="External"/><Relationship Id="rId49" Type="http://schemas.openxmlformats.org/officeDocument/2006/relationships/hyperlink" Target="https://login.consultant.ru/link/?req=doc&amp;base=RLAW926&amp;n=252964&amp;dst=100009" TargetMode="External"/><Relationship Id="rId57" Type="http://schemas.openxmlformats.org/officeDocument/2006/relationships/hyperlink" Target="https://login.consultant.ru/link/?req=doc&amp;base=RLAW926&amp;n=296271&amp;dst=363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26&amp;n=211671&amp;dst=100030" TargetMode="External"/><Relationship Id="rId19" Type="http://schemas.openxmlformats.org/officeDocument/2006/relationships/hyperlink" Target="https://login.consultant.ru/link/?req=doc&amp;base=RLAW926&amp;n=102057&amp;dst=100005" TargetMode="External"/><Relationship Id="rId31" Type="http://schemas.openxmlformats.org/officeDocument/2006/relationships/hyperlink" Target="https://login.consultant.ru/link/?req=doc&amp;base=RLAW926&amp;n=214824&amp;dst=100007" TargetMode="External"/><Relationship Id="rId44" Type="http://schemas.openxmlformats.org/officeDocument/2006/relationships/hyperlink" Target="https://login.consultant.ru/link/?req=doc&amp;base=RLAW926&amp;n=211671&amp;dst=100039" TargetMode="External"/><Relationship Id="rId52" Type="http://schemas.openxmlformats.org/officeDocument/2006/relationships/hyperlink" Target="https://login.consultant.ru/link/?req=doc&amp;base=RLAW926&amp;n=258583&amp;dst=100015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96189&amp;dst=101745" TargetMode="External"/><Relationship Id="rId14" Type="http://schemas.openxmlformats.org/officeDocument/2006/relationships/hyperlink" Target="https://login.consultant.ru/link/?req=doc&amp;base=RLAW926&amp;n=271637&amp;dst=100035" TargetMode="External"/><Relationship Id="rId22" Type="http://schemas.openxmlformats.org/officeDocument/2006/relationships/hyperlink" Target="https://login.consultant.ru/link/?req=doc&amp;base=RLAW926&amp;n=214824&amp;dst=100005" TargetMode="External"/><Relationship Id="rId27" Type="http://schemas.openxmlformats.org/officeDocument/2006/relationships/hyperlink" Target="https://login.consultant.ru/link/?req=doc&amp;base=RLAW926&amp;n=102057&amp;dst=100006" TargetMode="External"/><Relationship Id="rId30" Type="http://schemas.openxmlformats.org/officeDocument/2006/relationships/hyperlink" Target="https://login.consultant.ru/link/?req=doc&amp;base=RLAW926&amp;n=214824&amp;dst=100006" TargetMode="External"/><Relationship Id="rId35" Type="http://schemas.openxmlformats.org/officeDocument/2006/relationships/hyperlink" Target="https://login.consultant.ru/link/?req=doc&amp;base=RLAW926&amp;n=102057&amp;dst=100009" TargetMode="External"/><Relationship Id="rId43" Type="http://schemas.openxmlformats.org/officeDocument/2006/relationships/hyperlink" Target="https://login.consultant.ru/link/?req=doc&amp;base=RLAW926&amp;n=211671&amp;dst=100033" TargetMode="External"/><Relationship Id="rId48" Type="http://schemas.openxmlformats.org/officeDocument/2006/relationships/hyperlink" Target="https://login.consultant.ru/link/?req=doc&amp;base=RLAW926&amp;n=258583&amp;dst=100012" TargetMode="External"/><Relationship Id="rId56" Type="http://schemas.openxmlformats.org/officeDocument/2006/relationships/hyperlink" Target="https://login.consultant.ru/link/?req=doc&amp;base=RLAW926&amp;n=258583&amp;dst=100017" TargetMode="External"/><Relationship Id="rId8" Type="http://schemas.openxmlformats.org/officeDocument/2006/relationships/hyperlink" Target="https://login.consultant.ru/link/?req=doc&amp;base=RLAW926&amp;n=102057&amp;dst=100005" TargetMode="External"/><Relationship Id="rId51" Type="http://schemas.openxmlformats.org/officeDocument/2006/relationships/hyperlink" Target="https://login.consultant.ru/link/?req=doc&amp;base=RLAW926&amp;n=211671&amp;dst=1000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252964&amp;dst=100005" TargetMode="External"/><Relationship Id="rId17" Type="http://schemas.openxmlformats.org/officeDocument/2006/relationships/hyperlink" Target="https://login.consultant.ru/link/?req=doc&amp;base=RLAW926&amp;n=98936&amp;dst=100165" TargetMode="External"/><Relationship Id="rId25" Type="http://schemas.openxmlformats.org/officeDocument/2006/relationships/hyperlink" Target="https://login.consultant.ru/link/?req=doc&amp;base=RLAW926&amp;n=271637&amp;dst=100035" TargetMode="External"/><Relationship Id="rId33" Type="http://schemas.openxmlformats.org/officeDocument/2006/relationships/hyperlink" Target="https://login.consultant.ru/link/?req=doc&amp;base=RLAW926&amp;n=102057&amp;dst=100008" TargetMode="External"/><Relationship Id="rId38" Type="http://schemas.openxmlformats.org/officeDocument/2006/relationships/hyperlink" Target="https://login.consultant.ru/link/?req=doc&amp;base=RLAW926&amp;n=252964&amp;dst=100008" TargetMode="External"/><Relationship Id="rId46" Type="http://schemas.openxmlformats.org/officeDocument/2006/relationships/hyperlink" Target="https://login.consultant.ru/link/?req=doc&amp;base=RLAW926&amp;n=258583&amp;dst=100009" TargetMode="External"/><Relationship Id="rId59" Type="http://schemas.openxmlformats.org/officeDocument/2006/relationships/hyperlink" Target="https://login.consultant.ru/link/?req=doc&amp;base=RLAW926&amp;n=271637&amp;dst=10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2024-03-25T05:09:00Z</dcterms:created>
  <dcterms:modified xsi:type="dcterms:W3CDTF">2024-03-25T05:09:00Z</dcterms:modified>
</cp:coreProperties>
</file>