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75" w:rsidRDefault="00582D75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82D75" w:rsidRDefault="00582D75">
      <w:pPr>
        <w:pStyle w:val="ConsPlusNormal"/>
        <w:jc w:val="both"/>
        <w:outlineLvl w:val="0"/>
      </w:pPr>
    </w:p>
    <w:p w:rsidR="00582D75" w:rsidRDefault="00582D75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582D75" w:rsidRDefault="00582D75">
      <w:pPr>
        <w:pStyle w:val="ConsPlusTitle"/>
        <w:jc w:val="center"/>
      </w:pPr>
    </w:p>
    <w:p w:rsidR="00582D75" w:rsidRDefault="00582D75">
      <w:pPr>
        <w:pStyle w:val="ConsPlusTitle"/>
        <w:jc w:val="center"/>
      </w:pPr>
      <w:r>
        <w:t>ПОСТАНОВЛЕНИЕ</w:t>
      </w:r>
    </w:p>
    <w:p w:rsidR="00582D75" w:rsidRDefault="00582D75">
      <w:pPr>
        <w:pStyle w:val="ConsPlusTitle"/>
        <w:jc w:val="center"/>
      </w:pPr>
      <w:r>
        <w:t>от 3 августа 2012 г. N 273-п</w:t>
      </w:r>
    </w:p>
    <w:p w:rsidR="00582D75" w:rsidRDefault="00582D75">
      <w:pPr>
        <w:pStyle w:val="ConsPlusTitle"/>
        <w:jc w:val="center"/>
      </w:pPr>
    </w:p>
    <w:p w:rsidR="00582D75" w:rsidRDefault="00582D75">
      <w:pPr>
        <w:pStyle w:val="ConsPlusTitle"/>
        <w:jc w:val="center"/>
      </w:pPr>
      <w:r>
        <w:t>О ПОРЯДКЕ ФОРМИРОВАНИЯ И ВЕДЕНИЯ РЕЕСТРА</w:t>
      </w:r>
    </w:p>
    <w:p w:rsidR="00582D75" w:rsidRDefault="00582D75">
      <w:pPr>
        <w:pStyle w:val="ConsPlusTitle"/>
        <w:jc w:val="center"/>
      </w:pPr>
      <w:r>
        <w:t>ЖИЛЫХ ПОМЕЩЕНИЙ, НАНИМАТЕЛЯМИ ИЛИ ЧЛЕНАМИ СЕМЕЙ НАНИМАТЕЛЕЙ</w:t>
      </w:r>
    </w:p>
    <w:p w:rsidR="00582D75" w:rsidRDefault="00582D75">
      <w:pPr>
        <w:pStyle w:val="ConsPlusTitle"/>
        <w:jc w:val="center"/>
      </w:pPr>
      <w:r>
        <w:t xml:space="preserve">ПО ДОГОВОРАМ СОЦИАЛЬНОГО НАЙМА ЛИБО </w:t>
      </w:r>
      <w:proofErr w:type="gramStart"/>
      <w:r>
        <w:t>СОБСТВЕННИКАМИ</w:t>
      </w:r>
      <w:proofErr w:type="gramEnd"/>
      <w:r>
        <w:t xml:space="preserve"> КОТОРЫХ</w:t>
      </w:r>
    </w:p>
    <w:p w:rsidR="00582D75" w:rsidRDefault="00582D75">
      <w:pPr>
        <w:pStyle w:val="ConsPlusTitle"/>
        <w:jc w:val="center"/>
      </w:pPr>
      <w:r>
        <w:t>ЯВЛЯЮТСЯ ДЕТИ-СИРОТЫ И ДЕТИ, ОСТАВШИЕСЯ БЕЗ ПОПЕЧЕНИЯ</w:t>
      </w:r>
    </w:p>
    <w:p w:rsidR="00582D75" w:rsidRDefault="00582D75">
      <w:pPr>
        <w:pStyle w:val="ConsPlusTitle"/>
        <w:jc w:val="center"/>
      </w:pPr>
      <w:r>
        <w:t xml:space="preserve">РОДИТЕЛЕЙ, А ТАКЖЕ </w:t>
      </w:r>
      <w:proofErr w:type="gramStart"/>
      <w:r>
        <w:t>ПОРЯДКЕ</w:t>
      </w:r>
      <w:proofErr w:type="gramEnd"/>
      <w:r>
        <w:t xml:space="preserve"> ВЕДЕНИЯ УЧЕТА ДЕТЕЙ-СИРОТ</w:t>
      </w:r>
    </w:p>
    <w:p w:rsidR="00582D75" w:rsidRDefault="00582D75">
      <w:pPr>
        <w:pStyle w:val="ConsPlusTitle"/>
        <w:jc w:val="center"/>
      </w:pPr>
      <w:r>
        <w:t>И ДЕТЕЙ, ОСТАВШИХСЯ БЕЗ ПОПЕЧЕНИЯ РОДИТЕЛЕЙ, КОТОРЫЕ</w:t>
      </w:r>
    </w:p>
    <w:p w:rsidR="00582D75" w:rsidRDefault="00582D75">
      <w:pPr>
        <w:pStyle w:val="ConsPlusTitle"/>
        <w:jc w:val="center"/>
      </w:pPr>
      <w:r>
        <w:t xml:space="preserve">ПОДЛЕЖАТ ОБЕСПЕЧЕНИЮ ЖИЛЫМИ ПОМЕЩЕНИЯМИ </w:t>
      </w:r>
      <w:proofErr w:type="gramStart"/>
      <w:r>
        <w:t>СПЕЦИАЛИЗИРОВАННОГО</w:t>
      </w:r>
      <w:proofErr w:type="gramEnd"/>
    </w:p>
    <w:p w:rsidR="00582D75" w:rsidRDefault="00582D75">
      <w:pPr>
        <w:pStyle w:val="ConsPlusTitle"/>
        <w:jc w:val="center"/>
      </w:pPr>
      <w:r>
        <w:t xml:space="preserve">ЖИЛИЩНОГО ФОНДА ПО ДОГОВОРАМ НАЙМА </w:t>
      </w:r>
      <w:proofErr w:type="gramStart"/>
      <w:r>
        <w:t>СПЕЦИАЛИЗИРОВАННЫХ</w:t>
      </w:r>
      <w:proofErr w:type="gramEnd"/>
    </w:p>
    <w:p w:rsidR="00582D75" w:rsidRDefault="00582D75">
      <w:pPr>
        <w:pStyle w:val="ConsPlusTitle"/>
        <w:jc w:val="center"/>
      </w:pPr>
      <w:r>
        <w:t>ЖИЛЫХ ПОМЕЩЕНИЙ, В ХАНТЫ-МАНСИЙСКОМ АВТОНОМНОМ ОКРУГЕ - ЮГРЕ</w:t>
      </w:r>
    </w:p>
    <w:p w:rsidR="00582D75" w:rsidRDefault="00582D7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2D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D75" w:rsidRDefault="00582D7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D75" w:rsidRDefault="00582D7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2D75" w:rsidRDefault="00582D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2D75" w:rsidRDefault="00582D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09.02.2013 </w:t>
            </w:r>
            <w:hyperlink r:id="rId6">
              <w:r>
                <w:rPr>
                  <w:color w:val="0000FF"/>
                </w:rPr>
                <w:t>N 34-п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82D75" w:rsidRDefault="00582D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7">
              <w:r>
                <w:rPr>
                  <w:color w:val="0000FF"/>
                </w:rPr>
                <w:t>N 239-п</w:t>
              </w:r>
            </w:hyperlink>
            <w:r>
              <w:rPr>
                <w:color w:val="392C69"/>
              </w:rPr>
              <w:t xml:space="preserve">, от 02.08.2019 </w:t>
            </w:r>
            <w:hyperlink r:id="rId8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 xml:space="preserve">, от 15.07.2022 </w:t>
            </w:r>
            <w:hyperlink r:id="rId9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>,</w:t>
            </w:r>
          </w:p>
          <w:p w:rsidR="00582D75" w:rsidRDefault="00582D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20.01.2023 </w:t>
            </w:r>
            <w:hyperlink r:id="rId10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D75" w:rsidRDefault="00582D75">
            <w:pPr>
              <w:pStyle w:val="ConsPlusNormal"/>
            </w:pPr>
          </w:p>
        </w:tc>
      </w:tr>
    </w:tbl>
    <w:p w:rsidR="00582D75" w:rsidRDefault="00582D75">
      <w:pPr>
        <w:pStyle w:val="ConsPlusNormal"/>
        <w:jc w:val="center"/>
      </w:pPr>
    </w:p>
    <w:p w:rsidR="00582D75" w:rsidRDefault="00582D75">
      <w:pPr>
        <w:pStyle w:val="ConsPlusNormal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22 декабря 2008 года N 148-оз "Об организации и осуществлении деятельности по опеке и попечительству на территории Ханты-Мансийского автономного округа - Югры" Правительство Ханты-Мансийского автономного округа - Югры постановляет:</w:t>
      </w:r>
    </w:p>
    <w:p w:rsidR="00582D75" w:rsidRDefault="00582D75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582D75" w:rsidRDefault="00582D75">
      <w:pPr>
        <w:pStyle w:val="ConsPlusNormal"/>
        <w:spacing w:before="220"/>
        <w:ind w:firstLine="540"/>
        <w:jc w:val="both"/>
      </w:pPr>
      <w:r>
        <w:t>1. Утвердить:</w:t>
      </w:r>
    </w:p>
    <w:p w:rsidR="00582D75" w:rsidRDefault="00582D75">
      <w:pPr>
        <w:pStyle w:val="ConsPlusNormal"/>
        <w:spacing w:before="220"/>
        <w:ind w:firstLine="540"/>
        <w:jc w:val="both"/>
      </w:pPr>
      <w:r>
        <w:t xml:space="preserve">1.1. Утратил силу. -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ХМАО - Югры от 02.08.2019 N 258-п.</w:t>
      </w:r>
    </w:p>
    <w:p w:rsidR="00582D75" w:rsidRDefault="00582D75">
      <w:pPr>
        <w:pStyle w:val="ConsPlusNormal"/>
        <w:spacing w:before="220"/>
        <w:ind w:firstLine="540"/>
        <w:jc w:val="both"/>
      </w:pPr>
      <w:r>
        <w:t xml:space="preserve">1.2. </w:t>
      </w:r>
      <w:hyperlink w:anchor="P65">
        <w:r>
          <w:rPr>
            <w:color w:val="0000FF"/>
          </w:rPr>
          <w:t>Порядок</w:t>
        </w:r>
      </w:hyperlink>
      <w:r>
        <w:t xml:space="preserve"> ведения учета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 (приложение 2).</w:t>
      </w:r>
    </w:p>
    <w:p w:rsidR="00582D75" w:rsidRDefault="00582D75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ХМАО - Югры от 09.02.2013 N 34-п)</w:t>
      </w:r>
    </w:p>
    <w:p w:rsidR="00582D75" w:rsidRDefault="00582D75">
      <w:pPr>
        <w:pStyle w:val="ConsPlusNormal"/>
        <w:spacing w:before="220"/>
        <w:ind w:firstLine="540"/>
        <w:jc w:val="both"/>
      </w:pPr>
      <w:r>
        <w:t xml:space="preserve">1.3. </w:t>
      </w:r>
      <w:hyperlink w:anchor="P126">
        <w:r>
          <w:rPr>
            <w:color w:val="0000FF"/>
          </w:rPr>
          <w:t>Порядок</w:t>
        </w:r>
      </w:hyperlink>
      <w:r>
        <w:t xml:space="preserve"> формирования и ведения реестра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 (приложение 3).</w:t>
      </w:r>
    </w:p>
    <w:p w:rsidR="00582D75" w:rsidRDefault="00582D75">
      <w:pPr>
        <w:pStyle w:val="ConsPlusNormal"/>
        <w:spacing w:before="220"/>
        <w:ind w:firstLine="540"/>
        <w:jc w:val="both"/>
      </w:pPr>
      <w:r>
        <w:t xml:space="preserve">2. Утратил силу с 1 января 2023 года.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ХМАО - Югры от 15.07.2022 N 335-п.</w:t>
      </w:r>
    </w:p>
    <w:p w:rsidR="00582D75" w:rsidRDefault="00582D75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"Новости Югры".</w:t>
      </w:r>
    </w:p>
    <w:p w:rsidR="00582D75" w:rsidRDefault="00582D75">
      <w:pPr>
        <w:pStyle w:val="ConsPlusNormal"/>
        <w:ind w:firstLine="540"/>
        <w:jc w:val="both"/>
      </w:pPr>
    </w:p>
    <w:p w:rsidR="00582D75" w:rsidRDefault="00582D75">
      <w:pPr>
        <w:pStyle w:val="ConsPlusNormal"/>
        <w:jc w:val="right"/>
      </w:pPr>
      <w:r>
        <w:t>Губернатор</w:t>
      </w:r>
    </w:p>
    <w:p w:rsidR="00582D75" w:rsidRDefault="00582D75">
      <w:pPr>
        <w:pStyle w:val="ConsPlusNormal"/>
        <w:jc w:val="right"/>
      </w:pPr>
      <w:r>
        <w:t>Ханты-Мансийского</w:t>
      </w:r>
    </w:p>
    <w:p w:rsidR="00582D75" w:rsidRDefault="00582D75">
      <w:pPr>
        <w:pStyle w:val="ConsPlusNormal"/>
        <w:jc w:val="right"/>
      </w:pPr>
      <w:r>
        <w:t>автономного округа - Югры</w:t>
      </w:r>
    </w:p>
    <w:p w:rsidR="00582D75" w:rsidRDefault="00582D75">
      <w:pPr>
        <w:pStyle w:val="ConsPlusNormal"/>
        <w:jc w:val="right"/>
      </w:pPr>
      <w:r>
        <w:t>Н.В.КОМАРОВА</w:t>
      </w:r>
    </w:p>
    <w:p w:rsidR="00582D75" w:rsidRDefault="00582D75">
      <w:pPr>
        <w:pStyle w:val="ConsPlusNormal"/>
        <w:ind w:firstLine="540"/>
        <w:jc w:val="both"/>
      </w:pPr>
    </w:p>
    <w:p w:rsidR="00582D75" w:rsidRDefault="00582D75">
      <w:pPr>
        <w:pStyle w:val="ConsPlusNormal"/>
        <w:ind w:firstLine="540"/>
        <w:jc w:val="both"/>
      </w:pPr>
    </w:p>
    <w:p w:rsidR="00582D75" w:rsidRDefault="00582D75">
      <w:pPr>
        <w:pStyle w:val="ConsPlusNormal"/>
        <w:ind w:firstLine="540"/>
        <w:jc w:val="both"/>
      </w:pPr>
    </w:p>
    <w:p w:rsidR="00582D75" w:rsidRDefault="00582D75">
      <w:pPr>
        <w:pStyle w:val="ConsPlusNormal"/>
        <w:ind w:firstLine="540"/>
        <w:jc w:val="both"/>
      </w:pPr>
    </w:p>
    <w:p w:rsidR="00582D75" w:rsidRDefault="00582D75">
      <w:pPr>
        <w:pStyle w:val="ConsPlusNormal"/>
        <w:ind w:firstLine="540"/>
        <w:jc w:val="both"/>
      </w:pPr>
    </w:p>
    <w:p w:rsidR="00582D75" w:rsidRDefault="00582D75">
      <w:pPr>
        <w:pStyle w:val="ConsPlusNormal"/>
        <w:jc w:val="right"/>
        <w:outlineLvl w:val="0"/>
      </w:pPr>
      <w:r>
        <w:t>Приложение 1</w:t>
      </w:r>
    </w:p>
    <w:p w:rsidR="00582D75" w:rsidRDefault="00582D75">
      <w:pPr>
        <w:pStyle w:val="ConsPlusNormal"/>
        <w:jc w:val="right"/>
      </w:pPr>
      <w:r>
        <w:t>к постановлению Правительства</w:t>
      </w:r>
    </w:p>
    <w:p w:rsidR="00582D75" w:rsidRDefault="00582D75">
      <w:pPr>
        <w:pStyle w:val="ConsPlusNormal"/>
        <w:jc w:val="right"/>
      </w:pPr>
      <w:r>
        <w:t>Ханты-Мансийского</w:t>
      </w:r>
    </w:p>
    <w:p w:rsidR="00582D75" w:rsidRDefault="00582D75">
      <w:pPr>
        <w:pStyle w:val="ConsPlusNormal"/>
        <w:jc w:val="right"/>
      </w:pPr>
      <w:r>
        <w:t>автономного округа - Югры</w:t>
      </w:r>
    </w:p>
    <w:p w:rsidR="00582D75" w:rsidRDefault="00582D75">
      <w:pPr>
        <w:pStyle w:val="ConsPlusNormal"/>
        <w:jc w:val="right"/>
      </w:pPr>
      <w:r>
        <w:t>от 3 августа 2012 года N 273-п</w:t>
      </w:r>
    </w:p>
    <w:p w:rsidR="00582D75" w:rsidRDefault="00582D75">
      <w:pPr>
        <w:pStyle w:val="ConsPlusNormal"/>
        <w:ind w:firstLine="540"/>
        <w:jc w:val="both"/>
      </w:pPr>
    </w:p>
    <w:p w:rsidR="00582D75" w:rsidRDefault="00582D75">
      <w:pPr>
        <w:pStyle w:val="ConsPlusTitle"/>
        <w:jc w:val="center"/>
      </w:pPr>
      <w:r>
        <w:t>ПОРЯДОК</w:t>
      </w:r>
    </w:p>
    <w:p w:rsidR="00582D75" w:rsidRDefault="00582D75">
      <w:pPr>
        <w:pStyle w:val="ConsPlusTitle"/>
        <w:jc w:val="center"/>
      </w:pPr>
      <w:r>
        <w:t>ФОРМИРОВАНИЯ И ВЕДЕНИЯ РЕЕСТРА ДЕТЕЙ-СИРОТ И ДЕТЕЙ,</w:t>
      </w:r>
    </w:p>
    <w:p w:rsidR="00582D75" w:rsidRDefault="00582D75">
      <w:pPr>
        <w:pStyle w:val="ConsPlusTitle"/>
        <w:jc w:val="center"/>
      </w:pPr>
      <w:r>
        <w:t>ОСТАВШИХСЯ БЕЗ ПОПЕЧЕНИЯ РОДИТЕЛЕЙ, ЛИЦ ИЗ ЧИСЛА ДЕТЕЙ-СИРОТ</w:t>
      </w:r>
    </w:p>
    <w:p w:rsidR="00582D75" w:rsidRDefault="00582D75">
      <w:pPr>
        <w:pStyle w:val="ConsPlusTitle"/>
        <w:jc w:val="center"/>
      </w:pPr>
      <w:r>
        <w:t>И ДЕТЕЙ, ОСТАВШИХСЯ БЕЗ ПОПЕЧЕНИЯ РОДИТЕЛЕЙ,</w:t>
      </w:r>
    </w:p>
    <w:p w:rsidR="00582D75" w:rsidRDefault="00582D75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ПОДЛЕЖАТ ОБЕСПЕЧЕНИЮ ЖИЛЫМИ ПОМЕЩЕНИЯМИ</w:t>
      </w:r>
    </w:p>
    <w:p w:rsidR="00582D75" w:rsidRDefault="00582D75">
      <w:pPr>
        <w:pStyle w:val="ConsPlusTitle"/>
        <w:jc w:val="center"/>
      </w:pPr>
      <w:r>
        <w:t>СПЕЦИАЛИЗИРОВАННОГО ЖИЛИЩНОГО ФОНДА ПО ДОГОВОРАМ НАЙМА</w:t>
      </w:r>
    </w:p>
    <w:p w:rsidR="00582D75" w:rsidRDefault="00582D75">
      <w:pPr>
        <w:pStyle w:val="ConsPlusTitle"/>
        <w:jc w:val="center"/>
      </w:pPr>
      <w:r>
        <w:t>СПЕЦИАЛИЗИРОВАННЫХ ЖИЛЫХ ПОМЕЩЕНИЙ (ДАЛЕЕ - ПОРЯДОК)</w:t>
      </w:r>
    </w:p>
    <w:p w:rsidR="00582D75" w:rsidRDefault="00582D75">
      <w:pPr>
        <w:pStyle w:val="ConsPlusNormal"/>
        <w:ind w:firstLine="540"/>
        <w:jc w:val="both"/>
      </w:pPr>
    </w:p>
    <w:p w:rsidR="00582D75" w:rsidRDefault="00582D75">
      <w:pPr>
        <w:pStyle w:val="ConsPlusNormal"/>
        <w:ind w:firstLine="540"/>
        <w:jc w:val="both"/>
      </w:pPr>
      <w:r>
        <w:t xml:space="preserve">Утратил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ХМАО - Югры от 02.08.2019 N 258-п.</w:t>
      </w:r>
    </w:p>
    <w:p w:rsidR="00582D75" w:rsidRDefault="00582D75">
      <w:pPr>
        <w:pStyle w:val="ConsPlusNormal"/>
        <w:ind w:firstLine="540"/>
        <w:jc w:val="both"/>
      </w:pPr>
    </w:p>
    <w:p w:rsidR="00582D75" w:rsidRDefault="00582D75">
      <w:pPr>
        <w:pStyle w:val="ConsPlusNormal"/>
        <w:ind w:firstLine="540"/>
        <w:jc w:val="both"/>
      </w:pPr>
    </w:p>
    <w:p w:rsidR="00582D75" w:rsidRDefault="00582D75">
      <w:pPr>
        <w:pStyle w:val="ConsPlusNormal"/>
        <w:ind w:firstLine="540"/>
        <w:jc w:val="both"/>
      </w:pPr>
    </w:p>
    <w:p w:rsidR="00582D75" w:rsidRDefault="00582D75">
      <w:pPr>
        <w:pStyle w:val="ConsPlusNormal"/>
        <w:ind w:firstLine="540"/>
        <w:jc w:val="both"/>
      </w:pPr>
    </w:p>
    <w:p w:rsidR="00582D75" w:rsidRDefault="00582D75">
      <w:pPr>
        <w:pStyle w:val="ConsPlusNormal"/>
        <w:ind w:firstLine="540"/>
        <w:jc w:val="both"/>
      </w:pPr>
    </w:p>
    <w:p w:rsidR="00582D75" w:rsidRDefault="00582D75">
      <w:pPr>
        <w:pStyle w:val="ConsPlusNormal"/>
        <w:jc w:val="right"/>
        <w:outlineLvl w:val="0"/>
      </w:pPr>
      <w:r>
        <w:t>Приложение 2</w:t>
      </w:r>
    </w:p>
    <w:p w:rsidR="00582D75" w:rsidRDefault="00582D75">
      <w:pPr>
        <w:pStyle w:val="ConsPlusNormal"/>
        <w:jc w:val="right"/>
      </w:pPr>
      <w:r>
        <w:t>к постановлению Правительства</w:t>
      </w:r>
    </w:p>
    <w:p w:rsidR="00582D75" w:rsidRDefault="00582D75">
      <w:pPr>
        <w:pStyle w:val="ConsPlusNormal"/>
        <w:jc w:val="right"/>
      </w:pPr>
      <w:r>
        <w:t>Ханты-Мансийского</w:t>
      </w:r>
    </w:p>
    <w:p w:rsidR="00582D75" w:rsidRDefault="00582D75">
      <w:pPr>
        <w:pStyle w:val="ConsPlusNormal"/>
        <w:jc w:val="right"/>
      </w:pPr>
      <w:r>
        <w:t>автономного округа - Югры</w:t>
      </w:r>
    </w:p>
    <w:p w:rsidR="00582D75" w:rsidRDefault="00582D75">
      <w:pPr>
        <w:pStyle w:val="ConsPlusNormal"/>
        <w:jc w:val="right"/>
      </w:pPr>
      <w:r>
        <w:t>от 3 августа 2012 года N 273-п</w:t>
      </w:r>
    </w:p>
    <w:p w:rsidR="00582D75" w:rsidRDefault="00582D75">
      <w:pPr>
        <w:pStyle w:val="ConsPlusNormal"/>
        <w:ind w:firstLine="540"/>
        <w:jc w:val="both"/>
      </w:pPr>
    </w:p>
    <w:p w:rsidR="00582D75" w:rsidRDefault="00582D75">
      <w:pPr>
        <w:pStyle w:val="ConsPlusTitle"/>
        <w:jc w:val="center"/>
      </w:pPr>
      <w:bookmarkStart w:id="1" w:name="P65"/>
      <w:bookmarkEnd w:id="1"/>
      <w:r>
        <w:t>ПОРЯДОК</w:t>
      </w:r>
    </w:p>
    <w:p w:rsidR="00582D75" w:rsidRDefault="00582D75">
      <w:pPr>
        <w:pStyle w:val="ConsPlusTitle"/>
        <w:jc w:val="center"/>
      </w:pPr>
      <w:r>
        <w:t>ВЕДЕНИЯ УЧЕТА ДЕТЕЙ-СИРОТ И ДЕТЕЙ, ОСТАВШИХСЯ БЕЗ ПОПЕЧЕНИЯ</w:t>
      </w:r>
    </w:p>
    <w:p w:rsidR="00582D75" w:rsidRDefault="00582D75">
      <w:pPr>
        <w:pStyle w:val="ConsPlusTitle"/>
        <w:jc w:val="center"/>
      </w:pPr>
      <w:r>
        <w:t>РОДИТЕЛЕЙ, КОТОРЫЕ ПОДЛЕЖАТ ОБЕСПЕЧЕНИЮ ЖИЛЫМИ ПОМЕЩЕНИЯМИ</w:t>
      </w:r>
    </w:p>
    <w:p w:rsidR="00582D75" w:rsidRDefault="00582D75">
      <w:pPr>
        <w:pStyle w:val="ConsPlusTitle"/>
        <w:jc w:val="center"/>
      </w:pPr>
      <w:r>
        <w:t>СПЕЦИАЛИЗИРОВАННОГО ЖИЛИЩНОГО ФОНДА ПО ДОГОВОРАМ НАЙМА</w:t>
      </w:r>
    </w:p>
    <w:p w:rsidR="00582D75" w:rsidRDefault="00582D75">
      <w:pPr>
        <w:pStyle w:val="ConsPlusTitle"/>
        <w:jc w:val="center"/>
      </w:pPr>
      <w:r>
        <w:t>СПЕЦИАЛИЗИРОВАННЫХ ЖИЛЫХ ПОМЕЩЕНИЙ (ДАЛЕЕ - ПОРЯДОК)</w:t>
      </w:r>
    </w:p>
    <w:p w:rsidR="00582D75" w:rsidRDefault="00582D7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2D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D75" w:rsidRDefault="00582D7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D75" w:rsidRDefault="00582D7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2D75" w:rsidRDefault="00582D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2D75" w:rsidRDefault="00582D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09.02.2013 </w:t>
            </w:r>
            <w:hyperlink r:id="rId17">
              <w:r>
                <w:rPr>
                  <w:color w:val="0000FF"/>
                </w:rPr>
                <w:t>N 34-п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82D75" w:rsidRDefault="00582D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18">
              <w:r>
                <w:rPr>
                  <w:color w:val="0000FF"/>
                </w:rPr>
                <w:t>N 239-п</w:t>
              </w:r>
            </w:hyperlink>
            <w:r>
              <w:rPr>
                <w:color w:val="392C69"/>
              </w:rPr>
              <w:t xml:space="preserve">, от 15.07.2022 </w:t>
            </w:r>
            <w:hyperlink r:id="rId19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 xml:space="preserve">, от 20.01.2023 </w:t>
            </w:r>
            <w:hyperlink r:id="rId20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D75" w:rsidRDefault="00582D75">
            <w:pPr>
              <w:pStyle w:val="ConsPlusNormal"/>
            </w:pPr>
          </w:p>
        </w:tc>
      </w:tr>
    </w:tbl>
    <w:p w:rsidR="00582D75" w:rsidRDefault="00582D75">
      <w:pPr>
        <w:pStyle w:val="ConsPlusNormal"/>
        <w:ind w:firstLine="540"/>
        <w:jc w:val="both"/>
      </w:pPr>
    </w:p>
    <w:p w:rsidR="00582D75" w:rsidRDefault="00582D75">
      <w:pPr>
        <w:pStyle w:val="ConsPlusNormal"/>
        <w:ind w:firstLine="540"/>
        <w:jc w:val="both"/>
      </w:pPr>
      <w:r>
        <w:t xml:space="preserve">1. </w:t>
      </w:r>
      <w:proofErr w:type="gramStart"/>
      <w:r>
        <w:t>Учет детей-сирот и детей, оставшихся без попечения родителей (далее - дети-сироты),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(далее - Учет), осуществляется в целях обеспечения реализации их прав по предоставлению им жилых помещений специализированного жилищного фонда по договорам найма специализированных жилых помещений.</w:t>
      </w:r>
      <w:proofErr w:type="gramEnd"/>
    </w:p>
    <w:p w:rsidR="00582D75" w:rsidRDefault="00582D75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ХМАО - Югры от 09.02.2013 N 34-п)</w:t>
      </w:r>
    </w:p>
    <w:p w:rsidR="00582D75" w:rsidRDefault="00582D7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Учет ведет структурное подразделение Департамента социального развития Ханты-Мансийского автономного округа - Югры - управление социальной защиты населения, опеки и попечительства (далее - Управление) по месту жительства (в случае отсутствия места жительства - по месту пребывания) детей-сирот, в электронном виде и на бумажном носителе по форме, которую утверждает приказом Департамент социального развития Ханты-Мансийского автономного округа - Югры.</w:t>
      </w:r>
      <w:proofErr w:type="gramEnd"/>
    </w:p>
    <w:p w:rsidR="00582D75" w:rsidRDefault="00582D75">
      <w:pPr>
        <w:pStyle w:val="ConsPlusNormal"/>
        <w:jc w:val="both"/>
      </w:pPr>
      <w:r>
        <w:t xml:space="preserve">(в ред. постановлений Правительства ХМАО - Югры от 15.07.2022 </w:t>
      </w:r>
      <w:hyperlink r:id="rId22">
        <w:r>
          <w:rPr>
            <w:color w:val="0000FF"/>
          </w:rPr>
          <w:t>N 335-п</w:t>
        </w:r>
      </w:hyperlink>
      <w:r>
        <w:t xml:space="preserve">, от 20.01.2023 </w:t>
      </w:r>
      <w:hyperlink r:id="rId23">
        <w:r>
          <w:rPr>
            <w:color w:val="0000FF"/>
          </w:rPr>
          <w:t>N 15-п</w:t>
        </w:r>
      </w:hyperlink>
      <w:r>
        <w:t>)</w:t>
      </w:r>
    </w:p>
    <w:p w:rsidR="00582D75" w:rsidRDefault="00582D75">
      <w:pPr>
        <w:pStyle w:val="ConsPlusNormal"/>
        <w:spacing w:before="220"/>
        <w:ind w:firstLine="540"/>
        <w:jc w:val="both"/>
      </w:pPr>
      <w:bookmarkStart w:id="2" w:name="P78"/>
      <w:bookmarkEnd w:id="2"/>
      <w:r>
        <w:lastRenderedPageBreak/>
        <w:t>3. Управление в течение 3 рабочих дней со дня постановки детей-сирот на Учет в порядке, установленном Департаментом социального развития Ханты-Мансийского автономного округа - Югры запрашивает путем межведомственного информационного взаимодействия в соответствии с законодательством Российской Федерации следующие документы:</w:t>
      </w:r>
    </w:p>
    <w:p w:rsidR="00582D75" w:rsidRDefault="00582D75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582D75" w:rsidRDefault="00582D75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недвижимости о наличии (отсутствии) у несовершеннолетнего на праве собственности жилых помещений на территории Российской Федерации;</w:t>
      </w:r>
    </w:p>
    <w:p w:rsidR="00582D75" w:rsidRDefault="00582D75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582D75" w:rsidRDefault="00582D75">
      <w:pPr>
        <w:pStyle w:val="ConsPlusNormal"/>
        <w:spacing w:before="220"/>
        <w:ind w:firstLine="540"/>
        <w:jc w:val="both"/>
      </w:pPr>
      <w:r>
        <w:t>документы, подтверждающие отсутствие права пользования жилым помещением на условиях социального найма у всех муниципальных образований, которые являлись местом жительства либо местом пребывания детей-сирот до его постановки на Учет.</w:t>
      </w:r>
    </w:p>
    <w:p w:rsidR="00582D75" w:rsidRDefault="00582D75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582D75" w:rsidRDefault="00582D75">
      <w:pPr>
        <w:pStyle w:val="ConsPlusNormal"/>
        <w:jc w:val="both"/>
      </w:pPr>
      <w:r>
        <w:t xml:space="preserve">(п. 3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239-п)</w:t>
      </w:r>
    </w:p>
    <w:p w:rsidR="00582D75" w:rsidRDefault="00582D75">
      <w:pPr>
        <w:pStyle w:val="ConsPlusNormal"/>
        <w:spacing w:before="220"/>
        <w:ind w:firstLine="540"/>
        <w:jc w:val="both"/>
      </w:pPr>
      <w:bookmarkStart w:id="3" w:name="P85"/>
      <w:bookmarkEnd w:id="3"/>
      <w:r>
        <w:t xml:space="preserve">3.1. Постановка на Учет осуществляется на основании решения Управления в течение 15 рабочих дней со дня поступления документов, указанных в </w:t>
      </w:r>
      <w:hyperlink w:anchor="P78">
        <w:r>
          <w:rPr>
            <w:color w:val="0000FF"/>
          </w:rPr>
          <w:t>пункте 3</w:t>
        </w:r>
      </w:hyperlink>
      <w:r>
        <w:t xml:space="preserve"> Порядка.</w:t>
      </w:r>
    </w:p>
    <w:p w:rsidR="00582D75" w:rsidRDefault="00582D75">
      <w:pPr>
        <w:pStyle w:val="ConsPlusNormal"/>
        <w:jc w:val="both"/>
      </w:pPr>
      <w:r>
        <w:t xml:space="preserve">(п. 3.1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582D75" w:rsidRDefault="00582D75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Дети-сироты,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не поставленные на Учет и не включенные в список детей-сирот, лиц из числа детей-сирот, которые подлежат обеспечению жилыми помещениями специализированного жилищного фонда по договорам найма специализированных жилых помещений по месту своего жительства (месту пребывания) в установленном</w:t>
      </w:r>
      <w:proofErr w:type="gramEnd"/>
      <w:r>
        <w:t xml:space="preserve"> законодательством Ханты-Мансийского автономного округа - Югры </w:t>
      </w:r>
      <w:proofErr w:type="gramStart"/>
      <w:r>
        <w:t>порядке</w:t>
      </w:r>
      <w:proofErr w:type="gramEnd"/>
      <w:r>
        <w:t xml:space="preserve"> на дату вступления в силу настоящего постановления, подлежат постановке на Учет в срок до 1 августа 2014 года, в соответствии с </w:t>
      </w:r>
      <w:hyperlink w:anchor="P85">
        <w:r>
          <w:rPr>
            <w:color w:val="0000FF"/>
          </w:rPr>
          <w:t>пунктом 3.1</w:t>
        </w:r>
      </w:hyperlink>
      <w:r>
        <w:t xml:space="preserve"> настоящего Порядка.</w:t>
      </w:r>
    </w:p>
    <w:p w:rsidR="00582D75" w:rsidRDefault="00582D75">
      <w:pPr>
        <w:pStyle w:val="ConsPlusNormal"/>
        <w:jc w:val="both"/>
      </w:pPr>
      <w:r>
        <w:t xml:space="preserve">(п. 3.2 </w:t>
      </w:r>
      <w:proofErr w:type="gramStart"/>
      <w:r>
        <w:t>введен</w:t>
      </w:r>
      <w:proofErr w:type="gramEnd"/>
      <w:r>
        <w:t xml:space="preserve">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27.06.2014 N 239-п)</w:t>
      </w:r>
    </w:p>
    <w:p w:rsidR="00582D75" w:rsidRDefault="00582D75">
      <w:pPr>
        <w:pStyle w:val="ConsPlusNormal"/>
        <w:spacing w:before="220"/>
        <w:ind w:firstLine="540"/>
        <w:jc w:val="both"/>
      </w:pPr>
      <w:bookmarkStart w:id="4" w:name="P89"/>
      <w:bookmarkEnd w:id="4"/>
      <w:r>
        <w:t>4. Основаниями для снятия с Учета являются:</w:t>
      </w:r>
    </w:p>
    <w:p w:rsidR="00582D75" w:rsidRDefault="00582D75">
      <w:pPr>
        <w:pStyle w:val="ConsPlusNormal"/>
        <w:spacing w:before="220"/>
        <w:ind w:firstLine="540"/>
        <w:jc w:val="both"/>
      </w:pPr>
      <w:r>
        <w:t>включение детей-сирот в список детей-сирот, лиц из числа детей-сирот, которые подлежат обеспечению жилыми помещениями специализированного жилищного фонда по договорам найма специализированных жилых помещений;</w:t>
      </w:r>
    </w:p>
    <w:p w:rsidR="00582D75" w:rsidRDefault="00582D75">
      <w:pPr>
        <w:pStyle w:val="ConsPlusNormal"/>
        <w:spacing w:before="220"/>
        <w:ind w:firstLine="540"/>
        <w:jc w:val="both"/>
      </w:pPr>
      <w:r>
        <w:t>установление факта обеспеченности детей-сирот жилыми помещениями;</w:t>
      </w:r>
    </w:p>
    <w:p w:rsidR="00582D75" w:rsidRDefault="00582D75">
      <w:pPr>
        <w:pStyle w:val="ConsPlusNormal"/>
        <w:spacing w:before="220"/>
        <w:ind w:firstLine="540"/>
        <w:jc w:val="both"/>
      </w:pPr>
      <w:r>
        <w:t>утрата статуса ребенка-сироты;</w:t>
      </w:r>
    </w:p>
    <w:p w:rsidR="00582D75" w:rsidRDefault="00582D75">
      <w:pPr>
        <w:pStyle w:val="ConsPlusNormal"/>
        <w:spacing w:before="220"/>
        <w:ind w:firstLine="540"/>
        <w:jc w:val="both"/>
      </w:pPr>
      <w:r>
        <w:t>смерть ребенка-сироты;</w:t>
      </w:r>
    </w:p>
    <w:p w:rsidR="00582D75" w:rsidRDefault="00582D75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582D75" w:rsidRDefault="00582D75">
      <w:pPr>
        <w:pStyle w:val="ConsPlusNormal"/>
        <w:spacing w:before="220"/>
        <w:ind w:firstLine="540"/>
        <w:jc w:val="both"/>
      </w:pPr>
      <w:r>
        <w:t>изменение места жительства (места пребывания) детей-сирот путем выезда за пределы автономного округа.</w:t>
      </w:r>
    </w:p>
    <w:p w:rsidR="00582D75" w:rsidRDefault="00582D75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27.06.2014 N 239-п;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582D75" w:rsidRDefault="00582D75">
      <w:pPr>
        <w:pStyle w:val="ConsPlusNormal"/>
        <w:jc w:val="both"/>
      </w:pPr>
      <w:r>
        <w:t xml:space="preserve">(п. 4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ХМАО - Югры от 09.02.2013 N 34-п)</w:t>
      </w:r>
    </w:p>
    <w:p w:rsidR="00582D75" w:rsidRDefault="00582D75">
      <w:pPr>
        <w:pStyle w:val="ConsPlusNormal"/>
        <w:spacing w:before="220"/>
        <w:ind w:firstLine="540"/>
        <w:jc w:val="both"/>
      </w:pPr>
      <w:r>
        <w:t xml:space="preserve">4.1. Решение о снятии с Учета детей-сирот оформляется в форме акта Управления не позднее 15 рабочих дней с момента наступления оснований, предусмотренных </w:t>
      </w:r>
      <w:hyperlink w:anchor="P89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582D75" w:rsidRDefault="00582D75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27.06.2014 N 239-п;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582D75" w:rsidRDefault="00582D75">
      <w:pPr>
        <w:pStyle w:val="ConsPlusNormal"/>
        <w:spacing w:before="220"/>
        <w:ind w:firstLine="540"/>
        <w:jc w:val="both"/>
      </w:pPr>
      <w:r>
        <w:lastRenderedPageBreak/>
        <w:t xml:space="preserve">5. Учитываемые сведения о детях-сиротах </w:t>
      </w:r>
      <w:proofErr w:type="gramStart"/>
      <w:r>
        <w:t>используются и предоставляются</w:t>
      </w:r>
      <w:proofErr w:type="gramEnd"/>
      <w:r>
        <w:t xml:space="preserve"> в целях, предусмотренных настоящим Порядком, и в соответствии с законодательством Российской Федерации.</w:t>
      </w:r>
    </w:p>
    <w:p w:rsidR="00582D75" w:rsidRDefault="00582D75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239-п)</w:t>
      </w:r>
    </w:p>
    <w:p w:rsidR="00582D75" w:rsidRDefault="00582D75">
      <w:pPr>
        <w:pStyle w:val="ConsPlusNormal"/>
        <w:ind w:firstLine="540"/>
        <w:jc w:val="both"/>
      </w:pPr>
    </w:p>
    <w:p w:rsidR="00582D75" w:rsidRDefault="00582D75">
      <w:pPr>
        <w:pStyle w:val="ConsPlusNormal"/>
        <w:jc w:val="right"/>
        <w:outlineLvl w:val="1"/>
      </w:pPr>
      <w:r>
        <w:t>Таблица 2</w:t>
      </w:r>
    </w:p>
    <w:p w:rsidR="00582D75" w:rsidRDefault="00582D75">
      <w:pPr>
        <w:pStyle w:val="ConsPlusNormal"/>
        <w:ind w:firstLine="540"/>
        <w:jc w:val="both"/>
      </w:pPr>
    </w:p>
    <w:p w:rsidR="00582D75" w:rsidRDefault="00582D75">
      <w:pPr>
        <w:pStyle w:val="ConsPlusNormal"/>
        <w:jc w:val="center"/>
      </w:pPr>
      <w:r>
        <w:t>Форма</w:t>
      </w:r>
    </w:p>
    <w:p w:rsidR="00582D75" w:rsidRDefault="00582D75">
      <w:pPr>
        <w:pStyle w:val="ConsPlusNormal"/>
        <w:jc w:val="center"/>
      </w:pPr>
      <w:r>
        <w:t>учета детей-сирот и детей, оставшихся без попечения</w:t>
      </w:r>
    </w:p>
    <w:p w:rsidR="00582D75" w:rsidRDefault="00582D75">
      <w:pPr>
        <w:pStyle w:val="ConsPlusNormal"/>
        <w:jc w:val="center"/>
      </w:pPr>
      <w:r>
        <w:t>родителей, которые подлежат обеспечению жилыми помещениями</w:t>
      </w:r>
    </w:p>
    <w:p w:rsidR="00582D75" w:rsidRDefault="00582D75">
      <w:pPr>
        <w:pStyle w:val="ConsPlusNormal"/>
        <w:jc w:val="center"/>
      </w:pPr>
      <w:r>
        <w:t>специализированного жилищного фонда по договорам найма</w:t>
      </w:r>
    </w:p>
    <w:p w:rsidR="00582D75" w:rsidRDefault="00582D75">
      <w:pPr>
        <w:pStyle w:val="ConsPlusNormal"/>
        <w:jc w:val="center"/>
      </w:pPr>
      <w:r>
        <w:t>специализированных жилых помещений (далее - Учет)</w:t>
      </w:r>
    </w:p>
    <w:p w:rsidR="00582D75" w:rsidRDefault="00582D75">
      <w:pPr>
        <w:pStyle w:val="ConsPlusNormal"/>
        <w:jc w:val="center"/>
      </w:pPr>
      <w:r>
        <w:t>____________________________________________________________</w:t>
      </w:r>
    </w:p>
    <w:p w:rsidR="00582D75" w:rsidRDefault="00582D75">
      <w:pPr>
        <w:pStyle w:val="ConsPlusNormal"/>
        <w:jc w:val="center"/>
      </w:pPr>
      <w:r>
        <w:t>наименование муниципального образования</w:t>
      </w:r>
    </w:p>
    <w:p w:rsidR="00582D75" w:rsidRDefault="00582D75">
      <w:pPr>
        <w:pStyle w:val="ConsPlusNormal"/>
        <w:jc w:val="center"/>
      </w:pPr>
      <w:r>
        <w:t>Ханты-Мансийского автономного округа - Югры</w:t>
      </w:r>
    </w:p>
    <w:p w:rsidR="00582D75" w:rsidRDefault="00582D75">
      <w:pPr>
        <w:pStyle w:val="ConsPlusNormal"/>
        <w:ind w:firstLine="540"/>
        <w:jc w:val="both"/>
      </w:pPr>
    </w:p>
    <w:p w:rsidR="00582D75" w:rsidRDefault="00582D75">
      <w:pPr>
        <w:pStyle w:val="ConsPlusNormal"/>
        <w:ind w:firstLine="540"/>
        <w:jc w:val="both"/>
      </w:pPr>
      <w:r>
        <w:t xml:space="preserve">Утратила силу с 1 января 2023 года. - </w:t>
      </w: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ХМАО - Югры от 15.07.2022 N 335-п.</w:t>
      </w:r>
    </w:p>
    <w:p w:rsidR="00582D75" w:rsidRDefault="00582D75">
      <w:pPr>
        <w:pStyle w:val="ConsPlusNormal"/>
        <w:ind w:firstLine="540"/>
        <w:jc w:val="both"/>
      </w:pPr>
    </w:p>
    <w:p w:rsidR="00582D75" w:rsidRDefault="00582D75">
      <w:pPr>
        <w:pStyle w:val="ConsPlusNormal"/>
        <w:ind w:firstLine="540"/>
        <w:jc w:val="both"/>
      </w:pPr>
    </w:p>
    <w:p w:rsidR="00582D75" w:rsidRDefault="00582D75">
      <w:pPr>
        <w:pStyle w:val="ConsPlusNormal"/>
        <w:ind w:firstLine="540"/>
        <w:jc w:val="both"/>
      </w:pPr>
    </w:p>
    <w:p w:rsidR="00582D75" w:rsidRDefault="00582D75">
      <w:pPr>
        <w:pStyle w:val="ConsPlusNormal"/>
        <w:ind w:firstLine="540"/>
        <w:jc w:val="both"/>
      </w:pPr>
    </w:p>
    <w:p w:rsidR="00582D75" w:rsidRDefault="00582D75">
      <w:pPr>
        <w:pStyle w:val="ConsPlusNormal"/>
        <w:ind w:firstLine="540"/>
        <w:jc w:val="both"/>
      </w:pPr>
    </w:p>
    <w:p w:rsidR="00582D75" w:rsidRDefault="00582D75">
      <w:pPr>
        <w:pStyle w:val="ConsPlusNormal"/>
        <w:jc w:val="right"/>
        <w:outlineLvl w:val="0"/>
      </w:pPr>
      <w:r>
        <w:t>Приложение 3</w:t>
      </w:r>
    </w:p>
    <w:p w:rsidR="00582D75" w:rsidRDefault="00582D75">
      <w:pPr>
        <w:pStyle w:val="ConsPlusNormal"/>
        <w:jc w:val="right"/>
      </w:pPr>
      <w:r>
        <w:t>к постановлению Правительства</w:t>
      </w:r>
    </w:p>
    <w:p w:rsidR="00582D75" w:rsidRDefault="00582D75">
      <w:pPr>
        <w:pStyle w:val="ConsPlusNormal"/>
        <w:jc w:val="right"/>
      </w:pPr>
      <w:r>
        <w:t>Ханты-Мансийского</w:t>
      </w:r>
    </w:p>
    <w:p w:rsidR="00582D75" w:rsidRDefault="00582D75">
      <w:pPr>
        <w:pStyle w:val="ConsPlusNormal"/>
        <w:jc w:val="right"/>
      </w:pPr>
      <w:r>
        <w:t>автономного округа - Югры</w:t>
      </w:r>
    </w:p>
    <w:p w:rsidR="00582D75" w:rsidRDefault="00582D75">
      <w:pPr>
        <w:pStyle w:val="ConsPlusNormal"/>
        <w:jc w:val="right"/>
      </w:pPr>
      <w:r>
        <w:t>от 3 августа 2012 года N 273-п</w:t>
      </w:r>
    </w:p>
    <w:p w:rsidR="00582D75" w:rsidRDefault="00582D75">
      <w:pPr>
        <w:pStyle w:val="ConsPlusNormal"/>
        <w:ind w:firstLine="540"/>
        <w:jc w:val="both"/>
      </w:pPr>
    </w:p>
    <w:p w:rsidR="00582D75" w:rsidRDefault="00582D75">
      <w:pPr>
        <w:pStyle w:val="ConsPlusTitle"/>
        <w:jc w:val="center"/>
      </w:pPr>
      <w:bookmarkStart w:id="5" w:name="P126"/>
      <w:bookmarkEnd w:id="5"/>
      <w:r>
        <w:t>ПОРЯДОК</w:t>
      </w:r>
    </w:p>
    <w:p w:rsidR="00582D75" w:rsidRDefault="00582D75">
      <w:pPr>
        <w:pStyle w:val="ConsPlusTitle"/>
        <w:jc w:val="center"/>
      </w:pPr>
      <w:r>
        <w:t>ФОРМИРОВАНИЯ И ВЕДЕНИЯ РЕЕСТРА ЖИЛЫХ ПОМЕЩЕНИЙ, НАНИМАТЕЛЯМИ</w:t>
      </w:r>
    </w:p>
    <w:p w:rsidR="00582D75" w:rsidRDefault="00582D75">
      <w:pPr>
        <w:pStyle w:val="ConsPlusTitle"/>
        <w:jc w:val="center"/>
      </w:pPr>
      <w:r>
        <w:t>ИЛИ ЧЛЕНАМИ СЕМЕЙ НАНИМАТЕЛЕЙ ПО ДОГОВОРАМ СОЦИАЛЬНОГО НАЙМА</w:t>
      </w:r>
    </w:p>
    <w:p w:rsidR="00582D75" w:rsidRDefault="00582D75">
      <w:pPr>
        <w:pStyle w:val="ConsPlusTitle"/>
        <w:jc w:val="center"/>
      </w:pPr>
      <w:r>
        <w:t xml:space="preserve">ЛИБО </w:t>
      </w:r>
      <w:proofErr w:type="gramStart"/>
      <w:r>
        <w:t>СОБСТВЕННИКАМИ</w:t>
      </w:r>
      <w:proofErr w:type="gramEnd"/>
      <w:r>
        <w:t xml:space="preserve"> КОТОРЫХ ЯВЛЯЮТСЯ ДЕТИ-СИРОТЫ И ДЕТИ,</w:t>
      </w:r>
    </w:p>
    <w:p w:rsidR="00582D75" w:rsidRDefault="00582D75">
      <w:pPr>
        <w:pStyle w:val="ConsPlusTitle"/>
        <w:jc w:val="center"/>
      </w:pPr>
      <w:proofErr w:type="gramStart"/>
      <w:r>
        <w:t>ОСТАВШИЕСЯ БЕЗ ПОПЕЧЕНИЯ РОДИТЕЛЕЙ (ДАЛЕЕ - ПОРЯДОК)</w:t>
      </w:r>
      <w:proofErr w:type="gramEnd"/>
    </w:p>
    <w:p w:rsidR="00582D75" w:rsidRDefault="00582D7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2D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D75" w:rsidRDefault="00582D7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D75" w:rsidRDefault="00582D7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2D75" w:rsidRDefault="00582D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2D75" w:rsidRDefault="00582D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27.06.2014 </w:t>
            </w:r>
            <w:hyperlink r:id="rId38">
              <w:r>
                <w:rPr>
                  <w:color w:val="0000FF"/>
                </w:rPr>
                <w:t>N 239-п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82D75" w:rsidRDefault="00582D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15.07.2022 </w:t>
            </w:r>
            <w:hyperlink r:id="rId39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 xml:space="preserve">, от 20.01.2023 </w:t>
            </w:r>
            <w:hyperlink r:id="rId40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D75" w:rsidRDefault="00582D75">
            <w:pPr>
              <w:pStyle w:val="ConsPlusNormal"/>
            </w:pPr>
          </w:p>
        </w:tc>
      </w:tr>
    </w:tbl>
    <w:p w:rsidR="00582D75" w:rsidRDefault="00582D75">
      <w:pPr>
        <w:pStyle w:val="ConsPlusNormal"/>
        <w:ind w:firstLine="540"/>
        <w:jc w:val="both"/>
      </w:pPr>
    </w:p>
    <w:p w:rsidR="00582D75" w:rsidRDefault="00582D75">
      <w:pPr>
        <w:pStyle w:val="ConsPlusNormal"/>
        <w:ind w:firstLine="540"/>
        <w:jc w:val="both"/>
      </w:pPr>
      <w:r>
        <w:t xml:space="preserve">1. </w:t>
      </w:r>
      <w:proofErr w:type="gramStart"/>
      <w:r>
        <w:t>Реестр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 (далее - Реестр жилых помещений), формирует и ведет структурное подразделение Департамента социального развития Ханты-Мансийского автономного округа - Югры - управление социальной защиты населения, опеки и попечительства (далее - Управление) по форме, которую утверждает приказом Департамент социального развития Ханты-Мансийского автономного округа - Югры</w:t>
      </w:r>
      <w:proofErr w:type="gramEnd"/>
      <w:r>
        <w:t xml:space="preserve">, </w:t>
      </w:r>
      <w:proofErr w:type="gramStart"/>
      <w:r>
        <w:t>по месту жительства (месту пребывания) детей-сирот и детей, оставшихся без попечения родителей, в целях обеспечения сохранности указанных жилых помещений и обеспечения их надлежащего санитарного и технического состояния.</w:t>
      </w:r>
      <w:proofErr w:type="gramEnd"/>
    </w:p>
    <w:p w:rsidR="00582D75" w:rsidRDefault="00582D75">
      <w:pPr>
        <w:pStyle w:val="ConsPlusNormal"/>
        <w:jc w:val="both"/>
      </w:pPr>
      <w:r>
        <w:t xml:space="preserve">(в ред. постановлений Правительства ХМАО - Югры от 15.07.2022 </w:t>
      </w:r>
      <w:hyperlink r:id="rId41">
        <w:r>
          <w:rPr>
            <w:color w:val="0000FF"/>
          </w:rPr>
          <w:t>N 335-п</w:t>
        </w:r>
      </w:hyperlink>
      <w:r>
        <w:t xml:space="preserve">, от 20.01.2023 </w:t>
      </w:r>
      <w:hyperlink r:id="rId42">
        <w:r>
          <w:rPr>
            <w:color w:val="0000FF"/>
          </w:rPr>
          <w:t>N 15-п</w:t>
        </w:r>
      </w:hyperlink>
      <w:r>
        <w:t>)</w:t>
      </w:r>
    </w:p>
    <w:p w:rsidR="00582D75" w:rsidRDefault="00582D75">
      <w:pPr>
        <w:pStyle w:val="ConsPlusNormal"/>
        <w:spacing w:before="220"/>
        <w:ind w:firstLine="540"/>
        <w:jc w:val="both"/>
      </w:pPr>
      <w:r>
        <w:t xml:space="preserve">2. Реестр жилых помещений ведется в электронном </w:t>
      </w:r>
      <w:proofErr w:type="gramStart"/>
      <w:r>
        <w:t>виде</w:t>
      </w:r>
      <w:proofErr w:type="gramEnd"/>
      <w:r>
        <w:t xml:space="preserve"> и на бумажном носителе.</w:t>
      </w:r>
    </w:p>
    <w:p w:rsidR="00582D75" w:rsidRDefault="00582D75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582D75" w:rsidRDefault="00582D75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В Реестре жилых помещений учитываются сведения о жилых помещениях, в отношении которых дети-сироты и дети, оставшиеся без попечения родителей, имеют право собственности, в том числе долевой, а также жилые помещения государственного или муниципального жилищного фонда, в отношении которых дети-сироты и дети, оставшиеся без попечения родителей (далее - дети-сироты), имеют право пользования в качестве нанимателя или члена семьи нанимателя по договору социального</w:t>
      </w:r>
      <w:proofErr w:type="gramEnd"/>
      <w:r>
        <w:t xml:space="preserve"> найма (далее - сведения о жилых помещениях детей-сирот).</w:t>
      </w:r>
    </w:p>
    <w:p w:rsidR="00582D75" w:rsidRDefault="00582D75">
      <w:pPr>
        <w:pStyle w:val="ConsPlusNormal"/>
        <w:spacing w:before="220"/>
        <w:ind w:firstLine="540"/>
        <w:jc w:val="both"/>
      </w:pPr>
      <w:bookmarkStart w:id="6" w:name="P140"/>
      <w:bookmarkEnd w:id="6"/>
      <w:r>
        <w:t>4. Управление в течение 3 рабочих дней со дня постановки детей-сирот и детей, оставшихся без попечения родителей, на учет детей, оставшихся без попечения родителей, по месту его жительства (месту пребывания) запрашивает путем межведомственного информационного взаимодействия в соответствии с законодательством Российской Федерации следующие документы:</w:t>
      </w:r>
    </w:p>
    <w:p w:rsidR="00582D75" w:rsidRDefault="00582D75">
      <w:pPr>
        <w:pStyle w:val="ConsPlusNormal"/>
        <w:spacing w:before="220"/>
        <w:ind w:firstLine="540"/>
        <w:jc w:val="both"/>
      </w:pPr>
      <w:proofErr w:type="gramStart"/>
      <w:r>
        <w:t>выписки из Единого государственного реестра недвижимости о наличии (отсутствии) у несовершеннолетнего на праве собственности жилых помещений на территории Российской Федерации;</w:t>
      </w:r>
      <w:proofErr w:type="gramEnd"/>
    </w:p>
    <w:p w:rsidR="00582D75" w:rsidRDefault="00582D75">
      <w:pPr>
        <w:pStyle w:val="ConsPlusNormal"/>
        <w:spacing w:before="220"/>
        <w:ind w:firstLine="540"/>
        <w:jc w:val="both"/>
      </w:pPr>
      <w:r>
        <w:t>документы, подтверждающие наличие (отсутствие) права пользования жилым помещением на условиях социального найма у всех муниципальных образований, которые являлись местом жительства либо местом пребывания несовершеннолетнего до его постановки на учет детей, оставшихся без попечения родителей.</w:t>
      </w:r>
    </w:p>
    <w:p w:rsidR="00582D75" w:rsidRDefault="00582D75">
      <w:pPr>
        <w:pStyle w:val="ConsPlusNormal"/>
        <w:jc w:val="both"/>
      </w:pPr>
      <w:r>
        <w:t xml:space="preserve">(п. 4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582D75" w:rsidRDefault="00582D75">
      <w:pPr>
        <w:pStyle w:val="ConsPlusNormal"/>
        <w:spacing w:before="220"/>
        <w:ind w:firstLine="540"/>
        <w:jc w:val="both"/>
      </w:pPr>
      <w:bookmarkStart w:id="7" w:name="P144"/>
      <w:bookmarkEnd w:id="7"/>
      <w:r>
        <w:t xml:space="preserve">4.1. </w:t>
      </w:r>
      <w:proofErr w:type="gramStart"/>
      <w:r>
        <w:t xml:space="preserve">Включение сведений о жилых помещениях детей-сирот в Реестр жилых помещений осуществляется на основании решения Управления в течение 15 рабочих дней со дня поступления документов, указанных в </w:t>
      </w:r>
      <w:hyperlink w:anchor="P140">
        <w:r>
          <w:rPr>
            <w:color w:val="0000FF"/>
          </w:rPr>
          <w:t>пункте 4</w:t>
        </w:r>
      </w:hyperlink>
      <w:r>
        <w:t xml:space="preserve"> Порядка, либо установления факта наличия жилых помещений, в которых дети-сироты имеют право собственности, в том числе долевой, а также жилых помещений государственного или муниципального жилищного фонда, в отношении которых дети-сироты имеют право</w:t>
      </w:r>
      <w:proofErr w:type="gramEnd"/>
      <w:r>
        <w:t xml:space="preserve"> пользования в </w:t>
      </w:r>
      <w:proofErr w:type="gramStart"/>
      <w:r>
        <w:t>качестве</w:t>
      </w:r>
      <w:proofErr w:type="gramEnd"/>
      <w:r>
        <w:t xml:space="preserve"> нанимателя или члена семьи нанимателя по договору социального найма.</w:t>
      </w:r>
    </w:p>
    <w:p w:rsidR="00582D75" w:rsidRDefault="00582D75">
      <w:pPr>
        <w:pStyle w:val="ConsPlusNormal"/>
        <w:jc w:val="both"/>
      </w:pPr>
      <w:r>
        <w:t xml:space="preserve">(п. 4.1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582D75" w:rsidRDefault="00582D75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Сведения о жилых помещениях, в отношении которых дети-сироты являются нанимателями или членами семьи нанимателя по договору социального найма либо собственниками, не включенные в Реестр жилых помещений по месту жительства (месту пребывания) детей-сирот на дату вступления в силу настоящего постановления, подлежат включению в Реестр жилых помещений в срок до 1 августа 2014 года в соответствии с </w:t>
      </w:r>
      <w:hyperlink w:anchor="P144">
        <w:r>
          <w:rPr>
            <w:color w:val="0000FF"/>
          </w:rPr>
          <w:t>пунктом 4.1</w:t>
        </w:r>
      </w:hyperlink>
      <w:r>
        <w:t xml:space="preserve"> настоящего Порядка.</w:t>
      </w:r>
      <w:proofErr w:type="gramEnd"/>
    </w:p>
    <w:p w:rsidR="00582D75" w:rsidRDefault="00582D75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27.06.2014 N 239-п)</w:t>
      </w:r>
    </w:p>
    <w:p w:rsidR="00582D75" w:rsidRDefault="00582D75">
      <w:pPr>
        <w:pStyle w:val="ConsPlusNormal"/>
        <w:spacing w:before="220"/>
        <w:ind w:firstLine="540"/>
        <w:jc w:val="both"/>
      </w:pPr>
      <w:bookmarkStart w:id="8" w:name="P148"/>
      <w:bookmarkEnd w:id="8"/>
      <w:r>
        <w:t>5. Основанием для исключения сведений о жилых помещениях детей-сирот из Реестра жилых помещений является снятие несовершеннолетнего с учета детей, оставшихся без попечения родителей, в Управлении по месту его жительства (месту пребывания), а также утрата несовершеннолетним права пользования по договору социального найма либо собственности, в том числе долевой, жилым помещением.</w:t>
      </w:r>
    </w:p>
    <w:p w:rsidR="00582D75" w:rsidRDefault="00582D75">
      <w:pPr>
        <w:pStyle w:val="ConsPlusNormal"/>
        <w:jc w:val="both"/>
      </w:pPr>
      <w:r>
        <w:t xml:space="preserve">(в ред. постановлений Правительства ХМАО - Югры от 27.06.2014 </w:t>
      </w:r>
      <w:hyperlink r:id="rId47">
        <w:r>
          <w:rPr>
            <w:color w:val="0000FF"/>
          </w:rPr>
          <w:t>N 239-п</w:t>
        </w:r>
      </w:hyperlink>
      <w:r>
        <w:t xml:space="preserve">, от 15.07.2022 </w:t>
      </w:r>
      <w:hyperlink r:id="rId48">
        <w:r>
          <w:rPr>
            <w:color w:val="0000FF"/>
          </w:rPr>
          <w:t>N 335-п</w:t>
        </w:r>
      </w:hyperlink>
      <w:r>
        <w:t>)</w:t>
      </w:r>
    </w:p>
    <w:p w:rsidR="00582D75" w:rsidRDefault="00582D75">
      <w:pPr>
        <w:pStyle w:val="ConsPlusNormal"/>
        <w:spacing w:before="220"/>
        <w:ind w:firstLine="540"/>
        <w:jc w:val="both"/>
      </w:pPr>
      <w:r>
        <w:t xml:space="preserve">5.1. Решение об исключении сведений о жилых помещениях детей-сирот оформляется в форме акта Управления не позднее 15 рабочих дней с момента наступления оснований, предусмотренных </w:t>
      </w:r>
      <w:hyperlink w:anchor="P148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582D75" w:rsidRDefault="00582D75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27.06.2014 N 239-п;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582D75" w:rsidRDefault="00582D75">
      <w:pPr>
        <w:pStyle w:val="ConsPlusNormal"/>
        <w:spacing w:before="220"/>
        <w:ind w:firstLine="540"/>
        <w:jc w:val="both"/>
      </w:pPr>
      <w:r>
        <w:t xml:space="preserve">6. Сведения, содержащиеся в </w:t>
      </w:r>
      <w:proofErr w:type="gramStart"/>
      <w:r>
        <w:t>Реестре</w:t>
      </w:r>
      <w:proofErr w:type="gramEnd"/>
      <w:r>
        <w:t xml:space="preserve"> жилых помещений, используются и предоставляются в целях, предусмотренных настоящим Порядком, и в соответствии с законодательством Российской </w:t>
      </w:r>
      <w:r>
        <w:lastRenderedPageBreak/>
        <w:t>Федерации.</w:t>
      </w:r>
    </w:p>
    <w:p w:rsidR="00582D75" w:rsidRDefault="00582D75">
      <w:pPr>
        <w:pStyle w:val="ConsPlusNormal"/>
        <w:ind w:firstLine="540"/>
        <w:jc w:val="both"/>
      </w:pPr>
    </w:p>
    <w:p w:rsidR="00582D75" w:rsidRDefault="00582D75">
      <w:pPr>
        <w:pStyle w:val="ConsPlusNormal"/>
        <w:jc w:val="right"/>
        <w:outlineLvl w:val="1"/>
      </w:pPr>
      <w:r>
        <w:t>Таблица 3</w:t>
      </w:r>
    </w:p>
    <w:p w:rsidR="00582D75" w:rsidRDefault="00582D75">
      <w:pPr>
        <w:pStyle w:val="ConsPlusNormal"/>
        <w:ind w:firstLine="540"/>
        <w:jc w:val="both"/>
      </w:pPr>
    </w:p>
    <w:p w:rsidR="00582D75" w:rsidRDefault="00582D75">
      <w:pPr>
        <w:pStyle w:val="ConsPlusNormal"/>
        <w:jc w:val="center"/>
      </w:pPr>
      <w:r>
        <w:t>Реестр жилых помещений, нанимателями или членами семьи</w:t>
      </w:r>
    </w:p>
    <w:p w:rsidR="00582D75" w:rsidRDefault="00582D75">
      <w:pPr>
        <w:pStyle w:val="ConsPlusNormal"/>
        <w:jc w:val="center"/>
      </w:pPr>
      <w:r>
        <w:t>нанимателя по договору социального найма</w:t>
      </w:r>
    </w:p>
    <w:p w:rsidR="00582D75" w:rsidRDefault="00582D75">
      <w:pPr>
        <w:pStyle w:val="ConsPlusNormal"/>
        <w:jc w:val="center"/>
      </w:pPr>
      <w:r>
        <w:t xml:space="preserve">либо </w:t>
      </w:r>
      <w:proofErr w:type="gramStart"/>
      <w:r>
        <w:t>собственниками</w:t>
      </w:r>
      <w:proofErr w:type="gramEnd"/>
      <w:r>
        <w:t xml:space="preserve"> которых являются дети-сироты и дети,</w:t>
      </w:r>
    </w:p>
    <w:p w:rsidR="00582D75" w:rsidRDefault="00582D75">
      <w:pPr>
        <w:pStyle w:val="ConsPlusNormal"/>
        <w:jc w:val="center"/>
      </w:pPr>
      <w:proofErr w:type="gramStart"/>
      <w:r>
        <w:t>оставшиеся без попечения родителей</w:t>
      </w:r>
      <w:proofErr w:type="gramEnd"/>
    </w:p>
    <w:p w:rsidR="00582D75" w:rsidRDefault="00582D75">
      <w:pPr>
        <w:pStyle w:val="ConsPlusNormal"/>
        <w:jc w:val="center"/>
      </w:pPr>
      <w:r>
        <w:t>_______________________________________________</w:t>
      </w:r>
    </w:p>
    <w:p w:rsidR="00582D75" w:rsidRDefault="00582D75">
      <w:pPr>
        <w:pStyle w:val="ConsPlusNormal"/>
        <w:jc w:val="center"/>
      </w:pPr>
      <w:r>
        <w:t>наименование муниципального образования</w:t>
      </w:r>
    </w:p>
    <w:p w:rsidR="00582D75" w:rsidRDefault="00582D75">
      <w:pPr>
        <w:pStyle w:val="ConsPlusNormal"/>
        <w:jc w:val="center"/>
      </w:pPr>
      <w:r>
        <w:t>Ханты-Мансийского автономного округа - Югры</w:t>
      </w:r>
    </w:p>
    <w:p w:rsidR="00582D75" w:rsidRDefault="00582D75">
      <w:pPr>
        <w:pStyle w:val="ConsPlusNormal"/>
        <w:ind w:firstLine="540"/>
        <w:jc w:val="both"/>
      </w:pPr>
    </w:p>
    <w:p w:rsidR="00582D75" w:rsidRDefault="00582D75">
      <w:pPr>
        <w:pStyle w:val="ConsPlusNormal"/>
        <w:ind w:firstLine="540"/>
        <w:jc w:val="both"/>
      </w:pPr>
      <w:r>
        <w:t xml:space="preserve">Утратила силу с 1 января 2023 года. - </w:t>
      </w:r>
      <w:hyperlink r:id="rId51">
        <w:r>
          <w:rPr>
            <w:color w:val="0000FF"/>
          </w:rPr>
          <w:t>Постановление</w:t>
        </w:r>
      </w:hyperlink>
      <w:r>
        <w:t xml:space="preserve"> Правительства ХМАО - Югры от 15.07.2022 N 335-п.</w:t>
      </w:r>
    </w:p>
    <w:p w:rsidR="00582D75" w:rsidRDefault="00582D75">
      <w:pPr>
        <w:pStyle w:val="ConsPlusNormal"/>
        <w:ind w:firstLine="540"/>
        <w:jc w:val="both"/>
      </w:pPr>
    </w:p>
    <w:p w:rsidR="00582D75" w:rsidRDefault="00582D75">
      <w:pPr>
        <w:pStyle w:val="ConsPlusNormal"/>
        <w:ind w:firstLine="540"/>
        <w:jc w:val="both"/>
      </w:pPr>
    </w:p>
    <w:p w:rsidR="00582D75" w:rsidRDefault="00582D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1592C" w:rsidRDefault="00E1592C"/>
    <w:sectPr w:rsidR="00E1592C" w:rsidSect="00C7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75"/>
    <w:rsid w:val="00582D75"/>
    <w:rsid w:val="00E1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D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2D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2D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D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2D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2D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196189&amp;dst=101744" TargetMode="External"/><Relationship Id="rId18" Type="http://schemas.openxmlformats.org/officeDocument/2006/relationships/hyperlink" Target="https://login.consultant.ru/link/?req=doc&amp;base=RLAW926&amp;n=100848&amp;dst=100033" TargetMode="External"/><Relationship Id="rId26" Type="http://schemas.openxmlformats.org/officeDocument/2006/relationships/hyperlink" Target="https://login.consultant.ru/link/?req=doc&amp;base=RLAW926&amp;n=259626&amp;dst=100185" TargetMode="External"/><Relationship Id="rId39" Type="http://schemas.openxmlformats.org/officeDocument/2006/relationships/hyperlink" Target="https://login.consultant.ru/link/?req=doc&amp;base=RLAW926&amp;n=259626&amp;dst=10019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86410&amp;dst=100029" TargetMode="External"/><Relationship Id="rId34" Type="http://schemas.openxmlformats.org/officeDocument/2006/relationships/hyperlink" Target="https://login.consultant.ru/link/?req=doc&amp;base=RLAW926&amp;n=100848&amp;dst=100043" TargetMode="External"/><Relationship Id="rId42" Type="http://schemas.openxmlformats.org/officeDocument/2006/relationships/hyperlink" Target="https://login.consultant.ru/link/?req=doc&amp;base=RLAW926&amp;n=271637&amp;dst=100033" TargetMode="External"/><Relationship Id="rId47" Type="http://schemas.openxmlformats.org/officeDocument/2006/relationships/hyperlink" Target="https://login.consultant.ru/link/?req=doc&amp;base=RLAW926&amp;n=100848&amp;dst=100056" TargetMode="External"/><Relationship Id="rId50" Type="http://schemas.openxmlformats.org/officeDocument/2006/relationships/hyperlink" Target="https://login.consultant.ru/link/?req=doc&amp;base=RLAW926&amp;n=259626&amp;dst=100203" TargetMode="External"/><Relationship Id="rId7" Type="http://schemas.openxmlformats.org/officeDocument/2006/relationships/hyperlink" Target="https://login.consultant.ru/link/?req=doc&amp;base=RLAW926&amp;n=100848&amp;dst=100005" TargetMode="External"/><Relationship Id="rId12" Type="http://schemas.openxmlformats.org/officeDocument/2006/relationships/hyperlink" Target="https://login.consultant.ru/link/?req=doc&amp;base=RLAW926&amp;n=259626&amp;dst=100174" TargetMode="External"/><Relationship Id="rId17" Type="http://schemas.openxmlformats.org/officeDocument/2006/relationships/hyperlink" Target="https://login.consultant.ru/link/?req=doc&amp;base=RLAW926&amp;n=86410&amp;dst=100007" TargetMode="External"/><Relationship Id="rId25" Type="http://schemas.openxmlformats.org/officeDocument/2006/relationships/hyperlink" Target="https://login.consultant.ru/link/?req=doc&amp;base=RLAW926&amp;n=259626&amp;dst=100184" TargetMode="External"/><Relationship Id="rId33" Type="http://schemas.openxmlformats.org/officeDocument/2006/relationships/hyperlink" Target="https://login.consultant.ru/link/?req=doc&amp;base=RLAW926&amp;n=86410&amp;dst=100036" TargetMode="External"/><Relationship Id="rId38" Type="http://schemas.openxmlformats.org/officeDocument/2006/relationships/hyperlink" Target="https://login.consultant.ru/link/?req=doc&amp;base=RLAW926&amp;n=100848&amp;dst=100047" TargetMode="External"/><Relationship Id="rId46" Type="http://schemas.openxmlformats.org/officeDocument/2006/relationships/hyperlink" Target="https://login.consultant.ru/link/?req=doc&amp;base=RLAW926&amp;n=100848&amp;dst=10005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196189&amp;dst=101744" TargetMode="External"/><Relationship Id="rId20" Type="http://schemas.openxmlformats.org/officeDocument/2006/relationships/hyperlink" Target="https://login.consultant.ru/link/?req=doc&amp;base=RLAW926&amp;n=271637&amp;dst=100033" TargetMode="External"/><Relationship Id="rId29" Type="http://schemas.openxmlformats.org/officeDocument/2006/relationships/hyperlink" Target="https://login.consultant.ru/link/?req=doc&amp;base=RLAW926&amp;n=100848&amp;dst=100040" TargetMode="External"/><Relationship Id="rId41" Type="http://schemas.openxmlformats.org/officeDocument/2006/relationships/hyperlink" Target="https://login.consultant.ru/link/?req=doc&amp;base=RLAW926&amp;n=259626&amp;dst=10019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86410&amp;dst=100005" TargetMode="External"/><Relationship Id="rId11" Type="http://schemas.openxmlformats.org/officeDocument/2006/relationships/hyperlink" Target="https://login.consultant.ru/link/?req=doc&amp;base=RLAW926&amp;n=296276&amp;dst=100025" TargetMode="External"/><Relationship Id="rId24" Type="http://schemas.openxmlformats.org/officeDocument/2006/relationships/hyperlink" Target="https://login.consultant.ru/link/?req=doc&amp;base=RLAW926&amp;n=259626&amp;dst=100182" TargetMode="External"/><Relationship Id="rId32" Type="http://schemas.openxmlformats.org/officeDocument/2006/relationships/hyperlink" Target="https://login.consultant.ru/link/?req=doc&amp;base=RLAW926&amp;n=259626&amp;dst=100190" TargetMode="External"/><Relationship Id="rId37" Type="http://schemas.openxmlformats.org/officeDocument/2006/relationships/hyperlink" Target="https://login.consultant.ru/link/?req=doc&amp;base=RLAW926&amp;n=259626&amp;dst=100192" TargetMode="External"/><Relationship Id="rId40" Type="http://schemas.openxmlformats.org/officeDocument/2006/relationships/hyperlink" Target="https://login.consultant.ru/link/?req=doc&amp;base=RLAW926&amp;n=271637&amp;dst=100033" TargetMode="External"/><Relationship Id="rId45" Type="http://schemas.openxmlformats.org/officeDocument/2006/relationships/hyperlink" Target="https://login.consultant.ru/link/?req=doc&amp;base=RLAW926&amp;n=259626&amp;dst=100201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59626&amp;dst=100177" TargetMode="External"/><Relationship Id="rId23" Type="http://schemas.openxmlformats.org/officeDocument/2006/relationships/hyperlink" Target="https://login.consultant.ru/link/?req=doc&amp;base=RLAW926&amp;n=271637&amp;dst=100033" TargetMode="External"/><Relationship Id="rId28" Type="http://schemas.openxmlformats.org/officeDocument/2006/relationships/hyperlink" Target="https://login.consultant.ru/link/?req=doc&amp;base=RLAW926&amp;n=259626&amp;dst=100186" TargetMode="External"/><Relationship Id="rId36" Type="http://schemas.openxmlformats.org/officeDocument/2006/relationships/hyperlink" Target="https://login.consultant.ru/link/?req=doc&amp;base=RLAW926&amp;n=100848&amp;dst=100045" TargetMode="External"/><Relationship Id="rId49" Type="http://schemas.openxmlformats.org/officeDocument/2006/relationships/hyperlink" Target="https://login.consultant.ru/link/?req=doc&amp;base=RLAW926&amp;n=100848&amp;dst=100058" TargetMode="External"/><Relationship Id="rId10" Type="http://schemas.openxmlformats.org/officeDocument/2006/relationships/hyperlink" Target="https://login.consultant.ru/link/?req=doc&amp;base=RLAW926&amp;n=271637&amp;dst=100033" TargetMode="External"/><Relationship Id="rId19" Type="http://schemas.openxmlformats.org/officeDocument/2006/relationships/hyperlink" Target="https://login.consultant.ru/link/?req=doc&amp;base=RLAW926&amp;n=259626&amp;dst=100178" TargetMode="External"/><Relationship Id="rId31" Type="http://schemas.openxmlformats.org/officeDocument/2006/relationships/hyperlink" Target="https://login.consultant.ru/link/?req=doc&amp;base=RLAW926&amp;n=100848&amp;dst=100041" TargetMode="External"/><Relationship Id="rId44" Type="http://schemas.openxmlformats.org/officeDocument/2006/relationships/hyperlink" Target="https://login.consultant.ru/link/?req=doc&amp;base=RLAW926&amp;n=259626&amp;dst=100197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59626&amp;dst=100173" TargetMode="External"/><Relationship Id="rId14" Type="http://schemas.openxmlformats.org/officeDocument/2006/relationships/hyperlink" Target="https://login.consultant.ru/link/?req=doc&amp;base=RLAW926&amp;n=86410&amp;dst=100007" TargetMode="External"/><Relationship Id="rId22" Type="http://schemas.openxmlformats.org/officeDocument/2006/relationships/hyperlink" Target="https://login.consultant.ru/link/?req=doc&amp;base=RLAW926&amp;n=259626&amp;dst=100179" TargetMode="External"/><Relationship Id="rId27" Type="http://schemas.openxmlformats.org/officeDocument/2006/relationships/hyperlink" Target="https://login.consultant.ru/link/?req=doc&amp;base=RLAW926&amp;n=100848&amp;dst=100034" TargetMode="External"/><Relationship Id="rId30" Type="http://schemas.openxmlformats.org/officeDocument/2006/relationships/hyperlink" Target="https://login.consultant.ru/link/?req=doc&amp;base=RLAW926&amp;n=259626&amp;dst=100189" TargetMode="External"/><Relationship Id="rId35" Type="http://schemas.openxmlformats.org/officeDocument/2006/relationships/hyperlink" Target="https://login.consultant.ru/link/?req=doc&amp;base=RLAW926&amp;n=259626&amp;dst=100191" TargetMode="External"/><Relationship Id="rId43" Type="http://schemas.openxmlformats.org/officeDocument/2006/relationships/hyperlink" Target="https://login.consultant.ru/link/?req=doc&amp;base=RLAW926&amp;n=259626&amp;dst=100196" TargetMode="External"/><Relationship Id="rId48" Type="http://schemas.openxmlformats.org/officeDocument/2006/relationships/hyperlink" Target="https://login.consultant.ru/link/?req=doc&amp;base=RLAW926&amp;n=259626&amp;dst=100202" TargetMode="External"/><Relationship Id="rId8" Type="http://schemas.openxmlformats.org/officeDocument/2006/relationships/hyperlink" Target="https://login.consultant.ru/link/?req=doc&amp;base=RLAW926&amp;n=196189&amp;dst=101742" TargetMode="External"/><Relationship Id="rId51" Type="http://schemas.openxmlformats.org/officeDocument/2006/relationships/hyperlink" Target="https://login.consultant.ru/link/?req=doc&amp;base=RLAW926&amp;n=259626&amp;dst=100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2024-03-25T05:01:00Z</dcterms:created>
  <dcterms:modified xsi:type="dcterms:W3CDTF">2024-03-25T05:01:00Z</dcterms:modified>
</cp:coreProperties>
</file>