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85B" w:rsidRDefault="00B3185B">
      <w:pPr>
        <w:pStyle w:val="ConsPlusTitlePage"/>
      </w:pPr>
      <w:bookmarkStart w:id="0" w:name="_GoBack"/>
      <w:r>
        <w:t xml:space="preserve">Документ предоставлен </w:t>
      </w:r>
      <w:hyperlink r:id="rId5">
        <w:r>
          <w:rPr>
            <w:color w:val="0000FF"/>
          </w:rPr>
          <w:t>КонсультантПлюс</w:t>
        </w:r>
      </w:hyperlink>
      <w:r>
        <w:br/>
      </w:r>
    </w:p>
    <w:p w:rsidR="00B3185B" w:rsidRDefault="00B3185B">
      <w:pPr>
        <w:pStyle w:val="ConsPlusNormal"/>
        <w:jc w:val="both"/>
        <w:outlineLvl w:val="0"/>
      </w:pPr>
    </w:p>
    <w:p w:rsidR="00B3185B" w:rsidRDefault="00B3185B">
      <w:pPr>
        <w:pStyle w:val="ConsPlusTitle"/>
        <w:jc w:val="center"/>
        <w:outlineLvl w:val="0"/>
      </w:pPr>
      <w:r>
        <w:t>ДЕПАРТАМЕНТ СОЦИАЛЬНОГО РАЗВИТИЯ</w:t>
      </w:r>
    </w:p>
    <w:p w:rsidR="00B3185B" w:rsidRDefault="00B3185B">
      <w:pPr>
        <w:pStyle w:val="ConsPlusTitle"/>
        <w:jc w:val="center"/>
      </w:pPr>
      <w:r>
        <w:t>ХАНТЫ-МАНСИЙСКОГО АВТОНОМНОГО ОКРУГА - ЮГРЫ</w:t>
      </w:r>
    </w:p>
    <w:p w:rsidR="00B3185B" w:rsidRDefault="00B3185B">
      <w:pPr>
        <w:pStyle w:val="ConsPlusTitle"/>
        <w:jc w:val="center"/>
      </w:pPr>
    </w:p>
    <w:p w:rsidR="00B3185B" w:rsidRDefault="00B3185B">
      <w:pPr>
        <w:pStyle w:val="ConsPlusTitle"/>
        <w:jc w:val="center"/>
      </w:pPr>
      <w:r>
        <w:t>ПРИКАЗ</w:t>
      </w:r>
    </w:p>
    <w:p w:rsidR="00B3185B" w:rsidRDefault="00B3185B">
      <w:pPr>
        <w:pStyle w:val="ConsPlusTitle"/>
        <w:jc w:val="center"/>
      </w:pPr>
      <w:r>
        <w:t>от 7 ноября 2014 г. N 18-нп</w:t>
      </w:r>
    </w:p>
    <w:p w:rsidR="00B3185B" w:rsidRDefault="00B3185B">
      <w:pPr>
        <w:pStyle w:val="ConsPlusTitle"/>
        <w:jc w:val="center"/>
      </w:pPr>
    </w:p>
    <w:p w:rsidR="00B3185B" w:rsidRDefault="00B3185B">
      <w:pPr>
        <w:pStyle w:val="ConsPlusTitle"/>
        <w:jc w:val="center"/>
      </w:pPr>
      <w:r>
        <w:t>ОБ УТВЕРЖДЕНИИ АДМИНИСТРАТИВНОГО РЕГЛАМЕНТА ПРЕДОСТАВЛЕНИЯ</w:t>
      </w:r>
    </w:p>
    <w:p w:rsidR="00B3185B" w:rsidRDefault="00B3185B">
      <w:pPr>
        <w:pStyle w:val="ConsPlusTitle"/>
        <w:jc w:val="center"/>
      </w:pPr>
      <w:r>
        <w:t>ГОСУДАРСТВЕННОЙ УСЛУГИ ПО ПРЕДОСТАВЛЕНИЮ ДОПОЛНИТЕЛЬНЫХ МЕР</w:t>
      </w:r>
    </w:p>
    <w:p w:rsidR="00B3185B" w:rsidRDefault="00B3185B">
      <w:pPr>
        <w:pStyle w:val="ConsPlusTitle"/>
        <w:jc w:val="center"/>
      </w:pPr>
      <w:r>
        <w:t>ПОДДЕРЖКИ СЕМЕЙ, ИМЕЮЩИХ ДЕТЕЙ,</w:t>
      </w:r>
    </w:p>
    <w:p w:rsidR="00B3185B" w:rsidRDefault="00B3185B">
      <w:pPr>
        <w:pStyle w:val="ConsPlusTitle"/>
        <w:jc w:val="center"/>
      </w:pPr>
      <w:r>
        <w:t>В ХАНТЫ-МАНСИЙСКОМ АВТОНОМНОМ ОКРУГЕ - ЮГРЕ ПРИ РОЖДЕНИИ</w:t>
      </w:r>
    </w:p>
    <w:p w:rsidR="00B3185B" w:rsidRDefault="00B3185B">
      <w:pPr>
        <w:pStyle w:val="ConsPlusTitle"/>
        <w:jc w:val="center"/>
      </w:pPr>
      <w:r>
        <w:t>(УСЫНОВЛЕНИИ) ТРЕТЬЕГО РЕБЕНКА ИЛИ ПОСЛЕДУЮЩИХ ДЕТЕЙ</w:t>
      </w:r>
    </w:p>
    <w:p w:rsidR="00B3185B" w:rsidRDefault="00B3185B">
      <w:pPr>
        <w:pStyle w:val="ConsPlusTitle"/>
        <w:jc w:val="center"/>
      </w:pPr>
      <w:r>
        <w:t>(ЮГОРСКИЙ СЕМЕЙНЫЙ КАПИТАЛ)</w:t>
      </w:r>
    </w:p>
    <w:p w:rsidR="00B3185B" w:rsidRDefault="00B31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85B" w:rsidRDefault="00B31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85B" w:rsidRDefault="00B31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85B" w:rsidRDefault="00B3185B">
            <w:pPr>
              <w:pStyle w:val="ConsPlusNormal"/>
              <w:jc w:val="center"/>
            </w:pPr>
            <w:r>
              <w:rPr>
                <w:color w:val="392C69"/>
              </w:rPr>
              <w:t>Список изменяющих документов</w:t>
            </w:r>
          </w:p>
          <w:p w:rsidR="00B3185B" w:rsidRDefault="00B3185B">
            <w:pPr>
              <w:pStyle w:val="ConsPlusNormal"/>
              <w:jc w:val="center"/>
            </w:pPr>
            <w:r>
              <w:rPr>
                <w:color w:val="392C69"/>
              </w:rPr>
              <w:t>(в ред. приказов Департамента социального развития ХМАО - Югры</w:t>
            </w:r>
          </w:p>
          <w:p w:rsidR="00B3185B" w:rsidRDefault="00B3185B">
            <w:pPr>
              <w:pStyle w:val="ConsPlusNormal"/>
              <w:jc w:val="center"/>
            </w:pPr>
            <w:r>
              <w:rPr>
                <w:color w:val="392C69"/>
              </w:rPr>
              <w:t xml:space="preserve">от 05.06.2015 </w:t>
            </w:r>
            <w:hyperlink r:id="rId6">
              <w:r>
                <w:rPr>
                  <w:color w:val="0000FF"/>
                </w:rPr>
                <w:t>N 11-нп</w:t>
              </w:r>
            </w:hyperlink>
            <w:r>
              <w:rPr>
                <w:color w:val="392C69"/>
              </w:rPr>
              <w:t xml:space="preserve">, от 06.04.2016 </w:t>
            </w:r>
            <w:hyperlink r:id="rId7">
              <w:r>
                <w:rPr>
                  <w:color w:val="0000FF"/>
                </w:rPr>
                <w:t>N 7-нп</w:t>
              </w:r>
            </w:hyperlink>
            <w:r>
              <w:rPr>
                <w:color w:val="392C69"/>
              </w:rPr>
              <w:t xml:space="preserve">, от 01.08.2017 </w:t>
            </w:r>
            <w:hyperlink r:id="rId8">
              <w:r>
                <w:rPr>
                  <w:color w:val="0000FF"/>
                </w:rPr>
                <w:t>N 09-нп</w:t>
              </w:r>
            </w:hyperlink>
            <w:r>
              <w:rPr>
                <w:color w:val="392C69"/>
              </w:rPr>
              <w:t>,</w:t>
            </w:r>
          </w:p>
          <w:p w:rsidR="00B3185B" w:rsidRDefault="00B3185B">
            <w:pPr>
              <w:pStyle w:val="ConsPlusNormal"/>
              <w:jc w:val="center"/>
            </w:pPr>
            <w:r>
              <w:rPr>
                <w:color w:val="392C69"/>
              </w:rPr>
              <w:t xml:space="preserve">от 05.02.2020 </w:t>
            </w:r>
            <w:hyperlink r:id="rId9">
              <w:r>
                <w:rPr>
                  <w:color w:val="0000FF"/>
                </w:rPr>
                <w:t>N 05-нп</w:t>
              </w:r>
            </w:hyperlink>
            <w:r>
              <w:rPr>
                <w:color w:val="392C69"/>
              </w:rPr>
              <w:t xml:space="preserve">, от 16.04.2021 </w:t>
            </w:r>
            <w:hyperlink r:id="rId10">
              <w:r>
                <w:rPr>
                  <w:color w:val="0000FF"/>
                </w:rPr>
                <w:t>N 3-нп</w:t>
              </w:r>
            </w:hyperlink>
            <w:r>
              <w:rPr>
                <w:color w:val="392C69"/>
              </w:rPr>
              <w:t xml:space="preserve">, от 13.01.2022 </w:t>
            </w:r>
            <w:hyperlink r:id="rId11">
              <w:r>
                <w:rPr>
                  <w:color w:val="0000FF"/>
                </w:rPr>
                <w:t>N 2-нп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 xml:space="preserve">Руководствуясь </w:t>
      </w:r>
      <w:hyperlink r:id="rId12">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3">
        <w:r>
          <w:rPr>
            <w:color w:val="0000FF"/>
          </w:rPr>
          <w:t>подпунктом 6.2.1 пункта 6.2</w:t>
        </w:r>
      </w:hyperlink>
      <w:r>
        <w:t xml:space="preserve"> Положения о Департаменте социального развития Ханты-Мансийского автономного округа - Югры, утвержденного постановлением Правительства Ханты-Мансийского автономного округа - Югры от 27 ноября 2014 года N 458-п, приказываю:</w:t>
      </w:r>
    </w:p>
    <w:p w:rsidR="00B3185B" w:rsidRDefault="00B3185B">
      <w:pPr>
        <w:pStyle w:val="ConsPlusNormal"/>
        <w:jc w:val="both"/>
      </w:pPr>
      <w:r>
        <w:t xml:space="preserve">(в ред. приказов Департамента социального развития ХМАО - Югры от 05.06.2015 </w:t>
      </w:r>
      <w:hyperlink r:id="rId14">
        <w:r>
          <w:rPr>
            <w:color w:val="0000FF"/>
          </w:rPr>
          <w:t>N 11-нп</w:t>
        </w:r>
      </w:hyperlink>
      <w:r>
        <w:t xml:space="preserve">, от 05.02.2020 </w:t>
      </w:r>
      <w:hyperlink r:id="rId15">
        <w:r>
          <w:rPr>
            <w:color w:val="0000FF"/>
          </w:rPr>
          <w:t>N 05-нп</w:t>
        </w:r>
      </w:hyperlink>
      <w:r>
        <w:t>)</w:t>
      </w:r>
    </w:p>
    <w:p w:rsidR="00B3185B" w:rsidRDefault="00B3185B">
      <w:pPr>
        <w:pStyle w:val="ConsPlusNormal"/>
        <w:spacing w:before="220"/>
        <w:ind w:firstLine="540"/>
        <w:jc w:val="both"/>
      </w:pPr>
      <w:r>
        <w:t xml:space="preserve">1. Утвердить прилагаемый административный </w:t>
      </w:r>
      <w:hyperlink w:anchor="P37">
        <w:r>
          <w:rPr>
            <w:color w:val="0000FF"/>
          </w:rPr>
          <w:t>регламент</w:t>
        </w:r>
      </w:hyperlink>
      <w:r>
        <w:t xml:space="preserve"> предоставления государственной услуги по предоставлению дополнительных мер поддержки семей, имеющих детей, в Ханты-Мансийском автономном округе - Югре при рождении (усыновлении) третьего ребенка или последующих детей (Югорский семейный капитал).</w:t>
      </w:r>
    </w:p>
    <w:p w:rsidR="00B3185B" w:rsidRDefault="00B3185B">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 Л.Б. Низамову.</w:t>
      </w:r>
    </w:p>
    <w:p w:rsidR="00B3185B" w:rsidRDefault="00B3185B">
      <w:pPr>
        <w:pStyle w:val="ConsPlusNormal"/>
        <w:jc w:val="both"/>
      </w:pPr>
    </w:p>
    <w:p w:rsidR="00B3185B" w:rsidRDefault="00B3185B">
      <w:pPr>
        <w:pStyle w:val="ConsPlusNormal"/>
        <w:jc w:val="right"/>
      </w:pPr>
      <w:r>
        <w:t>Директор Департамента</w:t>
      </w:r>
    </w:p>
    <w:p w:rsidR="00B3185B" w:rsidRDefault="00B3185B">
      <w:pPr>
        <w:pStyle w:val="ConsPlusNormal"/>
        <w:jc w:val="right"/>
      </w:pPr>
      <w:r>
        <w:t>М.Г.КРАСКО</w:t>
      </w: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right"/>
        <w:outlineLvl w:val="0"/>
      </w:pPr>
      <w:r>
        <w:t>Приложение</w:t>
      </w:r>
    </w:p>
    <w:p w:rsidR="00B3185B" w:rsidRDefault="00B3185B">
      <w:pPr>
        <w:pStyle w:val="ConsPlusNormal"/>
        <w:jc w:val="right"/>
      </w:pPr>
      <w:r>
        <w:t>к приказу Департамента</w:t>
      </w:r>
    </w:p>
    <w:p w:rsidR="00B3185B" w:rsidRDefault="00B3185B">
      <w:pPr>
        <w:pStyle w:val="ConsPlusNormal"/>
        <w:jc w:val="right"/>
      </w:pPr>
      <w:r>
        <w:t>социального развития</w:t>
      </w:r>
    </w:p>
    <w:p w:rsidR="00B3185B" w:rsidRDefault="00B3185B">
      <w:pPr>
        <w:pStyle w:val="ConsPlusNormal"/>
        <w:jc w:val="right"/>
      </w:pPr>
      <w:r>
        <w:t>Ханты-Мансийского</w:t>
      </w:r>
    </w:p>
    <w:p w:rsidR="00B3185B" w:rsidRDefault="00B3185B">
      <w:pPr>
        <w:pStyle w:val="ConsPlusNormal"/>
        <w:jc w:val="right"/>
      </w:pPr>
      <w:r>
        <w:t>автономного округа - Югры</w:t>
      </w:r>
    </w:p>
    <w:p w:rsidR="00B3185B" w:rsidRDefault="00B3185B">
      <w:pPr>
        <w:pStyle w:val="ConsPlusNormal"/>
        <w:jc w:val="right"/>
      </w:pPr>
      <w:r>
        <w:t>от 7 ноября 2014 года N 18-нп</w:t>
      </w:r>
    </w:p>
    <w:p w:rsidR="00B3185B" w:rsidRDefault="00B3185B">
      <w:pPr>
        <w:pStyle w:val="ConsPlusNormal"/>
        <w:jc w:val="both"/>
      </w:pPr>
    </w:p>
    <w:p w:rsidR="00B3185B" w:rsidRDefault="00B3185B">
      <w:pPr>
        <w:pStyle w:val="ConsPlusTitle"/>
        <w:jc w:val="center"/>
      </w:pPr>
      <w:bookmarkStart w:id="1" w:name="P37"/>
      <w:bookmarkEnd w:id="1"/>
      <w:r>
        <w:lastRenderedPageBreak/>
        <w:t>АДМИНИСТРАТИВНЫЙ РЕГЛАМЕНТ</w:t>
      </w:r>
    </w:p>
    <w:p w:rsidR="00B3185B" w:rsidRDefault="00B3185B">
      <w:pPr>
        <w:pStyle w:val="ConsPlusTitle"/>
        <w:jc w:val="center"/>
      </w:pPr>
      <w:r>
        <w:t>ПРЕДОСТАВЛЕНИЯ ГОСУДАРСТВЕННОЙ УСЛУГИ ПО ПРЕДОСТАВЛЕНИЮ</w:t>
      </w:r>
    </w:p>
    <w:p w:rsidR="00B3185B" w:rsidRDefault="00B3185B">
      <w:pPr>
        <w:pStyle w:val="ConsPlusTitle"/>
        <w:jc w:val="center"/>
      </w:pPr>
      <w:r>
        <w:t>ДОПОЛНИТЕЛЬНЫХ МЕР ПОДДЕРЖКИ СЕМЕЙ, ИМЕЮЩИХ ДЕТЕЙ,</w:t>
      </w:r>
    </w:p>
    <w:p w:rsidR="00B3185B" w:rsidRDefault="00B3185B">
      <w:pPr>
        <w:pStyle w:val="ConsPlusTitle"/>
        <w:jc w:val="center"/>
      </w:pPr>
      <w:r>
        <w:t>В ХАНТЫ-МАНСИЙСКОМ АВТОНОМНОМ ОКРУГЕ - ЮГРЕ ПРИ РОЖДЕНИИ</w:t>
      </w:r>
    </w:p>
    <w:p w:rsidR="00B3185B" w:rsidRDefault="00B3185B">
      <w:pPr>
        <w:pStyle w:val="ConsPlusTitle"/>
        <w:jc w:val="center"/>
      </w:pPr>
      <w:r>
        <w:t>(УСЫНОВЛЕНИИ) ТРЕТЬЕГО РЕБЕНКА ИЛИ ПОСЛЕДУЮЩИХ ДЕТЕЙ</w:t>
      </w:r>
    </w:p>
    <w:p w:rsidR="00B3185B" w:rsidRDefault="00B3185B">
      <w:pPr>
        <w:pStyle w:val="ConsPlusTitle"/>
        <w:jc w:val="center"/>
      </w:pPr>
      <w:r>
        <w:t>(ЮГОРСКИЙ СЕМЕЙНЫЙ КАПИТАЛ)</w:t>
      </w:r>
    </w:p>
    <w:p w:rsidR="00B3185B" w:rsidRDefault="00B31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85B" w:rsidRDefault="00B31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85B" w:rsidRDefault="00B31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85B" w:rsidRDefault="00B3185B">
            <w:pPr>
              <w:pStyle w:val="ConsPlusNormal"/>
              <w:jc w:val="center"/>
            </w:pPr>
            <w:r>
              <w:rPr>
                <w:color w:val="392C69"/>
              </w:rPr>
              <w:t>Список изменяющих документов</w:t>
            </w:r>
          </w:p>
          <w:p w:rsidR="00B3185B" w:rsidRDefault="00B3185B">
            <w:pPr>
              <w:pStyle w:val="ConsPlusNormal"/>
              <w:jc w:val="center"/>
            </w:pPr>
            <w:r>
              <w:rPr>
                <w:color w:val="392C69"/>
              </w:rPr>
              <w:t>(в ред. приказов Департамента социального развития ХМАО - Югры</w:t>
            </w:r>
          </w:p>
          <w:p w:rsidR="00B3185B" w:rsidRDefault="00B3185B">
            <w:pPr>
              <w:pStyle w:val="ConsPlusNormal"/>
              <w:jc w:val="center"/>
            </w:pPr>
            <w:r>
              <w:rPr>
                <w:color w:val="392C69"/>
              </w:rPr>
              <w:t xml:space="preserve">от 05.02.2020 </w:t>
            </w:r>
            <w:hyperlink r:id="rId16">
              <w:r>
                <w:rPr>
                  <w:color w:val="0000FF"/>
                </w:rPr>
                <w:t>N 05-нп</w:t>
              </w:r>
            </w:hyperlink>
            <w:r>
              <w:rPr>
                <w:color w:val="392C69"/>
              </w:rPr>
              <w:t xml:space="preserve">, от 16.04.2021 </w:t>
            </w:r>
            <w:hyperlink r:id="rId17">
              <w:r>
                <w:rPr>
                  <w:color w:val="0000FF"/>
                </w:rPr>
                <w:t>N 3-нп</w:t>
              </w:r>
            </w:hyperlink>
            <w:r>
              <w:rPr>
                <w:color w:val="392C69"/>
              </w:rPr>
              <w:t xml:space="preserve">, от 13.01.2022 </w:t>
            </w:r>
            <w:hyperlink r:id="rId18">
              <w:r>
                <w:rPr>
                  <w:color w:val="0000FF"/>
                </w:rPr>
                <w:t>N 2-нп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185B" w:rsidRDefault="00B3185B">
            <w:pPr>
              <w:pStyle w:val="ConsPlusNormal"/>
            </w:pPr>
          </w:p>
        </w:tc>
      </w:tr>
    </w:tbl>
    <w:p w:rsidR="00B3185B" w:rsidRDefault="00B3185B">
      <w:pPr>
        <w:pStyle w:val="ConsPlusNormal"/>
        <w:jc w:val="center"/>
      </w:pPr>
    </w:p>
    <w:p w:rsidR="00B3185B" w:rsidRDefault="00B3185B">
      <w:pPr>
        <w:pStyle w:val="ConsPlusTitle"/>
        <w:jc w:val="center"/>
        <w:outlineLvl w:val="1"/>
      </w:pPr>
      <w:r>
        <w:t>I. Общие положения</w:t>
      </w:r>
    </w:p>
    <w:p w:rsidR="00B3185B" w:rsidRDefault="00B3185B">
      <w:pPr>
        <w:pStyle w:val="ConsPlusNormal"/>
        <w:jc w:val="both"/>
      </w:pPr>
    </w:p>
    <w:p w:rsidR="00B3185B" w:rsidRDefault="00B3185B">
      <w:pPr>
        <w:pStyle w:val="ConsPlusTitle"/>
        <w:jc w:val="center"/>
        <w:outlineLvl w:val="2"/>
      </w:pPr>
      <w:r>
        <w:t>Предмет регулирования административного регламента</w:t>
      </w:r>
    </w:p>
    <w:p w:rsidR="00B3185B" w:rsidRDefault="00B3185B">
      <w:pPr>
        <w:pStyle w:val="ConsPlusNormal"/>
        <w:jc w:val="both"/>
      </w:pPr>
    </w:p>
    <w:p w:rsidR="00B3185B" w:rsidRDefault="00B3185B">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казенного учреждения Ханты-Мансийского автономного округа - Югры "Центр социальных выплат" и его филиалов, предоставляющих государственную услугу по предоставлению дополнительных мер поддержки семей, имеющих детей, в Ханты-Мансийском автономном округе - Югре при рождении (усыновлении) третьего ребенка или последующих детей (Югорский семейный капитал) (далее соответственно - государственная услуга, автономный округ),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19">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с заявителем, органами власти и организациями в процессе предоставления государственной услуги.</w:t>
      </w:r>
    </w:p>
    <w:p w:rsidR="00B3185B" w:rsidRDefault="00B3185B">
      <w:pPr>
        <w:pStyle w:val="ConsPlusNormal"/>
        <w:jc w:val="both"/>
      </w:pPr>
    </w:p>
    <w:p w:rsidR="00B3185B" w:rsidRDefault="00B3185B">
      <w:pPr>
        <w:pStyle w:val="ConsPlusTitle"/>
        <w:jc w:val="center"/>
        <w:outlineLvl w:val="2"/>
      </w:pPr>
      <w:r>
        <w:t>Круг заявителей</w:t>
      </w:r>
    </w:p>
    <w:p w:rsidR="00B3185B" w:rsidRDefault="00B3185B">
      <w:pPr>
        <w:pStyle w:val="ConsPlusNormal"/>
        <w:jc w:val="both"/>
      </w:pPr>
    </w:p>
    <w:p w:rsidR="00B3185B" w:rsidRDefault="00B3185B">
      <w:pPr>
        <w:pStyle w:val="ConsPlusNormal"/>
        <w:ind w:firstLine="540"/>
        <w:jc w:val="both"/>
      </w:pPr>
      <w:bookmarkStart w:id="2" w:name="P55"/>
      <w:bookmarkEnd w:id="2"/>
      <w:r>
        <w:t>2. Заявителями на получение государственной услуги являются граждане Российской Федерации, проживающие на территории автономного округа и относящиеся к следующим категориям:</w:t>
      </w:r>
    </w:p>
    <w:p w:rsidR="00B3185B" w:rsidRDefault="00B3185B">
      <w:pPr>
        <w:pStyle w:val="ConsPlusNormal"/>
        <w:spacing w:before="220"/>
        <w:ind w:firstLine="540"/>
        <w:jc w:val="both"/>
      </w:pPr>
      <w:r>
        <w:t>а) женщины, родившие (усыновившие) третьего ребенка или последующих детей в период с 1 января 2012 года по 31 декабря 2019 года;</w:t>
      </w:r>
    </w:p>
    <w:p w:rsidR="00B3185B" w:rsidRDefault="00B3185B">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б) мужчины, являющиеся единственными усыновителями третьего ребенка или последующих детей, если решение суда об усыновлении вступило в законную силу, начиная с 1 января 2012 года по 31 декабря 2019 года;</w:t>
      </w:r>
    </w:p>
    <w:p w:rsidR="00B3185B" w:rsidRDefault="00B3185B">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в) женщин, родивших (усыновивших) третьего ребенка или последующих детей начиная с 1 января 2020 года;</w:t>
      </w:r>
    </w:p>
    <w:p w:rsidR="00B3185B" w:rsidRDefault="00B3185B">
      <w:pPr>
        <w:pStyle w:val="ConsPlusNormal"/>
        <w:jc w:val="both"/>
      </w:pPr>
      <w:r>
        <w:t xml:space="preserve">(пп. "в" введен </w:t>
      </w:r>
      <w:hyperlink r:id="rId22">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г) мужчин, являющихся единственными усыновителями третьего ребенка или последующих детей, если решение суда об усыновлении вступило в законную силу начиная с 1 января 2020 года.</w:t>
      </w:r>
    </w:p>
    <w:p w:rsidR="00B3185B" w:rsidRDefault="00B3185B">
      <w:pPr>
        <w:pStyle w:val="ConsPlusNormal"/>
        <w:jc w:val="both"/>
      </w:pPr>
      <w:r>
        <w:t xml:space="preserve">(пп. "г" введен </w:t>
      </w:r>
      <w:hyperlink r:id="rId23">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От имени заявителей могут выступать их законные представители, действующие в силу закона или на основании доверенности (далее - представитель заявителя).</w:t>
      </w:r>
    </w:p>
    <w:p w:rsidR="00B3185B" w:rsidRDefault="00B3185B">
      <w:pPr>
        <w:pStyle w:val="ConsPlusNormal"/>
        <w:spacing w:before="220"/>
        <w:ind w:firstLine="540"/>
        <w:jc w:val="both"/>
      </w:pPr>
      <w:r>
        <w:lastRenderedPageBreak/>
        <w:t xml:space="preserve">3. При возникновении права на дополнительные меры поддержки лиц, указанных в </w:t>
      </w:r>
      <w:hyperlink w:anchor="P55">
        <w:r>
          <w:rPr>
            <w:color w:val="0000FF"/>
          </w:rPr>
          <w:t>пункте 2</w:t>
        </w:r>
      </w:hyperlink>
      <w:r>
        <w:t xml:space="preserve"> настоящего Административного регламента, не учитываются дети, в отношении которых данные лица лишены родительских прав, ограничены в родительских правах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B3185B" w:rsidRDefault="00B3185B">
      <w:pPr>
        <w:pStyle w:val="ConsPlusNormal"/>
        <w:spacing w:before="220"/>
        <w:ind w:firstLine="540"/>
        <w:jc w:val="both"/>
      </w:pPr>
      <w:bookmarkStart w:id="3" w:name="P66"/>
      <w:bookmarkEnd w:id="3"/>
      <w:r>
        <w:t xml:space="preserve">4. Право женщин, указанных в </w:t>
      </w:r>
      <w:hyperlink w:anchor="P55">
        <w:r>
          <w:rPr>
            <w:color w:val="0000FF"/>
          </w:rPr>
          <w:t>пункте 2</w:t>
        </w:r>
      </w:hyperlink>
      <w:r>
        <w:t xml:space="preserve"> настоящего Административного регламента, на дополнительные меры поддержки прекращается и возникает у отца (усыновителя) ребенка при наличии гражданства Российской Федерации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24">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B3185B" w:rsidRDefault="00B3185B">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bookmarkStart w:id="4" w:name="P68"/>
      <w:bookmarkEnd w:id="4"/>
      <w:r>
        <w:t xml:space="preserve">5. В случаях, если отец (усыновитель) ребенка, у которого в соответствии с </w:t>
      </w:r>
      <w:hyperlink w:anchor="P66">
        <w:r>
          <w:rPr>
            <w:color w:val="0000FF"/>
          </w:rPr>
          <w:t>пунктом 4</w:t>
        </w:r>
      </w:hyperlink>
      <w:r>
        <w:t xml:space="preserve"> настоящего Административного регламента возникло право на дополнительные меры поддержки, или мужчина, являющийся единственным усыновителем ребенка, умер, объявлен умершим, признан недееспособным или ограниченно дееспособным, лишен родительских прав в отношении ребенка, в связи с рождением которого возникло право на дополнительные меры поддержки,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не достигшего совершеннолетия, или у совершеннолетнего ребенка (детей),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rsidR="00B3185B" w:rsidRDefault="00B3185B">
      <w:pPr>
        <w:pStyle w:val="ConsPlusNormal"/>
        <w:jc w:val="both"/>
      </w:pPr>
      <w:r>
        <w:t xml:space="preserve">(в ред. </w:t>
      </w:r>
      <w:hyperlink r:id="rId26">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bookmarkStart w:id="5" w:name="P70"/>
      <w:bookmarkEnd w:id="5"/>
      <w:r>
        <w:t xml:space="preserve">6. Право на дополнительные меры поддержки возникает у ребенка (детей), указанных в </w:t>
      </w:r>
      <w:hyperlink w:anchor="P68">
        <w:r>
          <w:rPr>
            <w:color w:val="0000FF"/>
          </w:rPr>
          <w:t>пункте 5</w:t>
        </w:r>
      </w:hyperlink>
      <w:r>
        <w:t xml:space="preserve"> настоящего Административного регламента, в случае, если женщина, право которой на дополнительные меры поддержки прекратилось по основаниям, указанным в </w:t>
      </w:r>
      <w:hyperlink w:anchor="P66">
        <w:r>
          <w:rPr>
            <w:color w:val="0000FF"/>
          </w:rPr>
          <w:t>пункте 4</w:t>
        </w:r>
      </w:hyperlink>
      <w: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66">
        <w:r>
          <w:rPr>
            <w:color w:val="0000FF"/>
          </w:rPr>
          <w:t>пункте 4</w:t>
        </w:r>
      </w:hyperlink>
      <w:r>
        <w:t xml:space="preserve"> настоящего Административного регламента.</w:t>
      </w:r>
    </w:p>
    <w:p w:rsidR="00B3185B" w:rsidRDefault="00B3185B">
      <w:pPr>
        <w:pStyle w:val="ConsPlusNormal"/>
        <w:spacing w:before="220"/>
        <w:ind w:firstLine="540"/>
        <w:jc w:val="both"/>
      </w:pPr>
      <w:bookmarkStart w:id="6" w:name="P71"/>
      <w:bookmarkEnd w:id="6"/>
      <w:r>
        <w:t xml:space="preserve">7. Право на дополнительные меры поддержки, возникшее у ребенка (детей) по основаниям, предусмотренным </w:t>
      </w:r>
      <w:hyperlink w:anchor="P68">
        <w:r>
          <w:rPr>
            <w:color w:val="0000FF"/>
          </w:rPr>
          <w:t>пунктами 5</w:t>
        </w:r>
      </w:hyperlink>
      <w:r>
        <w:t xml:space="preserve"> и </w:t>
      </w:r>
      <w:hyperlink w:anchor="P70">
        <w:r>
          <w:rPr>
            <w:color w:val="0000FF"/>
          </w:rPr>
          <w:t>6</w:t>
        </w:r>
      </w:hyperlink>
      <w:r>
        <w:t xml:space="preserve"> настоящего Административного регламента, прекращается в случае его смерти или объявления его умершим.</w:t>
      </w:r>
    </w:p>
    <w:p w:rsidR="00B3185B" w:rsidRDefault="00B3185B">
      <w:pPr>
        <w:pStyle w:val="ConsPlusNormal"/>
        <w:spacing w:before="220"/>
        <w:ind w:firstLine="540"/>
        <w:jc w:val="both"/>
      </w:pPr>
      <w:r>
        <w:t xml:space="preserve">8.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с даты </w:t>
      </w:r>
      <w:r>
        <w:lastRenderedPageBreak/>
        <w:t>рождения (усыновления) предыдущего ребенка (детей), и может быть реализовано не ранее чем по истечении одного года со дня рождения (усыновления) третьего ребенка или последующих детей.</w:t>
      </w:r>
    </w:p>
    <w:p w:rsidR="00B3185B" w:rsidRDefault="00B3185B">
      <w:pPr>
        <w:pStyle w:val="ConsPlusNormal"/>
        <w:spacing w:before="220"/>
        <w:ind w:firstLine="540"/>
        <w:jc w:val="both"/>
      </w:pPr>
      <w:r>
        <w:t xml:space="preserve">9. В случаях, если у ребенка (детей) право на дополнительные меры поддержки возникло по основаниям, предусмотренным </w:t>
      </w:r>
      <w:hyperlink w:anchor="P68">
        <w:r>
          <w:rPr>
            <w:color w:val="0000FF"/>
          </w:rPr>
          <w:t>пунктами 5</w:t>
        </w:r>
      </w:hyperlink>
      <w:r>
        <w:t xml:space="preserve"> и </w:t>
      </w:r>
      <w:hyperlink w:anchor="P70">
        <w:r>
          <w:rPr>
            <w:color w:val="0000FF"/>
          </w:rPr>
          <w:t>6</w:t>
        </w:r>
      </w:hyperlink>
      <w:r>
        <w:t xml:space="preserve"> настоящего Административного регламента, распоряжение средствами (частью средств) Югорского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 в полном объеме до достижения совершеннолетия. Заявление о распоряжении средствами (частью средств) Югорского семейного капитала (далее также - заявление о распоряжении, заявление) может быть подано усыновителями, опекунами (попечителями) или приемными родителями ребенка (детей) не ранее чем по истечении одного года со дня рождения ребенка. Если право на дополнительные меры поддержки возникло в связи с усыновлением данного ребенка, заявление о распоряжении может быть подано не ранее чем по истечении одного года после указанной даты. Распоряжение средствами (частью средств) Югорского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объеме до достижения совершеннолетия.</w:t>
      </w:r>
    </w:p>
    <w:p w:rsidR="00B3185B" w:rsidRDefault="00B3185B">
      <w:pPr>
        <w:pStyle w:val="ConsPlusNormal"/>
        <w:jc w:val="both"/>
      </w:pPr>
    </w:p>
    <w:p w:rsidR="00B3185B" w:rsidRDefault="00B3185B">
      <w:pPr>
        <w:pStyle w:val="ConsPlusTitle"/>
        <w:jc w:val="center"/>
        <w:outlineLvl w:val="2"/>
      </w:pPr>
      <w:r>
        <w:t>Требования к порядку информирования о правилах</w:t>
      </w:r>
    </w:p>
    <w:p w:rsidR="00B3185B" w:rsidRDefault="00B3185B">
      <w:pPr>
        <w:pStyle w:val="ConsPlusTitle"/>
        <w:jc w:val="center"/>
      </w:pPr>
      <w:r>
        <w:t>предоставления государственной услуги</w:t>
      </w:r>
    </w:p>
    <w:p w:rsidR="00B3185B" w:rsidRDefault="00B3185B">
      <w:pPr>
        <w:pStyle w:val="ConsPlusNormal"/>
        <w:jc w:val="both"/>
      </w:pPr>
    </w:p>
    <w:p w:rsidR="00B3185B" w:rsidRDefault="00B3185B">
      <w:pPr>
        <w:pStyle w:val="ConsPlusNormal"/>
        <w:ind w:firstLine="540"/>
        <w:jc w:val="both"/>
      </w:pPr>
      <w:bookmarkStart w:id="7" w:name="P78"/>
      <w:bookmarkEnd w:id="7"/>
      <w:r>
        <w:t>10. Информирование по вопросам предоставления государственной услуги, в том числе о сроках и порядке ее предоставления, осуществляется специалистами Департамента социального развития Ханты-Мансийского автономного округа - Югры (далее - Департамент), специалистами Учреждения, работниками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филиалов (далее - МФЦ) в следующих формах (по выбору заявителя):</w:t>
      </w:r>
    </w:p>
    <w:p w:rsidR="00B3185B" w:rsidRDefault="00B3185B">
      <w:pPr>
        <w:pStyle w:val="ConsPlusNormal"/>
        <w:jc w:val="both"/>
      </w:pPr>
      <w:r>
        <w:t xml:space="preserve">(в ред. </w:t>
      </w:r>
      <w:hyperlink r:id="rId27">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устной (при личном обращении заявителя и по телефону);</w:t>
      </w:r>
    </w:p>
    <w:p w:rsidR="00B3185B" w:rsidRDefault="00B3185B">
      <w:pPr>
        <w:pStyle w:val="ConsPlusNormal"/>
        <w:spacing w:before="220"/>
        <w:ind w:firstLine="540"/>
        <w:jc w:val="both"/>
      </w:pPr>
      <w:r>
        <w:t>письменной (при обращении заявителя по почте, электронной почте, факсу);</w:t>
      </w:r>
    </w:p>
    <w:p w:rsidR="00B3185B" w:rsidRDefault="00B3185B">
      <w:pPr>
        <w:pStyle w:val="ConsPlusNormal"/>
        <w:spacing w:before="220"/>
        <w:ind w:firstLine="540"/>
        <w:jc w:val="both"/>
      </w:pPr>
      <w:r>
        <w:t>на информационных стендах в местах предоставления государственной услуги в форме информационных (текстовых) материалов;</w:t>
      </w:r>
    </w:p>
    <w:p w:rsidR="00B3185B" w:rsidRDefault="00B3185B">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Департамента (https://depsr.admhmao.ru), на официальном сайте Учреждения (http://www.csvhmao.ru),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B3185B" w:rsidRDefault="00B3185B">
      <w:pPr>
        <w:pStyle w:val="ConsPlusNormal"/>
        <w:jc w:val="both"/>
      </w:pPr>
      <w:r>
        <w:t xml:space="preserve">(в ред. приказов Департамента социального развития ХМАО - Югры от 16.04.2021 </w:t>
      </w:r>
      <w:hyperlink r:id="rId28">
        <w:r>
          <w:rPr>
            <w:color w:val="0000FF"/>
          </w:rPr>
          <w:t>N 3-нп</w:t>
        </w:r>
      </w:hyperlink>
      <w:r>
        <w:t xml:space="preserve">, от 13.01.2022 </w:t>
      </w:r>
      <w:hyperlink r:id="rId29">
        <w:r>
          <w:rPr>
            <w:color w:val="0000FF"/>
          </w:rPr>
          <w:t>N 2-нп</w:t>
        </w:r>
      </w:hyperlink>
      <w:r>
        <w:t>)</w:t>
      </w:r>
    </w:p>
    <w:p w:rsidR="00B3185B" w:rsidRDefault="00B3185B">
      <w:pPr>
        <w:pStyle w:val="ConsPlusNormal"/>
        <w:spacing w:before="220"/>
        <w:ind w:firstLine="540"/>
        <w:jc w:val="both"/>
      </w:pPr>
      <w:r>
        <w:t>11. Информирование о ходе предоставления государственной услуги осуществляется специалистами Департамента и Учреждения в следующих формах (по выбору заявителя):</w:t>
      </w:r>
    </w:p>
    <w:p w:rsidR="00B3185B" w:rsidRDefault="00B3185B">
      <w:pPr>
        <w:pStyle w:val="ConsPlusNormal"/>
        <w:spacing w:before="220"/>
        <w:ind w:firstLine="540"/>
        <w:jc w:val="both"/>
      </w:pPr>
      <w:r>
        <w:t>устной (при личном обращении заявителя и по телефону);</w:t>
      </w:r>
    </w:p>
    <w:p w:rsidR="00B3185B" w:rsidRDefault="00B3185B">
      <w:pPr>
        <w:pStyle w:val="ConsPlusNormal"/>
        <w:spacing w:before="220"/>
        <w:ind w:firstLine="540"/>
        <w:jc w:val="both"/>
      </w:pPr>
      <w:r>
        <w:t>письменной (при письменном обращении заявителя по почте, электронной почте, факсу);</w:t>
      </w:r>
    </w:p>
    <w:p w:rsidR="00B3185B" w:rsidRDefault="00B3185B">
      <w:pPr>
        <w:pStyle w:val="ConsPlusNormal"/>
        <w:spacing w:before="220"/>
        <w:ind w:firstLine="540"/>
        <w:jc w:val="both"/>
      </w:pPr>
      <w:r>
        <w:lastRenderedPageBreak/>
        <w:t>в электронной форме (с использованием Единого портала).</w:t>
      </w:r>
    </w:p>
    <w:p w:rsidR="00B3185B" w:rsidRDefault="00B3185B">
      <w:pPr>
        <w:pStyle w:val="ConsPlusNormal"/>
        <w:jc w:val="both"/>
      </w:pPr>
      <w:r>
        <w:t xml:space="preserve">(абзац введен </w:t>
      </w:r>
      <w:hyperlink r:id="rId30">
        <w:r>
          <w:rPr>
            <w:color w:val="0000FF"/>
          </w:rPr>
          <w:t>приказом</w:t>
        </w:r>
      </w:hyperlink>
      <w:r>
        <w:t xml:space="preserve"> Департамента социального развития ХМАО - Югры от 16.04.2021 N 3-нп; в ред. </w:t>
      </w:r>
      <w:hyperlink r:id="rId31">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12. В случае устного обращения (лично или по телефону) заявителя (представителя заявителя) специалист Департамента, специалист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B3185B" w:rsidRDefault="00B3185B">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B3185B" w:rsidRDefault="00B3185B">
      <w:pPr>
        <w:pStyle w:val="ConsPlusNormal"/>
        <w:spacing w:before="220"/>
        <w:ind w:firstLine="540"/>
        <w:jc w:val="both"/>
      </w:pPr>
      <w:r>
        <w:t>13.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или Департамент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w:t>
      </w:r>
    </w:p>
    <w:p w:rsidR="00B3185B" w:rsidRDefault="00B3185B">
      <w:pPr>
        <w:pStyle w:val="ConsPlusNormal"/>
        <w:spacing w:before="220"/>
        <w:ind w:firstLine="540"/>
        <w:jc w:val="both"/>
      </w:pPr>
      <w:r>
        <w:t>14.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B3185B" w:rsidRDefault="00B3185B">
      <w:pPr>
        <w:pStyle w:val="ConsPlusNormal"/>
        <w:spacing w:before="220"/>
        <w:ind w:firstLine="540"/>
        <w:jc w:val="both"/>
      </w:pPr>
      <w:r>
        <w:t>15.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B3185B" w:rsidRDefault="00B3185B">
      <w:pPr>
        <w:pStyle w:val="ConsPlusNormal"/>
        <w:spacing w:before="220"/>
        <w:ind w:firstLine="540"/>
        <w:jc w:val="both"/>
      </w:pPr>
      <w:r>
        <w:t xml:space="preserve">16.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78">
        <w:r>
          <w:rPr>
            <w:color w:val="0000FF"/>
          </w:rPr>
          <w:t>пункте 10</w:t>
        </w:r>
      </w:hyperlink>
      <w:r>
        <w:t xml:space="preserve"> настоящего Административного регламента.</w:t>
      </w:r>
    </w:p>
    <w:p w:rsidR="00B3185B" w:rsidRDefault="00B3185B">
      <w:pPr>
        <w:pStyle w:val="ConsPlusNormal"/>
        <w:jc w:val="both"/>
      </w:pPr>
      <w:r>
        <w:t xml:space="preserve">(в ред. приказов Департамента социального развития ХМАО - Югры от 16.04.2021 </w:t>
      </w:r>
      <w:hyperlink r:id="rId32">
        <w:r>
          <w:rPr>
            <w:color w:val="0000FF"/>
          </w:rPr>
          <w:t>N 3-нп</w:t>
        </w:r>
      </w:hyperlink>
      <w:r>
        <w:t xml:space="preserve">, от 13.01.2022 </w:t>
      </w:r>
      <w:hyperlink r:id="rId33">
        <w:r>
          <w:rPr>
            <w:color w:val="0000FF"/>
          </w:rPr>
          <w:t>N 2-нп</w:t>
        </w:r>
      </w:hyperlink>
      <w:r>
        <w:t>)</w:t>
      </w:r>
    </w:p>
    <w:p w:rsidR="00B3185B" w:rsidRDefault="00B3185B">
      <w:pPr>
        <w:pStyle w:val="ConsPlusNormal"/>
        <w:spacing w:before="220"/>
        <w:ind w:firstLine="540"/>
        <w:jc w:val="both"/>
      </w:pPr>
      <w:r>
        <w:t>17. Информация по вопросам предоставления государственной услуги, в том числе о ходе, сроках и порядке ее предоставления, размещенная на Едином портале, на официальном сайте Департамента, Учреждения, предоставляется заявителю бесплатно.</w:t>
      </w:r>
    </w:p>
    <w:p w:rsidR="00B3185B" w:rsidRDefault="00B3185B">
      <w:pPr>
        <w:pStyle w:val="ConsPlusNormal"/>
        <w:jc w:val="both"/>
      </w:pPr>
      <w:r>
        <w:t xml:space="preserve">(в ред. приказов Департамента социального развития ХМАО - Югры от 16.04.2021 </w:t>
      </w:r>
      <w:hyperlink r:id="rId34">
        <w:r>
          <w:rPr>
            <w:color w:val="0000FF"/>
          </w:rPr>
          <w:t>N 3-нп</w:t>
        </w:r>
      </w:hyperlink>
      <w:r>
        <w:t xml:space="preserve">, от 13.01.2022 </w:t>
      </w:r>
      <w:hyperlink r:id="rId35">
        <w:r>
          <w:rPr>
            <w:color w:val="0000FF"/>
          </w:rPr>
          <w:t>N 2-нп</w:t>
        </w:r>
      </w:hyperlink>
      <w:r>
        <w:t>)</w:t>
      </w:r>
    </w:p>
    <w:p w:rsidR="00B3185B" w:rsidRDefault="00B3185B">
      <w:pPr>
        <w:pStyle w:val="ConsPlusNormal"/>
        <w:spacing w:before="220"/>
        <w:ind w:firstLine="540"/>
        <w:jc w:val="both"/>
      </w:pPr>
      <w:r>
        <w:t>Доступ к информации по вопросам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185B" w:rsidRDefault="00B3185B">
      <w:pPr>
        <w:pStyle w:val="ConsPlusNormal"/>
        <w:spacing w:before="220"/>
        <w:ind w:firstLine="540"/>
        <w:jc w:val="both"/>
      </w:pPr>
      <w:r>
        <w:t>18. Информацию о местах нахождения и графиках работы органов государственной власти, органов местного самоуправления муниципальных образований автономного округа, участвующих в предоставлении государственной услуги, в том числе МФЦ, заявитель может получить:</w:t>
      </w:r>
    </w:p>
    <w:p w:rsidR="00B3185B" w:rsidRDefault="00B3185B">
      <w:pPr>
        <w:pStyle w:val="ConsPlusNormal"/>
        <w:spacing w:before="220"/>
        <w:ind w:firstLine="540"/>
        <w:jc w:val="both"/>
      </w:pPr>
      <w:r>
        <w:t>на официальном сайте Управления Министерства внутренних дел Российской Федерации по Ханты-Мансийскому автономному округу - Югре: https://86.мвд.рф;</w:t>
      </w:r>
    </w:p>
    <w:p w:rsidR="00B3185B" w:rsidRDefault="00B3185B">
      <w:pPr>
        <w:pStyle w:val="ConsPlusNormal"/>
        <w:spacing w:before="220"/>
        <w:ind w:firstLine="540"/>
        <w:jc w:val="both"/>
      </w:pPr>
      <w:r>
        <w:t>на официальном сайте органов Федеральной службы государственной регистрации, кадастра и картографии: https://rosreestr.ru/site;</w:t>
      </w:r>
    </w:p>
    <w:p w:rsidR="00B3185B" w:rsidRDefault="00B3185B">
      <w:pPr>
        <w:pStyle w:val="ConsPlusNormal"/>
        <w:spacing w:before="220"/>
        <w:ind w:firstLine="540"/>
        <w:jc w:val="both"/>
      </w:pPr>
      <w:r>
        <w:lastRenderedPageBreak/>
        <w:t>на официальном сайте Управления записи актов гражданского состояния Аппарата Губернатора Ханты-Мансийского автономного округа - Югры: https://stategovernor.admhmao.ru/struktura/upravlenie-zapisi-aktov-razhdanskogo-sostoyaniya;</w:t>
      </w:r>
    </w:p>
    <w:p w:rsidR="00B3185B" w:rsidRDefault="00B3185B">
      <w:pPr>
        <w:pStyle w:val="ConsPlusNormal"/>
        <w:spacing w:before="220"/>
        <w:ind w:firstLine="540"/>
        <w:jc w:val="both"/>
      </w:pPr>
      <w:r>
        <w:t>на официальном сайте территориальных органов исполнительной власти, уполномоченных на осуществление функций по контролю и надзору в сфере миграции: https://guvm.mvd.ru;</w:t>
      </w:r>
    </w:p>
    <w:p w:rsidR="00B3185B" w:rsidRDefault="00B3185B">
      <w:pPr>
        <w:pStyle w:val="ConsPlusNormal"/>
        <w:spacing w:before="220"/>
        <w:ind w:firstLine="540"/>
        <w:jc w:val="both"/>
      </w:pPr>
      <w:r>
        <w:t>на официальном сайте органов местного самоуправления муниципальных образований автономного округа, осуществляющих переданные отдельные государственные полномочия по опеке и попечительству: https://depsr.admhmao.ru/opeka-i-popechitelstvo/sistema-organov-opeki-i-popechitelstva-v-khanty-mansiyskom-avtonomnom-okruge-yugre;</w:t>
      </w:r>
    </w:p>
    <w:p w:rsidR="00B3185B" w:rsidRDefault="00B3185B">
      <w:pPr>
        <w:pStyle w:val="ConsPlusNormal"/>
        <w:spacing w:before="220"/>
        <w:ind w:firstLine="540"/>
        <w:jc w:val="both"/>
      </w:pPr>
      <w:r>
        <w:t>на портале МФЦ: http://mfc.admhmao.ru.</w:t>
      </w:r>
    </w:p>
    <w:p w:rsidR="00B3185B" w:rsidRDefault="00B3185B">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19. Информацию о местах нахождения, телефонах, графиках работы, адресах официальных сайтов и электронной почты Учреждения заявитель может получить:</w:t>
      </w:r>
    </w:p>
    <w:p w:rsidR="00B3185B" w:rsidRDefault="00B3185B">
      <w:pPr>
        <w:pStyle w:val="ConsPlusNormal"/>
        <w:spacing w:before="220"/>
        <w:ind w:firstLine="540"/>
        <w:jc w:val="both"/>
      </w:pPr>
      <w:r>
        <w:t>на официальном сайте Учреждения;</w:t>
      </w:r>
    </w:p>
    <w:p w:rsidR="00B3185B" w:rsidRDefault="00B3185B">
      <w:pPr>
        <w:pStyle w:val="ConsPlusNormal"/>
        <w:spacing w:before="220"/>
        <w:ind w:firstLine="540"/>
        <w:jc w:val="both"/>
      </w:pPr>
      <w:r>
        <w:t>на Едином портале;</w:t>
      </w:r>
    </w:p>
    <w:p w:rsidR="00B3185B" w:rsidRDefault="00B3185B">
      <w:pPr>
        <w:pStyle w:val="ConsPlusNormal"/>
        <w:jc w:val="both"/>
      </w:pPr>
      <w:r>
        <w:t xml:space="preserve">(в ред. приказов Департамента социального развития ХМАО - Югры от 16.04.2021 </w:t>
      </w:r>
      <w:hyperlink r:id="rId37">
        <w:r>
          <w:rPr>
            <w:color w:val="0000FF"/>
          </w:rPr>
          <w:t>N 3-нп</w:t>
        </w:r>
      </w:hyperlink>
      <w:r>
        <w:t xml:space="preserve">, от 13.01.2022 </w:t>
      </w:r>
      <w:hyperlink r:id="rId38">
        <w:r>
          <w:rPr>
            <w:color w:val="0000FF"/>
          </w:rPr>
          <w:t>N 2-нп</w:t>
        </w:r>
      </w:hyperlink>
      <w:r>
        <w:t>)</w:t>
      </w:r>
    </w:p>
    <w:p w:rsidR="00B3185B" w:rsidRDefault="00B3185B">
      <w:pPr>
        <w:pStyle w:val="ConsPlusNormal"/>
        <w:spacing w:before="220"/>
        <w:ind w:firstLine="540"/>
        <w:jc w:val="both"/>
      </w:pPr>
      <w:r>
        <w:t xml:space="preserve">абзац утратил силу. - </w:t>
      </w:r>
      <w:hyperlink r:id="rId39">
        <w:r>
          <w:rPr>
            <w:color w:val="0000FF"/>
          </w:rPr>
          <w:t>Приказ</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20. На информационных стендах в местах предоставления государственной услуги, в сети Интернет (на официальном сайте Учреждения, Департамента, на Едином портале) размещается следующая информация:</w:t>
      </w:r>
    </w:p>
    <w:p w:rsidR="00B3185B" w:rsidRDefault="00B3185B">
      <w:pPr>
        <w:pStyle w:val="ConsPlusNormal"/>
        <w:jc w:val="both"/>
      </w:pPr>
      <w:r>
        <w:t xml:space="preserve">(в ред. приказов Департамента социального развития ХМАО - Югры от 16.04.2021 </w:t>
      </w:r>
      <w:hyperlink r:id="rId40">
        <w:r>
          <w:rPr>
            <w:color w:val="0000FF"/>
          </w:rPr>
          <w:t>N 3-нп</w:t>
        </w:r>
      </w:hyperlink>
      <w:r>
        <w:t xml:space="preserve">, от 13.01.2022 </w:t>
      </w:r>
      <w:hyperlink r:id="rId41">
        <w:r>
          <w:rPr>
            <w:color w:val="0000FF"/>
          </w:rPr>
          <w:t>N 2-нп</w:t>
        </w:r>
      </w:hyperlink>
      <w:r>
        <w:t>)</w:t>
      </w:r>
    </w:p>
    <w:p w:rsidR="00B3185B" w:rsidRDefault="00B3185B">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w:t>
      </w:r>
    </w:p>
    <w:p w:rsidR="00B3185B" w:rsidRDefault="00B3185B">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B3185B" w:rsidRDefault="00B3185B">
      <w:pPr>
        <w:pStyle w:val="ConsPlusNormal"/>
        <w:spacing w:before="220"/>
        <w:ind w:firstLine="540"/>
        <w:jc w:val="both"/>
      </w:pPr>
      <w:r>
        <w:t>досудебный (внесудебный) порядок обжалования решений и действий (бездействия) Учреждения, МФЦ, а также их должностных лиц, работников;</w:t>
      </w:r>
    </w:p>
    <w:p w:rsidR="00B3185B" w:rsidRDefault="00B3185B">
      <w:pPr>
        <w:pStyle w:val="ConsPlusNormal"/>
        <w:spacing w:before="220"/>
        <w:ind w:firstLine="540"/>
        <w:jc w:val="both"/>
      </w:pPr>
      <w:r>
        <w:t>бланк заявления и образец его заполнения.</w:t>
      </w:r>
    </w:p>
    <w:p w:rsidR="00B3185B" w:rsidRDefault="00B3185B">
      <w:pPr>
        <w:pStyle w:val="ConsPlusNormal"/>
        <w:spacing w:before="220"/>
        <w:ind w:firstLine="540"/>
        <w:jc w:val="both"/>
      </w:pPr>
      <w:r>
        <w:t>21.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B3185B" w:rsidRDefault="00B3185B">
      <w:pPr>
        <w:pStyle w:val="ConsPlusNormal"/>
        <w:jc w:val="both"/>
      </w:pPr>
      <w:r>
        <w:t xml:space="preserve">(в ред. приказов Департамента социального развития ХМАО - Югры от 16.04.2021 </w:t>
      </w:r>
      <w:hyperlink r:id="rId42">
        <w:r>
          <w:rPr>
            <w:color w:val="0000FF"/>
          </w:rPr>
          <w:t>N 3-нп</w:t>
        </w:r>
      </w:hyperlink>
      <w:r>
        <w:t xml:space="preserve">, от 13.01.2022 </w:t>
      </w:r>
      <w:hyperlink r:id="rId43">
        <w:r>
          <w:rPr>
            <w:color w:val="0000FF"/>
          </w:rPr>
          <w:t>N 2-нп</w:t>
        </w:r>
      </w:hyperlink>
      <w:r>
        <w:t>)</w:t>
      </w:r>
    </w:p>
    <w:p w:rsidR="00B3185B" w:rsidRDefault="00B3185B">
      <w:pPr>
        <w:pStyle w:val="ConsPlusNormal"/>
        <w:jc w:val="both"/>
      </w:pPr>
    </w:p>
    <w:p w:rsidR="00B3185B" w:rsidRDefault="00B3185B">
      <w:pPr>
        <w:pStyle w:val="ConsPlusTitle"/>
        <w:jc w:val="center"/>
        <w:outlineLvl w:val="1"/>
      </w:pPr>
      <w:r>
        <w:t>II. Стандарт предоставления государственной услуги</w:t>
      </w:r>
    </w:p>
    <w:p w:rsidR="00B3185B" w:rsidRDefault="00B3185B">
      <w:pPr>
        <w:pStyle w:val="ConsPlusNormal"/>
        <w:jc w:val="both"/>
      </w:pPr>
    </w:p>
    <w:p w:rsidR="00B3185B" w:rsidRDefault="00B3185B">
      <w:pPr>
        <w:pStyle w:val="ConsPlusTitle"/>
        <w:jc w:val="center"/>
        <w:outlineLvl w:val="2"/>
      </w:pPr>
      <w:r>
        <w:lastRenderedPageBreak/>
        <w:t>Наименование государственной услуги</w:t>
      </w:r>
    </w:p>
    <w:p w:rsidR="00B3185B" w:rsidRDefault="00B3185B">
      <w:pPr>
        <w:pStyle w:val="ConsPlusNormal"/>
        <w:jc w:val="both"/>
      </w:pPr>
    </w:p>
    <w:p w:rsidR="00B3185B" w:rsidRDefault="00B3185B">
      <w:pPr>
        <w:pStyle w:val="ConsPlusNormal"/>
        <w:ind w:firstLine="540"/>
        <w:jc w:val="both"/>
      </w:pPr>
      <w:r>
        <w:t>22. Предоставление дополнительных мер поддержки семей, имеющих детей, в автономном округе при рождении (усыновлении) третьего ребенка или последующих детей (Югорский семейный капитал).</w:t>
      </w:r>
    </w:p>
    <w:p w:rsidR="00B3185B" w:rsidRDefault="00B3185B">
      <w:pPr>
        <w:pStyle w:val="ConsPlusNormal"/>
        <w:spacing w:before="220"/>
        <w:ind w:firstLine="540"/>
        <w:jc w:val="both"/>
      </w:pPr>
      <w:r>
        <w:t xml:space="preserve">Лица, имеющие право на дополнительные меры поддержки в соответствии с </w:t>
      </w:r>
      <w:hyperlink r:id="rId44">
        <w:r>
          <w:rPr>
            <w:color w:val="0000FF"/>
          </w:rPr>
          <w:t>Законом</w:t>
        </w:r>
      </w:hyperlink>
      <w:r>
        <w:t xml:space="preserve"> автономного округа от 28 октября 2011 года N 100-оз "О дополнительных мерах поддержки семей, имеющих детей, в Ханты-Мансийском автономном округе - Югре" (далее - Закон автономного округа N 100-оз), могут распоряжаться средствами (частью средств) Югорского семейного капитала в полном объеме по следующим направлениям:</w:t>
      </w:r>
    </w:p>
    <w:p w:rsidR="00B3185B" w:rsidRDefault="00B3185B">
      <w:pPr>
        <w:pStyle w:val="ConsPlusNormal"/>
        <w:spacing w:before="220"/>
        <w:ind w:firstLine="540"/>
        <w:jc w:val="both"/>
      </w:pPr>
      <w:r>
        <w:t>улучшение жилищных условий;</w:t>
      </w:r>
    </w:p>
    <w:p w:rsidR="00B3185B" w:rsidRDefault="00B3185B">
      <w:pPr>
        <w:pStyle w:val="ConsPlusNormal"/>
        <w:spacing w:before="220"/>
        <w:ind w:firstLine="540"/>
        <w:jc w:val="both"/>
      </w:pPr>
      <w:r>
        <w:t>получение ребенком (детьми), родителями (усыновителями) образования;</w:t>
      </w:r>
    </w:p>
    <w:p w:rsidR="00B3185B" w:rsidRDefault="00B3185B">
      <w:pPr>
        <w:pStyle w:val="ConsPlusNormal"/>
        <w:spacing w:before="220"/>
        <w:ind w:firstLine="540"/>
        <w:jc w:val="both"/>
      </w:pPr>
      <w:r>
        <w:t>получение ребенком (детьми), родителями (усыновителями) медицинской помощи и иных сопутствующих услуг, связанных с ее получением;</w:t>
      </w:r>
    </w:p>
    <w:p w:rsidR="00B3185B" w:rsidRDefault="00B3185B">
      <w:pPr>
        <w:pStyle w:val="ConsPlusNormal"/>
        <w:spacing w:before="220"/>
        <w:ind w:firstLine="540"/>
        <w:jc w:val="both"/>
      </w:pPr>
      <w:r>
        <w:t>приобретение транспортного средства;</w:t>
      </w:r>
    </w:p>
    <w:p w:rsidR="00B3185B" w:rsidRDefault="00B3185B">
      <w:pPr>
        <w:pStyle w:val="ConsPlusNormal"/>
        <w:spacing w:before="220"/>
        <w:ind w:firstLine="540"/>
        <w:jc w:val="both"/>
      </w:pPr>
      <w:r>
        <w:t>получение единовременной выплаты.</w:t>
      </w:r>
    </w:p>
    <w:p w:rsidR="00B3185B" w:rsidRDefault="00B3185B">
      <w:pPr>
        <w:pStyle w:val="ConsPlusNormal"/>
        <w:jc w:val="both"/>
      </w:pPr>
      <w:r>
        <w:t xml:space="preserve">(абзац введен </w:t>
      </w:r>
      <w:hyperlink r:id="rId45">
        <w:r>
          <w:rPr>
            <w:color w:val="0000FF"/>
          </w:rPr>
          <w:t>приказом</w:t>
        </w:r>
      </w:hyperlink>
      <w:r>
        <w:t xml:space="preserve"> Департамента социального развития ХМАО - Югры от 16.04.2021 N 3-нп)</w:t>
      </w:r>
    </w:p>
    <w:p w:rsidR="00B3185B" w:rsidRDefault="00B3185B">
      <w:pPr>
        <w:pStyle w:val="ConsPlusNormal"/>
        <w:jc w:val="both"/>
      </w:pPr>
    </w:p>
    <w:p w:rsidR="00B3185B" w:rsidRDefault="00B3185B">
      <w:pPr>
        <w:pStyle w:val="ConsPlusTitle"/>
        <w:jc w:val="center"/>
        <w:outlineLvl w:val="2"/>
      </w:pPr>
      <w:r>
        <w:t>Наименование органа, предоставляющего государственную услугу</w:t>
      </w:r>
    </w:p>
    <w:p w:rsidR="00B3185B" w:rsidRDefault="00B3185B">
      <w:pPr>
        <w:pStyle w:val="ConsPlusNormal"/>
        <w:jc w:val="both"/>
      </w:pPr>
    </w:p>
    <w:p w:rsidR="00B3185B" w:rsidRDefault="00B3185B">
      <w:pPr>
        <w:pStyle w:val="ConsPlusNormal"/>
        <w:ind w:firstLine="540"/>
        <w:jc w:val="both"/>
      </w:pPr>
      <w:r>
        <w:t>23. Государственную услугу предоставляет Учреждение. Предоставление государственной услуги обеспечивает отдел социальных выплат Учреждения.</w:t>
      </w:r>
    </w:p>
    <w:p w:rsidR="00B3185B" w:rsidRDefault="00B3185B">
      <w:pPr>
        <w:pStyle w:val="ConsPlusNormal"/>
        <w:spacing w:before="220"/>
        <w:ind w:firstLine="540"/>
        <w:jc w:val="both"/>
      </w:pPr>
      <w:r>
        <w:t>Отдел организации назначений и выплат социальных пособий Управления социальной поддержки и помощи Департамента осуществляет организацию и контроль на территории автономного округа за деятельностью Учреждения по предоставлению государственной услуги.</w:t>
      </w:r>
    </w:p>
    <w:p w:rsidR="00B3185B" w:rsidRDefault="00B3185B">
      <w:pPr>
        <w:pStyle w:val="ConsPlusNormal"/>
        <w:spacing w:before="220"/>
        <w:ind w:firstLine="540"/>
        <w:jc w:val="both"/>
      </w:pPr>
      <w:r>
        <w:t>За предоставлением государственной услуги заявитель вправе обратиться в МФЦ.</w:t>
      </w:r>
    </w:p>
    <w:p w:rsidR="00B3185B" w:rsidRDefault="00B3185B">
      <w:pPr>
        <w:pStyle w:val="ConsPlusNormal"/>
        <w:spacing w:before="220"/>
        <w:ind w:firstLine="540"/>
        <w:jc w:val="both"/>
      </w:pPr>
      <w:r>
        <w:t>24. При предоставлении государственной услуги Учреждение осуществляет межведомственное информационное взаимодействие с:</w:t>
      </w:r>
    </w:p>
    <w:p w:rsidR="00B3185B" w:rsidRDefault="00B3185B">
      <w:pPr>
        <w:pStyle w:val="ConsPlusNormal"/>
        <w:spacing w:before="220"/>
        <w:ind w:firstLine="540"/>
        <w:jc w:val="both"/>
      </w:pPr>
      <w:r>
        <w:t>Управлением Министерства внутренних дел Российской Федерации по Ханты-Мансийскому автономному округу - Югре;</w:t>
      </w:r>
    </w:p>
    <w:p w:rsidR="00B3185B" w:rsidRDefault="00B3185B">
      <w:pPr>
        <w:pStyle w:val="ConsPlusNormal"/>
        <w:spacing w:before="220"/>
        <w:ind w:firstLine="540"/>
        <w:jc w:val="both"/>
      </w:pPr>
      <w:r>
        <w:t>органами Федеральной службы государственной регистрации, кадастра и картографии;</w:t>
      </w:r>
    </w:p>
    <w:p w:rsidR="00B3185B" w:rsidRDefault="00B3185B">
      <w:pPr>
        <w:pStyle w:val="ConsPlusNormal"/>
        <w:spacing w:before="220"/>
        <w:ind w:firstLine="540"/>
        <w:jc w:val="both"/>
      </w:pPr>
      <w:r>
        <w:t>Управлением записи актов гражданского состояния Аппарата Губернатора Ханты-Мансийского автономного округа - Югры;</w:t>
      </w:r>
    </w:p>
    <w:p w:rsidR="00B3185B" w:rsidRDefault="00B3185B">
      <w:pPr>
        <w:pStyle w:val="ConsPlusNormal"/>
        <w:spacing w:before="220"/>
        <w:ind w:firstLine="540"/>
        <w:jc w:val="both"/>
      </w:pPr>
      <w:r>
        <w:t>территориальными органами федеральных органов исполнительной власти, уполномоченными на осуществление функций по контролю и надзору в сфере миграции;</w:t>
      </w:r>
    </w:p>
    <w:p w:rsidR="00B3185B" w:rsidRDefault="00B3185B">
      <w:pPr>
        <w:pStyle w:val="ConsPlusNormal"/>
        <w:spacing w:before="220"/>
        <w:ind w:firstLine="540"/>
        <w:jc w:val="both"/>
      </w:pPr>
      <w:r>
        <w:t>органами местного самоуправления муниципальных образований автономного округа, осуществляющими переданные отдельные государственные полномочия по опеке и попечительству.</w:t>
      </w:r>
    </w:p>
    <w:p w:rsidR="00B3185B" w:rsidRDefault="00B3185B">
      <w:pPr>
        <w:pStyle w:val="ConsPlusNormal"/>
        <w:jc w:val="both"/>
      </w:pPr>
      <w:r>
        <w:t xml:space="preserve">(п. 24 в ред. </w:t>
      </w:r>
      <w:hyperlink r:id="rId46">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 xml:space="preserve">25. В соответствии с требованиями </w:t>
      </w:r>
      <w:hyperlink r:id="rId47">
        <w:r>
          <w:rPr>
            <w:color w:val="0000FF"/>
          </w:rPr>
          <w:t>пункта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w:t>
      </w:r>
      <w:r>
        <w:lastRenderedPageBreak/>
        <w:t xml:space="preserve">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8">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B3185B" w:rsidRDefault="00B3185B">
      <w:pPr>
        <w:pStyle w:val="ConsPlusNormal"/>
        <w:jc w:val="both"/>
      </w:pPr>
    </w:p>
    <w:p w:rsidR="00B3185B" w:rsidRDefault="00B3185B">
      <w:pPr>
        <w:pStyle w:val="ConsPlusTitle"/>
        <w:jc w:val="center"/>
        <w:outlineLvl w:val="2"/>
      </w:pPr>
      <w:r>
        <w:t>Результат предоставления государственной услуги</w:t>
      </w:r>
    </w:p>
    <w:p w:rsidR="00B3185B" w:rsidRDefault="00B3185B">
      <w:pPr>
        <w:pStyle w:val="ConsPlusNormal"/>
        <w:jc w:val="both"/>
      </w:pPr>
    </w:p>
    <w:p w:rsidR="00B3185B" w:rsidRDefault="00B3185B">
      <w:pPr>
        <w:pStyle w:val="ConsPlusNormal"/>
        <w:ind w:firstLine="540"/>
        <w:jc w:val="both"/>
      </w:pPr>
      <w:r>
        <w:t>26. Результатом предоставления государственной услуги является:</w:t>
      </w:r>
    </w:p>
    <w:p w:rsidR="00B3185B" w:rsidRDefault="00B3185B">
      <w:pPr>
        <w:pStyle w:val="ConsPlusNormal"/>
        <w:spacing w:before="220"/>
        <w:ind w:firstLine="540"/>
        <w:jc w:val="both"/>
      </w:pPr>
      <w:r>
        <w:t>а) предоставление государственной услуги:</w:t>
      </w:r>
    </w:p>
    <w:p w:rsidR="00B3185B" w:rsidRDefault="00B3185B">
      <w:pPr>
        <w:pStyle w:val="ConsPlusNormal"/>
        <w:spacing w:before="220"/>
        <w:ind w:firstLine="540"/>
        <w:jc w:val="both"/>
      </w:pPr>
      <w:r>
        <w:t>при использовании средств на улучшение жилищных условий - перечисление денежных средств - в безналичном порядке на указанный в соответствующем договоре банковский счет юридического лица, осуществляющего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счет эскроу в соответствии с условиями договора участия в долевом строительстве и договора счета эскроу, либо на банковский счет кооператива, либо на банковский счет организации, в том числе кредитной, предоставившей заявителю по кредитному договору (договору займа) денежные средства на указанные цели, в том числе ипотечному договору, либо на банковский счет заявителя в случае строительства (реконструкции) объекта индивидуального жилищного строительства (жилого дома) без привлечения соответствующей организации;</w:t>
      </w:r>
    </w:p>
    <w:p w:rsidR="00B3185B" w:rsidRDefault="00B3185B">
      <w:pPr>
        <w:pStyle w:val="ConsPlusNormal"/>
        <w:jc w:val="both"/>
      </w:pPr>
      <w:r>
        <w:t xml:space="preserve">(в ред. </w:t>
      </w:r>
      <w:hyperlink r:id="rId49">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при использовании средств на получение образования ребенком (детьми), родителями (усыновителями) - безналичное перечисление на счет образовательной организации, указанный в договоре на оказание образовательных услуг, договоре найма жилого помещения в общежитии, либо (при направлении средств на оплату проезда ребенка (детей), родителей (усыновителей) к месту получения ими образования и обратно) на счет заявителя, указанный им в заявлении о распоряжении, либо через отделения почтовой связи;</w:t>
      </w:r>
    </w:p>
    <w:p w:rsidR="00B3185B" w:rsidRDefault="00B3185B">
      <w:pPr>
        <w:pStyle w:val="ConsPlusNormal"/>
        <w:spacing w:before="220"/>
        <w:ind w:firstLine="540"/>
        <w:jc w:val="both"/>
      </w:pPr>
      <w:r>
        <w:t>при использовании средств на получение ребенком (детьми), родителями (усыновителями) медицинской помощи - безналичное перечисление средств на счет медицинской организации или счет заявителя, указанный им в заявлении о распоряжении, либо через отделения почтовой связи;</w:t>
      </w:r>
    </w:p>
    <w:p w:rsidR="00B3185B" w:rsidRDefault="00B3185B">
      <w:pPr>
        <w:pStyle w:val="ConsPlusNormal"/>
        <w:spacing w:before="220"/>
        <w:ind w:firstLine="540"/>
        <w:jc w:val="both"/>
      </w:pPr>
      <w:r>
        <w:t>при использовании средств на приобретение транспортного средства, с года выпуска которого прошло не более пяти лет, - безналичное перечисление средств на открытый в российской кредитной организации лицевой счет физического лица (организации), осуществляющего отчуждение приобретаемого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p>
    <w:p w:rsidR="00B3185B" w:rsidRDefault="00B3185B">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при использовании средств на получение единовременной выплаты - безналичное перечисление средств на открытый в российской кредитной организации лицевой счет заявителя.</w:t>
      </w:r>
    </w:p>
    <w:p w:rsidR="00B3185B" w:rsidRDefault="00B3185B">
      <w:pPr>
        <w:pStyle w:val="ConsPlusNormal"/>
        <w:jc w:val="both"/>
      </w:pPr>
      <w:r>
        <w:t xml:space="preserve">(абзац введен </w:t>
      </w:r>
      <w:hyperlink r:id="rId51">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б) выдача (направление) заявителю уведомления об отказе в предоставлении государственной услуги.</w:t>
      </w:r>
    </w:p>
    <w:p w:rsidR="00B3185B" w:rsidRDefault="00B3185B">
      <w:pPr>
        <w:pStyle w:val="ConsPlusNormal"/>
        <w:jc w:val="both"/>
      </w:pPr>
      <w:r>
        <w:t xml:space="preserve">(пп. "б" в ред. </w:t>
      </w:r>
      <w:hyperlink r:id="rId52">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lastRenderedPageBreak/>
        <w:t>Результат предоставления государственной услуги оформляется приказом Учреждения.</w:t>
      </w:r>
    </w:p>
    <w:p w:rsidR="00B3185B" w:rsidRDefault="00B3185B">
      <w:pPr>
        <w:pStyle w:val="ConsPlusNormal"/>
        <w:jc w:val="both"/>
      </w:pPr>
    </w:p>
    <w:p w:rsidR="00B3185B" w:rsidRDefault="00B3185B">
      <w:pPr>
        <w:pStyle w:val="ConsPlusTitle"/>
        <w:jc w:val="center"/>
        <w:outlineLvl w:val="2"/>
      </w:pPr>
      <w:r>
        <w:t>Срок предоставления государственной услуги</w:t>
      </w:r>
    </w:p>
    <w:p w:rsidR="00B3185B" w:rsidRDefault="00B3185B">
      <w:pPr>
        <w:pStyle w:val="ConsPlusNormal"/>
        <w:jc w:val="both"/>
      </w:pPr>
    </w:p>
    <w:p w:rsidR="00B3185B" w:rsidRDefault="00B3185B">
      <w:pPr>
        <w:pStyle w:val="ConsPlusNormal"/>
        <w:ind w:firstLine="540"/>
        <w:jc w:val="both"/>
      </w:pPr>
      <w:r>
        <w:t xml:space="preserve">27. Заявление о распоряжении подлежит рассмотрению уполномоченной организацией - организацией, созданной Правительством автономного округа для осуществления деятельности по реализации дополнительных мер поддержки, установленных </w:t>
      </w:r>
      <w:hyperlink r:id="rId53">
        <w:r>
          <w:rPr>
            <w:color w:val="0000FF"/>
          </w:rPr>
          <w:t>Законом</w:t>
        </w:r>
      </w:hyperlink>
      <w:r>
        <w:t xml:space="preserve"> автономного округа N 100-оз, и иной деятельности в пятидневный срок с даты приема заявления о распоряжении со всеми необходимыми документами (их копиями, верность которых засвидетельствована в установленном законодательством Российской Федерации порядке), по результатам которого выносится решение об удовлетворении или отказе в удовлетворении заявления о распоряжении.</w:t>
      </w:r>
    </w:p>
    <w:p w:rsidR="00B3185B" w:rsidRDefault="00B3185B">
      <w:pPr>
        <w:pStyle w:val="ConsPlusNormal"/>
        <w:jc w:val="both"/>
      </w:pPr>
      <w:r>
        <w:t xml:space="preserve">(п. 27 в ред. </w:t>
      </w:r>
      <w:hyperlink r:id="rId54">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bookmarkStart w:id="8" w:name="P169"/>
      <w:bookmarkEnd w:id="8"/>
      <w:r>
        <w:t>28. В случае принятия решения об удовлетворении заявления о распоряжении, средства перечисляются Учреждением в следующие сроки:</w:t>
      </w:r>
    </w:p>
    <w:p w:rsidR="00B3185B" w:rsidRDefault="00B3185B">
      <w:pPr>
        <w:pStyle w:val="ConsPlusNormal"/>
        <w:spacing w:before="220"/>
        <w:ind w:firstLine="540"/>
        <w:jc w:val="both"/>
      </w:pPr>
      <w:r>
        <w:t>на улучшение жилищных условий в течение 10 календарных дней с даты зачисления средств на счет Учреждения;</w:t>
      </w:r>
    </w:p>
    <w:p w:rsidR="00B3185B" w:rsidRDefault="00B3185B">
      <w:pPr>
        <w:pStyle w:val="ConsPlusNormal"/>
        <w:spacing w:before="220"/>
        <w:ind w:firstLine="540"/>
        <w:jc w:val="both"/>
      </w:pPr>
      <w:r>
        <w:t>на оплату образовательных услуг, проживания ребенка (детей), родителей (усыновителей) в общежитии в связи с получением им (ими) образования направляются Учреждением в течение 10 календарных дней со дня вынесения решения об удовлетворении заявления о распоряжении;</w:t>
      </w:r>
    </w:p>
    <w:p w:rsidR="00B3185B" w:rsidRDefault="00B3185B">
      <w:pPr>
        <w:pStyle w:val="ConsPlusNormal"/>
        <w:spacing w:before="220"/>
        <w:ind w:firstLine="540"/>
        <w:jc w:val="both"/>
      </w:pPr>
      <w:r>
        <w:t>на оплату расходов, связанных с получением медицинской помощи в форме компенсации понесенных расходов, направляются Учреждением в течение 5 рабочих дней со дня вынесения решения об удовлетворении заявления о распоряжении путем их перечисления на счет заявителя, указанный им в заявлении, либо через отделения почтовой связи;</w:t>
      </w:r>
    </w:p>
    <w:p w:rsidR="00B3185B" w:rsidRDefault="00B3185B">
      <w:pPr>
        <w:pStyle w:val="ConsPlusNormal"/>
        <w:spacing w:before="220"/>
        <w:ind w:firstLine="540"/>
        <w:jc w:val="both"/>
      </w:pPr>
      <w:r>
        <w:t>на приобретение транспортного средства в течение 10 календарных дней с даты зачисления средств на счет Учреждения;</w:t>
      </w:r>
    </w:p>
    <w:p w:rsidR="00B3185B" w:rsidRDefault="00B3185B">
      <w:pPr>
        <w:pStyle w:val="ConsPlusNormal"/>
        <w:spacing w:before="220"/>
        <w:ind w:firstLine="540"/>
        <w:jc w:val="both"/>
      </w:pPr>
      <w:r>
        <w:t>при предоставлении единовременной выплаты в течение 5 календарных дней с даты принятия решения перечисляет ее на счет заявителя.</w:t>
      </w:r>
    </w:p>
    <w:p w:rsidR="00B3185B" w:rsidRDefault="00B3185B">
      <w:pPr>
        <w:pStyle w:val="ConsPlusNormal"/>
        <w:jc w:val="both"/>
      </w:pPr>
      <w:r>
        <w:t xml:space="preserve">(абзац введен </w:t>
      </w:r>
      <w:hyperlink r:id="rId55">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 срок выдачи (направления) заявителю результата предоставления государственной услуги.</w:t>
      </w:r>
    </w:p>
    <w:p w:rsidR="00B3185B" w:rsidRDefault="00B3185B">
      <w:pPr>
        <w:pStyle w:val="ConsPlusNormal"/>
        <w:jc w:val="both"/>
      </w:pPr>
      <w:r>
        <w:t xml:space="preserve">(абзац введен </w:t>
      </w:r>
      <w:hyperlink r:id="rId56">
        <w:r>
          <w:rPr>
            <w:color w:val="0000FF"/>
          </w:rPr>
          <w:t>приказом</w:t>
        </w:r>
      </w:hyperlink>
      <w:r>
        <w:t xml:space="preserve"> Департамента социального развития ХМАО - Югры от 13.01.2022 N 2-нп)</w:t>
      </w:r>
    </w:p>
    <w:p w:rsidR="00B3185B" w:rsidRDefault="00B3185B">
      <w:pPr>
        <w:pStyle w:val="ConsPlusNormal"/>
        <w:jc w:val="both"/>
      </w:pPr>
    </w:p>
    <w:p w:rsidR="00B3185B" w:rsidRDefault="00B3185B">
      <w:pPr>
        <w:pStyle w:val="ConsPlusTitle"/>
        <w:jc w:val="center"/>
        <w:outlineLvl w:val="2"/>
      </w:pPr>
      <w:r>
        <w:t>Правовые основания для предоставления государственной услуги</w:t>
      </w:r>
    </w:p>
    <w:p w:rsidR="00B3185B" w:rsidRDefault="00B3185B">
      <w:pPr>
        <w:pStyle w:val="ConsPlusNormal"/>
        <w:jc w:val="both"/>
      </w:pPr>
    </w:p>
    <w:p w:rsidR="00B3185B" w:rsidRDefault="00B3185B">
      <w:pPr>
        <w:pStyle w:val="ConsPlusNormal"/>
        <w:ind w:firstLine="540"/>
        <w:jc w:val="both"/>
      </w:pPr>
      <w:r>
        <w:t>29. Перечень нормативных правовых актов, регулирующих предоставление государственной услуги, размещается на Едином портале.</w:t>
      </w:r>
    </w:p>
    <w:p w:rsidR="00B3185B" w:rsidRDefault="00B3185B">
      <w:pPr>
        <w:pStyle w:val="ConsPlusNormal"/>
        <w:jc w:val="both"/>
      </w:pPr>
      <w:r>
        <w:t xml:space="preserve">(в ред. приказов Департамента социального развития ХМАО - Югры от 16.04.2021 </w:t>
      </w:r>
      <w:hyperlink r:id="rId57">
        <w:r>
          <w:rPr>
            <w:color w:val="0000FF"/>
          </w:rPr>
          <w:t>N 3-нп</w:t>
        </w:r>
      </w:hyperlink>
      <w:r>
        <w:t xml:space="preserve">, от 13.01.2022 </w:t>
      </w:r>
      <w:hyperlink r:id="rId58">
        <w:r>
          <w:rPr>
            <w:color w:val="0000FF"/>
          </w:rPr>
          <w:t>N 2-нп</w:t>
        </w:r>
      </w:hyperlink>
      <w:r>
        <w:t>)</w:t>
      </w:r>
    </w:p>
    <w:p w:rsidR="00B3185B" w:rsidRDefault="00B3185B">
      <w:pPr>
        <w:pStyle w:val="ConsPlusNormal"/>
        <w:jc w:val="both"/>
      </w:pPr>
    </w:p>
    <w:p w:rsidR="00B3185B" w:rsidRDefault="00B3185B">
      <w:pPr>
        <w:pStyle w:val="ConsPlusTitle"/>
        <w:jc w:val="center"/>
        <w:outlineLvl w:val="2"/>
      </w:pPr>
      <w:r>
        <w:t>Исчерпывающий перечень документов, необходимых</w:t>
      </w:r>
    </w:p>
    <w:p w:rsidR="00B3185B" w:rsidRDefault="00B3185B">
      <w:pPr>
        <w:pStyle w:val="ConsPlusTitle"/>
        <w:jc w:val="center"/>
      </w:pPr>
      <w:r>
        <w:t>для предоставления государственной услуги</w:t>
      </w:r>
    </w:p>
    <w:p w:rsidR="00B3185B" w:rsidRDefault="00B3185B">
      <w:pPr>
        <w:pStyle w:val="ConsPlusNormal"/>
        <w:jc w:val="both"/>
      </w:pPr>
    </w:p>
    <w:p w:rsidR="00B3185B" w:rsidRDefault="00B3185B">
      <w:pPr>
        <w:pStyle w:val="ConsPlusNormal"/>
        <w:ind w:firstLine="540"/>
        <w:jc w:val="both"/>
      </w:pPr>
      <w:bookmarkStart w:id="9" w:name="P187"/>
      <w:bookmarkEnd w:id="9"/>
      <w:r>
        <w:t>30. Для реализации права распоряжения частью средств заявитель самостоятельно представляет следующие документы (сведения):</w:t>
      </w:r>
    </w:p>
    <w:p w:rsidR="00B3185B" w:rsidRDefault="00B3185B">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 xml:space="preserve">заявление о распоряжении по форме, установленной Департаментом социального развития </w:t>
      </w:r>
      <w:r>
        <w:lastRenderedPageBreak/>
        <w:t>Ханты-Мансийского автономного округа - Югры;</w:t>
      </w:r>
    </w:p>
    <w:p w:rsidR="00B3185B" w:rsidRDefault="00B3185B">
      <w:pPr>
        <w:pStyle w:val="ConsPlusNormal"/>
        <w:jc w:val="both"/>
      </w:pPr>
      <w:r>
        <w:t xml:space="preserve">(в ред. </w:t>
      </w:r>
      <w:hyperlink r:id="rId60">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о наличии либо отсутствии регистрации по месту жительства и месту пребывания;</w:t>
      </w:r>
    </w:p>
    <w:p w:rsidR="00B3185B" w:rsidRDefault="00B3185B">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документ, удостоверяющий личность представителя заявителя и содержащий указание на гражданство Российской Федерации, в соответствии с законодательством Российской Федерации, и нотариально удостоверенная доверенность, подтверждающая его полномочия, - в случае подачи заявления через представителя заявителя;</w:t>
      </w:r>
    </w:p>
    <w:p w:rsidR="00B3185B" w:rsidRDefault="00B3185B">
      <w:pPr>
        <w:pStyle w:val="ConsPlusNormal"/>
        <w:spacing w:before="220"/>
        <w:ind w:firstLine="540"/>
        <w:jc w:val="both"/>
      </w:pPr>
      <w:r>
        <w:t>разрешение органа опеки и попечительства на расходование средств - в случае подачи заявления усыновителями, опекунами попечителями или приемными родителями ребенка (детей);</w:t>
      </w:r>
    </w:p>
    <w:p w:rsidR="00B3185B" w:rsidRDefault="00B3185B">
      <w:pPr>
        <w:pStyle w:val="ConsPlusNormal"/>
        <w:spacing w:before="220"/>
        <w:ind w:firstLine="540"/>
        <w:jc w:val="both"/>
      </w:pPr>
      <w:r>
        <w:t>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 - в случае подачи заявления несовершеннолетним ребенком (детьми);</w:t>
      </w:r>
    </w:p>
    <w:p w:rsidR="00B3185B" w:rsidRDefault="00B3185B">
      <w:pPr>
        <w:pStyle w:val="ConsPlusNormal"/>
        <w:spacing w:before="220"/>
        <w:ind w:firstLine="540"/>
        <w:jc w:val="both"/>
      </w:pPr>
      <w:r>
        <w:t xml:space="preserve">сведения, подтверждающие материнство (отцовство, опеку, попечительство) в отношении третьего ребенка или последующих детей, в связи с рождением (усыновлением) которых возникло право на дополнительные меры поддержки, установленные </w:t>
      </w:r>
      <w:hyperlink r:id="rId62">
        <w:r>
          <w:rPr>
            <w:color w:val="0000FF"/>
          </w:rPr>
          <w:t>Законом</w:t>
        </w:r>
      </w:hyperlink>
      <w:r>
        <w:t xml:space="preserve"> автономного округа N 100-оз;</w:t>
      </w:r>
    </w:p>
    <w:p w:rsidR="00B3185B" w:rsidRDefault="00B3185B">
      <w:pPr>
        <w:pStyle w:val="ConsPlusNormal"/>
        <w:jc w:val="both"/>
      </w:pPr>
      <w:r>
        <w:t xml:space="preserve">(в ред. приказов Департамента социального развития ХМАО - Югры от 16.04.2021 </w:t>
      </w:r>
      <w:hyperlink r:id="rId63">
        <w:r>
          <w:rPr>
            <w:color w:val="0000FF"/>
          </w:rPr>
          <w:t>N 3-нп</w:t>
        </w:r>
      </w:hyperlink>
      <w:r>
        <w:t xml:space="preserve">, от 13.01.2022 </w:t>
      </w:r>
      <w:hyperlink r:id="rId64">
        <w:r>
          <w:rPr>
            <w:color w:val="0000FF"/>
          </w:rPr>
          <w:t>N 2-нп</w:t>
        </w:r>
      </w:hyperlink>
      <w:r>
        <w:t>)</w:t>
      </w:r>
    </w:p>
    <w:p w:rsidR="00B3185B" w:rsidRDefault="00B3185B">
      <w:pPr>
        <w:pStyle w:val="ConsPlusNormal"/>
        <w:spacing w:before="220"/>
        <w:ind w:firstLine="540"/>
        <w:jc w:val="both"/>
      </w:pPr>
      <w:r>
        <w:t xml:space="preserve">документы (сведения), указанные в </w:t>
      </w:r>
      <w:hyperlink r:id="rId65">
        <w:r>
          <w:rPr>
            <w:color w:val="0000FF"/>
          </w:rPr>
          <w:t>Правилах</w:t>
        </w:r>
      </w:hyperlink>
      <w:r>
        <w:t xml:space="preserve"> направления средств (части средств) Югорского семейного капитала на улучшение жилищных условий, утвержденных приложением 2 к постановлению Правительства автономного округа от 24 августа 2012 года N 298-п "Об утверждении правил подачи заявления о распоряжении средствами (частью средств) Югорского семейного капитала, правил направления средств (части средств) Югорского семейного капитала на улучшение жилищных условий, правил направления средств (части средств) Югорского семейного капитала на получение образования ребенком (детьми), родителями (усыновителями), правил направления средств (части средств) Югорского семейного капитала на получение ребенком (детьми), родителями (усыновителями) медицинской помощи, правил направления средств (части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на приобретение транспортного средства и порядка приостановления и возобновления распоряжения средствами (частью средств) Югорского семейного капитала" (далее - Постановление автономного округа N 298-п), - в случае направления средств на улучшение жилищных условий;</w:t>
      </w:r>
    </w:p>
    <w:p w:rsidR="00B3185B" w:rsidRDefault="00B3185B">
      <w:pPr>
        <w:pStyle w:val="ConsPlusNormal"/>
        <w:jc w:val="both"/>
      </w:pPr>
      <w:r>
        <w:t xml:space="preserve">(абзац введен </w:t>
      </w:r>
      <w:hyperlink r:id="rId66">
        <w:r>
          <w:rPr>
            <w:color w:val="0000FF"/>
          </w:rPr>
          <w:t>приказом</w:t>
        </w:r>
      </w:hyperlink>
      <w:r>
        <w:t xml:space="preserve"> Департамента социального развития ХМАО - Югры от 16.04.2021 N 3-нп; в ред. </w:t>
      </w:r>
      <w:hyperlink r:id="rId67">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 xml:space="preserve">документы, указанные в </w:t>
      </w:r>
      <w:hyperlink r:id="rId68">
        <w:r>
          <w:rPr>
            <w:color w:val="0000FF"/>
          </w:rPr>
          <w:t>Правилах</w:t>
        </w:r>
      </w:hyperlink>
      <w:r>
        <w:t xml:space="preserve"> направления средств (части средств) Югорского семейного капитала на получение образования ребенком (детьми), родителем (усыновителем), утвержденных приложением 3 к Постановлению автономного округа N 298-п, - в случае направления средств на получение образования ребенком (детьми), родителями (усыновителями);</w:t>
      </w:r>
    </w:p>
    <w:p w:rsidR="00B3185B" w:rsidRDefault="00B3185B">
      <w:pPr>
        <w:pStyle w:val="ConsPlusNormal"/>
        <w:jc w:val="both"/>
      </w:pPr>
      <w:r>
        <w:t xml:space="preserve">(абзац введен </w:t>
      </w:r>
      <w:hyperlink r:id="rId69">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 xml:space="preserve">документы, указанные в </w:t>
      </w:r>
      <w:hyperlink r:id="rId70">
        <w:r>
          <w:rPr>
            <w:color w:val="0000FF"/>
          </w:rPr>
          <w:t>Правилах</w:t>
        </w:r>
      </w:hyperlink>
      <w:r>
        <w:t xml:space="preserve"> направления средств (части средств) Югорского семейного капитала на получение ребенком (детьми), родителями (усыновителями) медицинской помощи, утвержденных приложением 4 к Постановлению автономного округа N 298-п, - в случае направления средств на получение ребенком (детьми), родителями (усыновителями) медицинской помощи;</w:t>
      </w:r>
    </w:p>
    <w:p w:rsidR="00B3185B" w:rsidRDefault="00B3185B">
      <w:pPr>
        <w:pStyle w:val="ConsPlusNormal"/>
        <w:jc w:val="both"/>
      </w:pPr>
      <w:r>
        <w:t xml:space="preserve">(абзац введен </w:t>
      </w:r>
      <w:hyperlink r:id="rId71">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 xml:space="preserve">документы, указанные в </w:t>
      </w:r>
      <w:hyperlink r:id="rId72">
        <w:r>
          <w:rPr>
            <w:color w:val="0000FF"/>
          </w:rPr>
          <w:t>Правилах</w:t>
        </w:r>
      </w:hyperlink>
      <w:r>
        <w:t xml:space="preserve"> направления средств (части средств) Югорского семейного капитала на приобретение транспортного средства, утвержденных приложением 6 к Постановлению автономного округа N 298-п, - в случае направления средств на приобретение транспортного средства.</w:t>
      </w:r>
    </w:p>
    <w:p w:rsidR="00B3185B" w:rsidRDefault="00B3185B">
      <w:pPr>
        <w:pStyle w:val="ConsPlusNormal"/>
        <w:jc w:val="both"/>
      </w:pPr>
      <w:r>
        <w:t xml:space="preserve">(абзац введен </w:t>
      </w:r>
      <w:hyperlink r:id="rId73">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Основанием для возобновления распоряжения средствами является представление заявителем в Учреждение копии решения суда об отмене ограничения родительских прав, верность которой засвидетельствована в установленном порядке, а также подача им заявления.</w:t>
      </w:r>
    </w:p>
    <w:p w:rsidR="00B3185B" w:rsidRDefault="00B3185B">
      <w:pPr>
        <w:pStyle w:val="ConsPlusNormal"/>
        <w:spacing w:before="220"/>
        <w:ind w:firstLine="540"/>
        <w:jc w:val="both"/>
      </w:pPr>
      <w:r>
        <w:t>Возобновление перечисления Учреждением средств осуществляется на основании заявления, к которому прилагается копия приказа о допуске студента к образовательному процессу, без представления документов.</w:t>
      </w:r>
    </w:p>
    <w:p w:rsidR="00B3185B" w:rsidRDefault="00B3185B">
      <w:pPr>
        <w:pStyle w:val="ConsPlusNormal"/>
        <w:spacing w:before="220"/>
        <w:ind w:firstLine="540"/>
        <w:jc w:val="both"/>
      </w:pPr>
      <w:r>
        <w:t>В случае прекращения получения ребенком (детьми), родителями (усыновителями) образовательных услуг до истечения срока действия соответствующего договора в связи с отчислением из образовательной организации, в том числе по собственному желанию, в связи с неуспеваемостью, смертью ребенка (детей), родителей (усыновителей), объявлением его (их) умершими (пропавшими без вести), заявитель (представитель заявителя) обязан известить об этом Учреждение в течение 2 месяцев с момента наступления (установления) указанных выше обстоятельств (фактов), направив заявление об отказе в направлении средств, к которому прилагается документ (его заверенная копия) об отчислении из образовательной организации или свидетельство о смерти ребенка (детей), родителей (усыновителей), решение суда об объявлении его (их) умершими (пропавшими без вести).</w:t>
      </w:r>
    </w:p>
    <w:p w:rsidR="00B3185B" w:rsidRDefault="00B3185B">
      <w:pPr>
        <w:pStyle w:val="ConsPlusNormal"/>
        <w:spacing w:before="220"/>
        <w:ind w:firstLine="540"/>
        <w:jc w:val="both"/>
      </w:pPr>
      <w:bookmarkStart w:id="10" w:name="P209"/>
      <w:bookmarkEnd w:id="10"/>
      <w:r>
        <w:t xml:space="preserve">31. В случае направления средств (части средств) Югорского семейного капитала на улучшение жилищных условий одновременно с документами (сведениями), указанными в </w:t>
      </w:r>
      <w:hyperlink w:anchor="P187">
        <w:r>
          <w:rPr>
            <w:color w:val="0000FF"/>
          </w:rPr>
          <w:t>пункте 30</w:t>
        </w:r>
      </w:hyperlink>
      <w:r>
        <w:t xml:space="preserve"> настоящего Административного регламента, заявитель самостоятельно представляет:</w:t>
      </w:r>
    </w:p>
    <w:p w:rsidR="00B3185B" w:rsidRDefault="00B3185B">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сведения, удостоверяющие личность супруга заявителя и содержащие указание на гражданство Российской Федерации, место его жительства в соответствии с законодательством Российской Федерации, - в случае если стороной сделки либо обязательств по приобретению (строительству) жилого помещения является супруг заявителя, либо если им осуществляются строительство, реконструкция объекта индивидуального жилищного строительства;</w:t>
      </w:r>
    </w:p>
    <w:p w:rsidR="00B3185B" w:rsidRDefault="00B3185B">
      <w:pPr>
        <w:pStyle w:val="ConsPlusNormal"/>
        <w:jc w:val="both"/>
      </w:pPr>
      <w:r>
        <w:t xml:space="preserve">(в ред. </w:t>
      </w:r>
      <w:hyperlink r:id="rId75">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сведения о государственной регистрации заключения брака - в случае если стороной сделки либо обязательств по приобретению (строительству) жилого помещения является супруг заявителя, либо если им осуществляется строительство, реконструкция объекта индивидуального жилищного строительства.</w:t>
      </w:r>
    </w:p>
    <w:p w:rsidR="00B3185B" w:rsidRDefault="00B3185B">
      <w:pPr>
        <w:pStyle w:val="ConsPlusNormal"/>
        <w:jc w:val="both"/>
      </w:pPr>
      <w:r>
        <w:t xml:space="preserve">(в ред. </w:t>
      </w:r>
      <w:hyperlink r:id="rId76">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В случае подачи заявления в электронной форме представления документа, удостоверяющего личность, не требуется.</w:t>
      </w:r>
    </w:p>
    <w:p w:rsidR="00B3185B" w:rsidRDefault="00B3185B">
      <w:pPr>
        <w:pStyle w:val="ConsPlusNormal"/>
        <w:spacing w:before="220"/>
        <w:ind w:firstLine="540"/>
        <w:jc w:val="both"/>
      </w:pPr>
      <w:bookmarkStart w:id="11" w:name="P216"/>
      <w:bookmarkEnd w:id="11"/>
      <w:r>
        <w:t xml:space="preserve">31.1. В случае направления средств на оплату приобретаемого жилого помещения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 копию договора купли-продажи жилого помещения, прошедшего государственную регистрацию.</w:t>
      </w:r>
    </w:p>
    <w:p w:rsidR="00B3185B" w:rsidRDefault="00B3185B">
      <w:pPr>
        <w:pStyle w:val="ConsPlusNormal"/>
        <w:spacing w:before="220"/>
        <w:ind w:firstLine="540"/>
        <w:jc w:val="both"/>
      </w:pPr>
      <w:bookmarkStart w:id="12" w:name="P217"/>
      <w:bookmarkEnd w:id="12"/>
      <w:r>
        <w:t xml:space="preserve">31.2. В случае направления средств в счет уплаты цены договора участия в долевом строительстве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копию договора участия в долевом строительстве, прошедшего государственную регистрацию;</w:t>
      </w:r>
    </w:p>
    <w:p w:rsidR="00B3185B" w:rsidRDefault="00B3185B">
      <w:pPr>
        <w:pStyle w:val="ConsPlusNormal"/>
        <w:spacing w:before="220"/>
        <w:ind w:firstLine="540"/>
        <w:jc w:val="both"/>
      </w:pPr>
      <w:r>
        <w:t>документ, содержащий сведения о внесенной сумме в счет уплаты цены договора участия в долевом строительстве и об оставшейся не уплаченной сумме по договору.</w:t>
      </w:r>
    </w:p>
    <w:p w:rsidR="00B3185B" w:rsidRDefault="00B3185B">
      <w:pPr>
        <w:pStyle w:val="ConsPlusNormal"/>
        <w:spacing w:before="220"/>
        <w:ind w:firstLine="540"/>
        <w:jc w:val="both"/>
      </w:pPr>
      <w:bookmarkStart w:id="13" w:name="P220"/>
      <w:bookmarkEnd w:id="13"/>
      <w:r>
        <w:t xml:space="preserve">31.3. В случае направления средств на оплату строительства объекта индивидуального жилищного строительства, выполняемого с привлечением соответствующей организации,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предназначен для индивидуального жилищного строительства или ведения садоводства;</w:t>
      </w:r>
    </w:p>
    <w:p w:rsidR="00B3185B" w:rsidRDefault="00B3185B">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копию договора строительного подряда.</w:t>
      </w:r>
    </w:p>
    <w:p w:rsidR="00B3185B" w:rsidRDefault="00B3185B">
      <w:pPr>
        <w:pStyle w:val="ConsPlusNormal"/>
        <w:spacing w:before="220"/>
        <w:ind w:firstLine="540"/>
        <w:jc w:val="both"/>
      </w:pPr>
      <w:r>
        <w:t xml:space="preserve">31.4. В случае направления средств на оплату строительства объекта индивидуального жилищного строительства, выполняемого без привлечения соответствующей организации,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предназначен для индивидуального жилищного строительства или ведения садоводства;</w:t>
      </w:r>
    </w:p>
    <w:p w:rsidR="00B3185B" w:rsidRDefault="00B3185B">
      <w:pPr>
        <w:pStyle w:val="ConsPlusNormal"/>
        <w:jc w:val="both"/>
      </w:pPr>
      <w:r>
        <w:t xml:space="preserve">(в ред. </w:t>
      </w:r>
      <w:hyperlink r:id="rId78">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документ, подтверждающий наличие у заявителя банковского счета, с указанием реквизитов этого счета.</w:t>
      </w:r>
    </w:p>
    <w:p w:rsidR="00B3185B" w:rsidRDefault="00B3185B">
      <w:pPr>
        <w:pStyle w:val="ConsPlusNormal"/>
        <w:spacing w:before="220"/>
        <w:ind w:firstLine="540"/>
        <w:jc w:val="both"/>
      </w:pPr>
      <w:r>
        <w:t xml:space="preserve">31.5. В случае направления средств на оплату реконструкции индивидуального жилого дома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а) при выполнении реконструкции с привлечением организации, осуществляющей реконструкцию:</w:t>
      </w:r>
    </w:p>
    <w:p w:rsidR="00B3185B" w:rsidRDefault="00B3185B">
      <w:pPr>
        <w:pStyle w:val="ConsPlusNormal"/>
        <w:spacing w:before="220"/>
        <w:ind w:firstLine="540"/>
        <w:jc w:val="both"/>
      </w:pPr>
      <w:r>
        <w:t>копию договора строительного подряда;</w:t>
      </w:r>
    </w:p>
    <w:p w:rsidR="00B3185B" w:rsidRDefault="00B3185B">
      <w:pPr>
        <w:pStyle w:val="ConsPlusNormal"/>
        <w:spacing w:before="220"/>
        <w:ind w:firstLine="540"/>
        <w:jc w:val="both"/>
      </w:pPr>
      <w:r>
        <w:t>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предназначен для индивидуального жилищного строительства или ведения садоводства;</w:t>
      </w:r>
    </w:p>
    <w:p w:rsidR="00B3185B" w:rsidRDefault="00B3185B">
      <w:pPr>
        <w:pStyle w:val="ConsPlusNormal"/>
        <w:jc w:val="both"/>
      </w:pPr>
      <w:r>
        <w:t xml:space="preserve">(в ред. </w:t>
      </w:r>
      <w:hyperlink r:id="rId79">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б) при выполнении реконструкции без привлечения организации, осуществляющей реконструкцию:</w:t>
      </w:r>
    </w:p>
    <w:p w:rsidR="00B3185B" w:rsidRDefault="00B3185B">
      <w:pPr>
        <w:pStyle w:val="ConsPlusNormal"/>
        <w:spacing w:before="220"/>
        <w:ind w:firstLine="540"/>
        <w:jc w:val="both"/>
      </w:pPr>
      <w:r>
        <w:t>документ, подтверждающий наличие у заявителя банковского счета, с указанием реквизитов этого счета;</w:t>
      </w:r>
    </w:p>
    <w:p w:rsidR="00B3185B" w:rsidRDefault="00B3185B">
      <w:pPr>
        <w:pStyle w:val="ConsPlusNormal"/>
        <w:spacing w:before="220"/>
        <w:ind w:firstLine="540"/>
        <w:jc w:val="both"/>
      </w:pPr>
      <w:r>
        <w:t>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предназначен для индивидуального жилищного строительства или ведения садоводства.</w:t>
      </w:r>
    </w:p>
    <w:p w:rsidR="00B3185B" w:rsidRDefault="00B3185B">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 xml:space="preserve">31.6. В случае если заявитель или его супруг является членом жилищного, жилищно-строительного, жилищного накопительного кооператива (далее - кооператив), и направляют средства на уплату вступительного взноса и (или) паевого взноса, то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предоставляет:</w:t>
      </w:r>
    </w:p>
    <w:p w:rsidR="00B3185B" w:rsidRDefault="00B3185B">
      <w:pPr>
        <w:pStyle w:val="ConsPlusNormal"/>
        <w:spacing w:before="220"/>
        <w:ind w:firstLine="540"/>
        <w:jc w:val="both"/>
      </w:pPr>
      <w:r>
        <w:t>выписку из реестра членов кооператива, подтверждающую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w:t>
      </w:r>
    </w:p>
    <w:p w:rsidR="00B3185B" w:rsidRDefault="00B3185B">
      <w:pPr>
        <w:pStyle w:val="ConsPlusNormal"/>
        <w:spacing w:before="220"/>
        <w:ind w:firstLine="540"/>
        <w:jc w:val="both"/>
      </w:pPr>
      <w:r>
        <w:t>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B3185B" w:rsidRDefault="00B3185B">
      <w:pPr>
        <w:pStyle w:val="ConsPlusNormal"/>
        <w:spacing w:before="220"/>
        <w:ind w:firstLine="540"/>
        <w:jc w:val="both"/>
      </w:pPr>
      <w:r>
        <w:t>копию устава кооператива.</w:t>
      </w:r>
    </w:p>
    <w:p w:rsidR="00B3185B" w:rsidRDefault="00B3185B">
      <w:pPr>
        <w:pStyle w:val="ConsPlusNormal"/>
        <w:spacing w:before="220"/>
        <w:ind w:firstLine="540"/>
        <w:jc w:val="both"/>
      </w:pPr>
      <w:r>
        <w:t xml:space="preserve">31.7. В случае направления средств на уплату первоначального взноса при получении кредита (займа), в том числе ипотечного, на приобретение (строительство) жилого помещения одновременно с документами, указанными в </w:t>
      </w:r>
      <w:hyperlink w:anchor="P216">
        <w:r>
          <w:rPr>
            <w:color w:val="0000FF"/>
          </w:rPr>
          <w:t>подпункте 31.1</w:t>
        </w:r>
      </w:hyperlink>
      <w:r>
        <w:t xml:space="preserve">, либо </w:t>
      </w:r>
      <w:hyperlink w:anchor="P217">
        <w:r>
          <w:rPr>
            <w:color w:val="0000FF"/>
          </w:rPr>
          <w:t>31.2</w:t>
        </w:r>
      </w:hyperlink>
      <w:r>
        <w:t xml:space="preserve">, либо </w:t>
      </w:r>
      <w:hyperlink w:anchor="P220">
        <w:r>
          <w:rPr>
            <w:color w:val="0000FF"/>
          </w:rPr>
          <w:t>31.3</w:t>
        </w:r>
      </w:hyperlink>
      <w:r>
        <w:t xml:space="preserve"> настоящего пункта, заявитель самостоятельно представляет:</w:t>
      </w:r>
    </w:p>
    <w:p w:rsidR="00B3185B" w:rsidRDefault="00B3185B">
      <w:pPr>
        <w:pStyle w:val="ConsPlusNormal"/>
        <w:spacing w:before="220"/>
        <w:ind w:firstLine="540"/>
        <w:jc w:val="both"/>
      </w:pPr>
      <w:r>
        <w:t>копию кредитного договора (договора займа);</w:t>
      </w:r>
    </w:p>
    <w:p w:rsidR="00B3185B" w:rsidRDefault="00B3185B">
      <w:pPr>
        <w:pStyle w:val="ConsPlusNormal"/>
        <w:spacing w:before="220"/>
        <w:ind w:firstLine="540"/>
        <w:jc w:val="both"/>
      </w:pPr>
      <w:r>
        <w:t>копию договора об ипотеке, прошедшего государственную регистрацию в установленном законодательством порядке, - в случае если кредитным договором (договором займа) предусмотрено его заключение.</w:t>
      </w:r>
    </w:p>
    <w:p w:rsidR="00B3185B" w:rsidRDefault="00B3185B">
      <w:pPr>
        <w:pStyle w:val="ConsPlusNormal"/>
        <w:spacing w:before="220"/>
        <w:ind w:firstLine="540"/>
        <w:jc w:val="both"/>
      </w:pPr>
      <w:r>
        <w:t xml:space="preserve">31.8. В случае направления средств на погашение основного долга и уплату процентов по кредитам (займам), в том числе ипотечным, на приобретение (строительство) жилого помещения (за исключением штрафов, комиссий, пеней за просрочку исполнения обязательств по указанным кредитам (займам)),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копию кредитного договора (договора займа);</w:t>
      </w:r>
    </w:p>
    <w:p w:rsidR="00B3185B" w:rsidRDefault="00B3185B">
      <w:pPr>
        <w:pStyle w:val="ConsPlusNormal"/>
        <w:spacing w:before="220"/>
        <w:ind w:firstLine="540"/>
        <w:jc w:val="both"/>
      </w:pPr>
      <w:r>
        <w:t>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B3185B" w:rsidRDefault="00B3185B">
      <w:pPr>
        <w:pStyle w:val="ConsPlusNormal"/>
        <w:spacing w:before="220"/>
        <w:ind w:firstLine="540"/>
        <w:jc w:val="both"/>
      </w:pPr>
      <w:r>
        <w:t>копию договора об ипотеке, прошедшего государственную регистрацию в установленном законодательством порядке, - в случае если кредитным договором (договором займа) предусмотрено его заключение;</w:t>
      </w:r>
    </w:p>
    <w:p w:rsidR="00B3185B" w:rsidRDefault="00B3185B">
      <w:pPr>
        <w:pStyle w:val="ConsPlusNormal"/>
        <w:spacing w:before="220"/>
        <w:ind w:firstLine="540"/>
        <w:jc w:val="both"/>
      </w:pPr>
      <w:r>
        <w:t>копию договора участия в долевом строительстве, прошедшего государственную регистрацию в установленном законодательством порядке, или копию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который предназначен для индивидуального жилищного строительства или ведения садоводства - в случае если объект жилищного строительства не введен в эксплуатацию;</w:t>
      </w:r>
    </w:p>
    <w:p w:rsidR="00B3185B" w:rsidRDefault="00B3185B">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выписку из реестра членов кооператива, подтверждающую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B3185B" w:rsidRDefault="00B3185B">
      <w:pPr>
        <w:pStyle w:val="ConsPlusNormal"/>
        <w:spacing w:before="220"/>
        <w:ind w:firstLine="540"/>
        <w:jc w:val="both"/>
      </w:pPr>
      <w:r>
        <w:t xml:space="preserve">32. В случае направления средств (части средств) Югорского семейного капитала на получение образования ребенком (детьми), родителями (усыновителями)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договор на оказание образовательных услуг в случае направления средств (части средств) Югорского семейного капитала на получение платных образовательных услуг, в иных случаях - документ, подтверждающий получение образования и содержащий информацию об основаниях приема на обучение;</w:t>
      </w:r>
    </w:p>
    <w:p w:rsidR="00B3185B" w:rsidRDefault="00B3185B">
      <w:pPr>
        <w:pStyle w:val="ConsPlusNormal"/>
        <w:spacing w:before="220"/>
        <w:ind w:firstLine="540"/>
        <w:jc w:val="both"/>
      </w:pPr>
      <w:r>
        <w:t>копию лицензии на право ведения образовательной деятельности;</w:t>
      </w:r>
    </w:p>
    <w:p w:rsidR="00B3185B" w:rsidRDefault="00B3185B">
      <w:pPr>
        <w:pStyle w:val="ConsPlusNormal"/>
        <w:spacing w:before="220"/>
        <w:ind w:firstLine="540"/>
        <w:jc w:val="both"/>
      </w:pPr>
      <w:r>
        <w:t>копию свидетельства о государственной аккредитации образовательной организации, за исключением случаев получения дополнительных платных образовательных услуг дошкольного образования;</w:t>
      </w:r>
    </w:p>
    <w:p w:rsidR="00B3185B" w:rsidRDefault="00B3185B">
      <w:pPr>
        <w:pStyle w:val="ConsPlusNormal"/>
        <w:spacing w:before="220"/>
        <w:ind w:firstLine="540"/>
        <w:jc w:val="both"/>
      </w:pPr>
      <w:r>
        <w:t>договор найма жилого помещения в общежитии (с указанием суммы и сроков внесения платы) - при направлении средств на оплату проживания ребенка (детей), родителей (усыновителей) в общежитии в связи с получением ими образования;</w:t>
      </w:r>
    </w:p>
    <w:p w:rsidR="00B3185B" w:rsidRDefault="00B3185B">
      <w:pPr>
        <w:pStyle w:val="ConsPlusNormal"/>
        <w:spacing w:before="220"/>
        <w:ind w:firstLine="540"/>
        <w:jc w:val="both"/>
      </w:pPr>
      <w:r>
        <w:t>проездные билеты - при направлении средств на оплату проезда ребенка (детей), родителей (усыновителей) к месту получения ими образования и обратно.</w:t>
      </w:r>
    </w:p>
    <w:p w:rsidR="00B3185B" w:rsidRDefault="00B3185B">
      <w:pPr>
        <w:pStyle w:val="ConsPlusNormal"/>
        <w:spacing w:before="220"/>
        <w:ind w:firstLine="540"/>
        <w:jc w:val="both"/>
      </w:pPr>
      <w:r>
        <w:t xml:space="preserve">33. В случае направления средств (части средств) Югорского семейного капитала на получение ребенком (детьми), родителями (усыновителями) медицинской помощи,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spacing w:before="220"/>
        <w:ind w:firstLine="540"/>
        <w:jc w:val="both"/>
      </w:pPr>
      <w:r>
        <w:t>договор на оказание медицинских услуг (медицинской помощи), заключенный между заявителем и медицинской организацией;</w:t>
      </w:r>
    </w:p>
    <w:p w:rsidR="00B3185B" w:rsidRDefault="00B3185B">
      <w:pPr>
        <w:pStyle w:val="ConsPlusNormal"/>
        <w:spacing w:before="220"/>
        <w:ind w:firstLine="540"/>
        <w:jc w:val="both"/>
      </w:pPr>
      <w:r>
        <w:t>копию лицензии на право осуществления медицинской деятельности;</w:t>
      </w:r>
    </w:p>
    <w:p w:rsidR="00B3185B" w:rsidRDefault="00B3185B">
      <w:pPr>
        <w:pStyle w:val="ConsPlusNormal"/>
        <w:spacing w:before="220"/>
        <w:ind w:firstLine="540"/>
        <w:jc w:val="both"/>
      </w:pPr>
      <w:r>
        <w:t>счет для оплаты с указанием наименования видов медицинских услуг;</w:t>
      </w:r>
    </w:p>
    <w:p w:rsidR="00B3185B" w:rsidRDefault="00B3185B">
      <w:pPr>
        <w:pStyle w:val="ConsPlusNormal"/>
        <w:spacing w:before="220"/>
        <w:ind w:firstLine="540"/>
        <w:jc w:val="both"/>
      </w:pPr>
      <w:r>
        <w:t>заключение врачебной комиссии медицинской организации по месту проживания ребенка (детей), родителя (усыновителя), подтверждающее наличие показаний для оказания медицинской помощи,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 установленными законодательством Российской Федерации.</w:t>
      </w:r>
    </w:p>
    <w:p w:rsidR="00B3185B" w:rsidRDefault="00B3185B">
      <w:pPr>
        <w:pStyle w:val="ConsPlusNormal"/>
        <w:spacing w:before="220"/>
        <w:ind w:firstLine="540"/>
        <w:jc w:val="both"/>
      </w:pPr>
      <w:r>
        <w:t>В случае необходимости на основании заключения врачебной комиссии медицинского учреждения сопровождения заявителя к месту получения медицинских услуг, в заявлении указываются сведения о сопровождающем лице.</w:t>
      </w:r>
    </w:p>
    <w:p w:rsidR="00B3185B" w:rsidRDefault="00B3185B">
      <w:pPr>
        <w:pStyle w:val="ConsPlusNormal"/>
        <w:spacing w:before="220"/>
        <w:ind w:firstLine="540"/>
        <w:jc w:val="both"/>
      </w:pPr>
      <w:r>
        <w:t>При направлении средств на оплату проживания родителя (родителей), сопровождающего (их) несовершеннолетнего ребенка (детей), а также сопровождающего лица, в целях оказания медицинской помощи к заявлению одновременно с документами, указанными в настоящем пункте, предоставляются документы, подтверждающие оплату проживания соответствующих лиц, с указанием суммы и сроков внесения платы (договор найма жилого помещения, счет гостиницы, документы, подтверждающие перечисление денежных средств на указанные цели).</w:t>
      </w:r>
    </w:p>
    <w:p w:rsidR="00B3185B" w:rsidRDefault="00B3185B">
      <w:pPr>
        <w:pStyle w:val="ConsPlusNormal"/>
        <w:spacing w:before="220"/>
        <w:ind w:firstLine="540"/>
        <w:jc w:val="both"/>
      </w:pPr>
      <w:r>
        <w:t xml:space="preserve">При направлении средств на оплату проезда к месту получения медицинской помощи ребенка (детей), родителей (усыновителей) (в том числе родителей (усыновителей) в случае сопровождения ими несовершеннолетнего ребенка (детей)), а также сопровождающего лица и обратно одновременно с документами, указанными в </w:t>
      </w:r>
      <w:hyperlink w:anchor="P209">
        <w:r>
          <w:rPr>
            <w:color w:val="0000FF"/>
          </w:rPr>
          <w:t>пункте 31</w:t>
        </w:r>
      </w:hyperlink>
      <w:r>
        <w:t xml:space="preserve"> настоящего Административного регламента, предоставляется документ из медицинской организации, подтверждающий получение медицинской помощи (медицинских услуг) родителем (родителями), ребенком (детьми), и проездные билеты на соответствующих лиц.</w:t>
      </w:r>
    </w:p>
    <w:p w:rsidR="00B3185B" w:rsidRDefault="00B3185B">
      <w:pPr>
        <w:pStyle w:val="ConsPlusNormal"/>
        <w:spacing w:before="220"/>
        <w:ind w:firstLine="540"/>
        <w:jc w:val="both"/>
      </w:pPr>
      <w:r>
        <w:t xml:space="preserve">При направлении средств на оплату медицинских услуг по санаторно-курортному лечению одновременно с документами,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 следующие документы:</w:t>
      </w:r>
    </w:p>
    <w:p w:rsidR="00B3185B" w:rsidRDefault="00B3185B">
      <w:pPr>
        <w:pStyle w:val="ConsPlusNormal"/>
        <w:spacing w:before="220"/>
        <w:ind w:firstLine="540"/>
        <w:jc w:val="both"/>
      </w:pPr>
      <w:r>
        <w:t>договор на оказание медицинских услуг (медицинской помощи), заключенный между заявителем и медицинской организацией, либо договор об оказании услуг по организации санаторно-курортного лечения;</w:t>
      </w:r>
    </w:p>
    <w:p w:rsidR="00B3185B" w:rsidRDefault="00B3185B">
      <w:pPr>
        <w:pStyle w:val="ConsPlusNormal"/>
        <w:spacing w:before="220"/>
        <w:ind w:firstLine="540"/>
        <w:jc w:val="both"/>
      </w:pPr>
      <w:r>
        <w:t>копию лицензии на право осуществления медицинской деятельности;</w:t>
      </w:r>
    </w:p>
    <w:p w:rsidR="00B3185B" w:rsidRDefault="00B3185B">
      <w:pPr>
        <w:pStyle w:val="ConsPlusNormal"/>
        <w:spacing w:before="220"/>
        <w:ind w:firstLine="540"/>
        <w:jc w:val="both"/>
      </w:pPr>
      <w:r>
        <w:t>счет на оплату медицинских услуг либо санаторно-курортного лечения.</w:t>
      </w:r>
    </w:p>
    <w:p w:rsidR="00B3185B" w:rsidRDefault="00B3185B">
      <w:pPr>
        <w:pStyle w:val="ConsPlusNormal"/>
        <w:spacing w:before="220"/>
        <w:ind w:firstLine="540"/>
        <w:jc w:val="both"/>
      </w:pPr>
      <w:r>
        <w:t>В стоимости оплаты санаторно-курортного лечения, помимо медицинских услуг, учитываются также расходы на проезд, проживание и питание детей, родителей или сопровождающих лиц.</w:t>
      </w:r>
    </w:p>
    <w:p w:rsidR="00B3185B" w:rsidRDefault="00B3185B">
      <w:pPr>
        <w:pStyle w:val="ConsPlusNormal"/>
        <w:spacing w:before="220"/>
        <w:ind w:firstLine="540"/>
        <w:jc w:val="both"/>
      </w:pPr>
      <w:r>
        <w:t xml:space="preserve">При направлении средств на приобретение по медицинским показаниям технических средств реабилитации, за исключением средств, указанных в </w:t>
      </w:r>
      <w:hyperlink r:id="rId82">
        <w:r>
          <w:rPr>
            <w:color w:val="0000FF"/>
          </w:rPr>
          <w:t>перечне</w:t>
        </w:r>
      </w:hyperlink>
      <w:r>
        <w:t xml:space="preserve">, утвержденном распоряжением Правительства Российской Федерации от 30 декабря 2005 года N 2347-р, одновременно с документами, указанными в </w:t>
      </w:r>
      <w:hyperlink w:anchor="P209">
        <w:r>
          <w:rPr>
            <w:color w:val="0000FF"/>
          </w:rPr>
          <w:t>пункте 31</w:t>
        </w:r>
      </w:hyperlink>
      <w:r>
        <w:t xml:space="preserve"> настоящего Административного регламента, представляются следующие документы:</w:t>
      </w:r>
    </w:p>
    <w:p w:rsidR="00B3185B" w:rsidRDefault="00B3185B">
      <w:pPr>
        <w:pStyle w:val="ConsPlusNormal"/>
        <w:spacing w:before="220"/>
        <w:ind w:firstLine="540"/>
        <w:jc w:val="both"/>
      </w:pPr>
      <w:r>
        <w:t>индивидуальная программа реабилитации или абилитации инвалида (ребенка-инвалида), выданная федеральным государственным учреждением медико-социальной экспертизы, в которой указываются технические средства реабилитации, приобретаемые за счет средств инвалида (ребенка-инвалида), родителя (при отсутствии в федеральном реестре инвалидов указанных сведений);</w:t>
      </w:r>
    </w:p>
    <w:p w:rsidR="00B3185B" w:rsidRDefault="00B3185B">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договор о приобретении технического средства реабилитации;</w:t>
      </w:r>
    </w:p>
    <w:p w:rsidR="00B3185B" w:rsidRDefault="00B3185B">
      <w:pPr>
        <w:pStyle w:val="ConsPlusNormal"/>
        <w:spacing w:before="220"/>
        <w:ind w:firstLine="540"/>
        <w:jc w:val="both"/>
      </w:pPr>
      <w:r>
        <w:t>счет на оплату технического средства реабилитации в случае направления средств (части средств) Югорского семейного капитала на счет лица, осуществляющего продажу таких средств.</w:t>
      </w:r>
    </w:p>
    <w:p w:rsidR="00B3185B" w:rsidRDefault="00B3185B">
      <w:pPr>
        <w:pStyle w:val="ConsPlusNormal"/>
        <w:spacing w:before="220"/>
        <w:ind w:firstLine="540"/>
        <w:jc w:val="both"/>
      </w:pPr>
      <w:bookmarkStart w:id="14" w:name="P275"/>
      <w:bookmarkEnd w:id="14"/>
      <w:r>
        <w:t xml:space="preserve">34. В случае направления средств (части средств) Югорского семейного капитала на приобретение транспортного средства, одновременно с документами (сведениями), указанными в </w:t>
      </w:r>
      <w:hyperlink w:anchor="P209">
        <w:r>
          <w:rPr>
            <w:color w:val="0000FF"/>
          </w:rPr>
          <w:t>пункте 31</w:t>
        </w:r>
      </w:hyperlink>
      <w:r>
        <w:t xml:space="preserve"> настоящего Административного регламента, заявитель самостоятельно представляет:</w:t>
      </w:r>
    </w:p>
    <w:p w:rsidR="00B3185B" w:rsidRDefault="00B3185B">
      <w:pPr>
        <w:pStyle w:val="ConsPlusNormal"/>
        <w:jc w:val="both"/>
      </w:pPr>
      <w:r>
        <w:t xml:space="preserve">(в ред. </w:t>
      </w:r>
      <w:hyperlink r:id="rId84">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сведения о государственной регистрации заключения брака и паспорте гражданина Российской Федерации или иного документа, удостоверяющего личность супруга (супруги) заявителя, - в случае если стороной договора купли-продажи транспортного средства является супруг (супруга) заявителя;</w:t>
      </w:r>
    </w:p>
    <w:p w:rsidR="00B3185B" w:rsidRDefault="00B3185B">
      <w:pPr>
        <w:pStyle w:val="ConsPlusNormal"/>
        <w:jc w:val="both"/>
      </w:pPr>
      <w:r>
        <w:t xml:space="preserve">(в ред. </w:t>
      </w:r>
      <w:hyperlink r:id="rId85">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договор купли-продажи транспортного средства;</w:t>
      </w:r>
    </w:p>
    <w:p w:rsidR="00B3185B" w:rsidRDefault="00B3185B">
      <w:pPr>
        <w:pStyle w:val="ConsPlusNormal"/>
        <w:spacing w:before="220"/>
        <w:ind w:firstLine="540"/>
        <w:jc w:val="both"/>
      </w:pPr>
      <w:r>
        <w:t>паспорт транспортного средства;</w:t>
      </w:r>
    </w:p>
    <w:p w:rsidR="00B3185B" w:rsidRDefault="00B3185B">
      <w:pPr>
        <w:pStyle w:val="ConsPlusNormal"/>
        <w:spacing w:before="220"/>
        <w:ind w:firstLine="540"/>
        <w:jc w:val="both"/>
      </w:pPr>
      <w:r>
        <w:t>свидетельство о государственной регистрации транспортного средства, акт приема-передачи транспортного средства или иной документ, подтверждающий передачу транспортного средства заявителю, супругу (супруге) заявителя или ребенку заявителя;</w:t>
      </w:r>
    </w:p>
    <w:p w:rsidR="00B3185B" w:rsidRDefault="00B3185B">
      <w:pPr>
        <w:pStyle w:val="ConsPlusNormal"/>
        <w:spacing w:before="220"/>
        <w:ind w:firstLine="540"/>
        <w:jc w:val="both"/>
      </w:pPr>
      <w:r>
        <w:t>кредитный договор (договор займа) на приобретение транспортного средства.</w:t>
      </w:r>
    </w:p>
    <w:p w:rsidR="00B3185B" w:rsidRDefault="00B3185B">
      <w:pPr>
        <w:pStyle w:val="ConsPlusNormal"/>
        <w:spacing w:before="220"/>
        <w:ind w:firstLine="540"/>
        <w:jc w:val="both"/>
      </w:pPr>
      <w:r>
        <w:t>К заявлению о распоряжении прилагается также оригинал справки об остатке основного долга по кредитному договору или договору займа на приобретение транспортного средства.</w:t>
      </w:r>
    </w:p>
    <w:p w:rsidR="00B3185B" w:rsidRDefault="00B3185B">
      <w:pPr>
        <w:pStyle w:val="ConsPlusNormal"/>
        <w:spacing w:before="220"/>
        <w:ind w:firstLine="540"/>
        <w:jc w:val="both"/>
      </w:pPr>
      <w:r>
        <w:t>35. Исчерпывающий перечень документов (сведений), запрашиваемых и получаемых в порядке межведомственного информационного взаимодействия:</w:t>
      </w:r>
    </w:p>
    <w:p w:rsidR="00B3185B" w:rsidRDefault="00B3185B">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а) выписка из Единого государственного реестра недвижимости, содержащая информацию о правах:</w:t>
      </w:r>
    </w:p>
    <w:p w:rsidR="00B3185B" w:rsidRDefault="00B3185B">
      <w:pPr>
        <w:pStyle w:val="ConsPlusNormal"/>
        <w:spacing w:before="220"/>
        <w:ind w:firstLine="540"/>
        <w:jc w:val="both"/>
      </w:pPr>
      <w:r>
        <w:t>на земельный участок;</w:t>
      </w:r>
    </w:p>
    <w:p w:rsidR="00B3185B" w:rsidRDefault="00B3185B">
      <w:pPr>
        <w:pStyle w:val="ConsPlusNormal"/>
        <w:spacing w:before="220"/>
        <w:ind w:firstLine="540"/>
        <w:jc w:val="both"/>
      </w:pPr>
      <w:r>
        <w:t>на жилой дом;</w:t>
      </w:r>
    </w:p>
    <w:p w:rsidR="00B3185B" w:rsidRDefault="00B3185B">
      <w:pPr>
        <w:pStyle w:val="ConsPlusNormal"/>
        <w:spacing w:before="220"/>
        <w:ind w:firstLine="540"/>
        <w:jc w:val="both"/>
      </w:pPr>
      <w:r>
        <w:t>на жилое помещение;</w:t>
      </w:r>
    </w:p>
    <w:p w:rsidR="00B3185B" w:rsidRDefault="00B3185B">
      <w:pPr>
        <w:pStyle w:val="ConsPlusNormal"/>
        <w:spacing w:before="220"/>
        <w:ind w:firstLine="540"/>
        <w:jc w:val="both"/>
      </w:pPr>
      <w:r>
        <w:t xml:space="preserve">б) сведения об ограничении родительских прав в отношении ребенка, в связи с рождением (усыновлением) которого возникло право на дополнительные меры поддержки, установленные </w:t>
      </w:r>
      <w:hyperlink r:id="rId87">
        <w:r>
          <w:rPr>
            <w:color w:val="0000FF"/>
          </w:rPr>
          <w:t>Законом</w:t>
        </w:r>
      </w:hyperlink>
      <w:r>
        <w:t xml:space="preserve"> автономного округа N 100-оз.</w:t>
      </w:r>
    </w:p>
    <w:p w:rsidR="00B3185B" w:rsidRDefault="00B3185B">
      <w:pPr>
        <w:pStyle w:val="ConsPlusNormal"/>
        <w:spacing w:before="220"/>
        <w:ind w:firstLine="540"/>
        <w:jc w:val="both"/>
      </w:pPr>
      <w:r>
        <w:t>Заявление по форме, установленной Департаментом, а также документы, представляются заявителем, непосредственно в МФЦ либо направляются почтовым отправлением в Учреждение.</w:t>
      </w:r>
    </w:p>
    <w:p w:rsidR="00B3185B" w:rsidRDefault="00B3185B">
      <w:pPr>
        <w:pStyle w:val="ConsPlusNormal"/>
        <w:spacing w:before="220"/>
        <w:ind w:firstLine="540"/>
        <w:jc w:val="both"/>
      </w:pPr>
      <w:r>
        <w:t>Документы (сведения), указанные в настоящем пункте, могут быть представлены заявителем по собственной инициативе. Непредставление заявителем документов и информации, которые он вправе представить по собственной инициативе, не является основанием для отказа в предоставлении государственной услуги.</w:t>
      </w:r>
    </w:p>
    <w:p w:rsidR="00B3185B" w:rsidRDefault="00B3185B">
      <w:pPr>
        <w:pStyle w:val="ConsPlusNormal"/>
        <w:spacing w:before="220"/>
        <w:ind w:firstLine="540"/>
        <w:jc w:val="both"/>
      </w:pPr>
      <w:r>
        <w:t xml:space="preserve">36. Установленная форма </w:t>
      </w:r>
      <w:hyperlink w:anchor="P666">
        <w:r>
          <w:rPr>
            <w:color w:val="0000FF"/>
          </w:rPr>
          <w:t>заявления</w:t>
        </w:r>
      </w:hyperlink>
      <w:r>
        <w:t xml:space="preserve"> приведена в приложении 1 к настоящему Административному регламенту.</w:t>
      </w:r>
    </w:p>
    <w:p w:rsidR="00B3185B" w:rsidRDefault="00B3185B">
      <w:pPr>
        <w:pStyle w:val="ConsPlusNormal"/>
        <w:spacing w:before="220"/>
        <w:ind w:firstLine="540"/>
        <w:jc w:val="both"/>
      </w:pPr>
      <w:r>
        <w:t xml:space="preserve">Форма </w:t>
      </w:r>
      <w:hyperlink w:anchor="P1103">
        <w:r>
          <w:rPr>
            <w:color w:val="0000FF"/>
          </w:rPr>
          <w:t>заявления</w:t>
        </w:r>
      </w:hyperlink>
      <w:r>
        <w:t xml:space="preserve"> об отзыве ранее поданного заявления о распоряжении приведена в приложении 2 к настоящему Административному регламенту. Примерная форма </w:t>
      </w:r>
      <w:hyperlink w:anchor="P1166">
        <w:r>
          <w:rPr>
            <w:color w:val="0000FF"/>
          </w:rPr>
          <w:t>заявления</w:t>
        </w:r>
      </w:hyperlink>
      <w:r>
        <w:t xml:space="preserve"> об отказе в направлении средств Югорского семейного капитала приведена в приложении 3 к настоящему Административному регламенту.</w:t>
      </w:r>
    </w:p>
    <w:p w:rsidR="00B3185B" w:rsidRDefault="00B3185B">
      <w:pPr>
        <w:pStyle w:val="ConsPlusNormal"/>
        <w:spacing w:before="220"/>
        <w:ind w:firstLine="540"/>
        <w:jc w:val="both"/>
      </w:pPr>
      <w:r>
        <w:t>Формы заявлений доступны на информационных стендах в местах предоставления государственной услуги, в сети Интернет (на официальном сайте Департамента, Учреждения, на Едином портале), а также у работника МФЦ.</w:t>
      </w:r>
    </w:p>
    <w:p w:rsidR="00B3185B" w:rsidRDefault="00B3185B">
      <w:pPr>
        <w:pStyle w:val="ConsPlusNormal"/>
        <w:jc w:val="both"/>
      </w:pPr>
      <w:r>
        <w:t xml:space="preserve">(в ред. приказов Департамента социального развития ХМАО - Югры от 16.04.2021 </w:t>
      </w:r>
      <w:hyperlink r:id="rId88">
        <w:r>
          <w:rPr>
            <w:color w:val="0000FF"/>
          </w:rPr>
          <w:t>N 3-нп</w:t>
        </w:r>
      </w:hyperlink>
      <w:r>
        <w:t xml:space="preserve">, от 13.01.2022 </w:t>
      </w:r>
      <w:hyperlink r:id="rId89">
        <w:r>
          <w:rPr>
            <w:color w:val="0000FF"/>
          </w:rPr>
          <w:t>N 2-нп</w:t>
        </w:r>
      </w:hyperlink>
      <w:r>
        <w:t>)</w:t>
      </w:r>
    </w:p>
    <w:p w:rsidR="00B3185B" w:rsidRDefault="00B3185B">
      <w:pPr>
        <w:pStyle w:val="ConsPlusNormal"/>
        <w:spacing w:before="220"/>
        <w:ind w:firstLine="540"/>
        <w:jc w:val="both"/>
      </w:pPr>
      <w:r>
        <w:t>Заявление на бумажном носителе заполняется в единственном экземпляре от руки или машинописным способом, распечатывается посредством электронных печатающих устройств и подписывается заявителем (представителем заявителя). Заявление может быть оформлено как заявителем (представителем заявителя), так и специалистом, ведущим прием документов.</w:t>
      </w:r>
    </w:p>
    <w:p w:rsidR="00B3185B" w:rsidRDefault="00B3185B">
      <w:pPr>
        <w:pStyle w:val="ConsPlusNormal"/>
        <w:spacing w:before="220"/>
        <w:ind w:firstLine="540"/>
        <w:jc w:val="both"/>
      </w:pPr>
      <w:r>
        <w:t>В заявлении гражданином декларируются сведения:</w:t>
      </w:r>
    </w:p>
    <w:p w:rsidR="00B3185B" w:rsidRDefault="00B3185B">
      <w:pPr>
        <w:pStyle w:val="ConsPlusNormal"/>
        <w:jc w:val="both"/>
      </w:pPr>
      <w:r>
        <w:t xml:space="preserve">(абзац введен </w:t>
      </w:r>
      <w:hyperlink r:id="rId90">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о ребенке, в связи с которым возникло право;</w:t>
      </w:r>
    </w:p>
    <w:p w:rsidR="00B3185B" w:rsidRDefault="00B3185B">
      <w:pPr>
        <w:pStyle w:val="ConsPlusNormal"/>
        <w:jc w:val="both"/>
      </w:pPr>
      <w:r>
        <w:t xml:space="preserve">(абзац введен </w:t>
      </w:r>
      <w:hyperlink r:id="rId91">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обо всех детях;</w:t>
      </w:r>
    </w:p>
    <w:p w:rsidR="00B3185B" w:rsidRDefault="00B3185B">
      <w:pPr>
        <w:pStyle w:val="ConsPlusNormal"/>
        <w:jc w:val="both"/>
      </w:pPr>
      <w:r>
        <w:t xml:space="preserve">(абзац введен </w:t>
      </w:r>
      <w:hyperlink r:id="rId92">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о месте жительства (пребывания, фактического проживания) в автономном округе.</w:t>
      </w:r>
    </w:p>
    <w:p w:rsidR="00B3185B" w:rsidRDefault="00B3185B">
      <w:pPr>
        <w:pStyle w:val="ConsPlusNormal"/>
        <w:jc w:val="both"/>
      </w:pPr>
      <w:r>
        <w:t xml:space="preserve">(абзац введен </w:t>
      </w:r>
      <w:hyperlink r:id="rId93">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37. Способы подачи документов:</w:t>
      </w:r>
    </w:p>
    <w:p w:rsidR="00B3185B" w:rsidRDefault="00B3185B">
      <w:pPr>
        <w:pStyle w:val="ConsPlusNormal"/>
        <w:spacing w:before="220"/>
        <w:ind w:firstLine="540"/>
        <w:jc w:val="both"/>
      </w:pPr>
      <w:r>
        <w:t>непосредственно в МФЦ;</w:t>
      </w:r>
    </w:p>
    <w:p w:rsidR="00B3185B" w:rsidRDefault="00B3185B">
      <w:pPr>
        <w:pStyle w:val="ConsPlusNormal"/>
        <w:spacing w:before="220"/>
        <w:ind w:firstLine="540"/>
        <w:jc w:val="both"/>
      </w:pPr>
      <w:r>
        <w:t>почтовым отправлением в Учреждение по месту жительства заявителя;</w:t>
      </w:r>
    </w:p>
    <w:p w:rsidR="00B3185B" w:rsidRDefault="00B3185B">
      <w:pPr>
        <w:pStyle w:val="ConsPlusNormal"/>
        <w:spacing w:before="220"/>
        <w:ind w:firstLine="540"/>
        <w:jc w:val="both"/>
      </w:pPr>
      <w:r>
        <w:t>в электронной форме посредством Единого портала (в отношении единовременной выплаты). В случае подачи гражданами заявления в электронной форме, предоставление документа, удостоверяющего личность, не требуется.</w:t>
      </w:r>
    </w:p>
    <w:p w:rsidR="00B3185B" w:rsidRDefault="00B3185B">
      <w:pPr>
        <w:pStyle w:val="ConsPlusNormal"/>
        <w:jc w:val="both"/>
      </w:pPr>
      <w:r>
        <w:t xml:space="preserve">(абзац введен </w:t>
      </w:r>
      <w:hyperlink r:id="rId94">
        <w:r>
          <w:rPr>
            <w:color w:val="0000FF"/>
          </w:rPr>
          <w:t>приказом</w:t>
        </w:r>
      </w:hyperlink>
      <w:r>
        <w:t xml:space="preserve"> Департамента социального развития ХМАО - Югры от 16.04.2021 N 3-нп; в ред. </w:t>
      </w:r>
      <w:hyperlink r:id="rId95">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 xml:space="preserve">Абзац утратил силу. - </w:t>
      </w:r>
      <w:hyperlink r:id="rId96">
        <w:r>
          <w:rPr>
            <w:color w:val="0000FF"/>
          </w:rPr>
          <w:t>Приказ</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 xml:space="preserve">38. В соответствии с </w:t>
      </w:r>
      <w:hyperlink r:id="rId97">
        <w:r>
          <w:rPr>
            <w:color w:val="0000FF"/>
          </w:rPr>
          <w:t>пунктами 1</w:t>
        </w:r>
      </w:hyperlink>
      <w:r>
        <w:t xml:space="preserve">, </w:t>
      </w:r>
      <w:hyperlink r:id="rId98">
        <w:r>
          <w:rPr>
            <w:color w:val="0000FF"/>
          </w:rPr>
          <w:t>2</w:t>
        </w:r>
      </w:hyperlink>
      <w:r>
        <w:t xml:space="preserve">, </w:t>
      </w:r>
      <w:hyperlink r:id="rId99">
        <w:r>
          <w:rPr>
            <w:color w:val="0000FF"/>
          </w:rPr>
          <w:t>4</w:t>
        </w:r>
      </w:hyperlink>
      <w:r>
        <w:t xml:space="preserve">, </w:t>
      </w:r>
      <w:hyperlink r:id="rId100">
        <w:r>
          <w:rPr>
            <w:color w:val="0000FF"/>
          </w:rPr>
          <w:t>5 части 1 статьи 7</w:t>
        </w:r>
      </w:hyperlink>
      <w:r>
        <w:t xml:space="preserve"> Федерального закона N 210-ФЗ запрещается требовать от заявителя:</w:t>
      </w:r>
    </w:p>
    <w:p w:rsidR="00B3185B" w:rsidRDefault="00B3185B">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3185B" w:rsidRDefault="00B3185B">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10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Учреждение по собственной инициативе;</w:t>
      </w:r>
    </w:p>
    <w:p w:rsidR="00B3185B" w:rsidRDefault="00B3185B">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03">
        <w:r>
          <w:rPr>
            <w:color w:val="0000FF"/>
          </w:rPr>
          <w:t>пунктом 4 части 1 статьи 7</w:t>
        </w:r>
      </w:hyperlink>
      <w:r>
        <w:t xml:space="preserve"> Федерального закона N 210-ФЗ;</w:t>
      </w:r>
    </w:p>
    <w:p w:rsidR="00B3185B" w:rsidRDefault="00B3185B">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0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B3185B" w:rsidRDefault="00B3185B">
      <w:pPr>
        <w:pStyle w:val="ConsPlusNormal"/>
        <w:jc w:val="both"/>
      </w:pPr>
      <w:r>
        <w:t xml:space="preserve">(п. 38 в ред. </w:t>
      </w:r>
      <w:hyperlink r:id="rId105">
        <w:r>
          <w:rPr>
            <w:color w:val="0000FF"/>
          </w:rPr>
          <w:t>приказа</w:t>
        </w:r>
      </w:hyperlink>
      <w:r>
        <w:t xml:space="preserve"> Департамента социального развития ХМАО - Югры от 13.01.2022 N 2-нп)</w:t>
      </w:r>
    </w:p>
    <w:p w:rsidR="00B3185B" w:rsidRDefault="00B3185B">
      <w:pPr>
        <w:pStyle w:val="ConsPlusNormal"/>
        <w:jc w:val="both"/>
      </w:pPr>
    </w:p>
    <w:p w:rsidR="00B3185B" w:rsidRDefault="00B3185B">
      <w:pPr>
        <w:pStyle w:val="ConsPlusTitle"/>
        <w:jc w:val="center"/>
        <w:outlineLvl w:val="2"/>
      </w:pPr>
      <w:r>
        <w:t>Исчерпывающий перечень оснований для отказа в приеме</w:t>
      </w:r>
    </w:p>
    <w:p w:rsidR="00B3185B" w:rsidRDefault="00B3185B">
      <w:pPr>
        <w:pStyle w:val="ConsPlusTitle"/>
        <w:jc w:val="center"/>
      </w:pPr>
      <w:r>
        <w:t>документов, необходимых для предоставления государственной</w:t>
      </w:r>
    </w:p>
    <w:p w:rsidR="00B3185B" w:rsidRDefault="00B3185B">
      <w:pPr>
        <w:pStyle w:val="ConsPlusTitle"/>
        <w:jc w:val="center"/>
      </w:pPr>
      <w:r>
        <w:t>услуги</w:t>
      </w:r>
    </w:p>
    <w:p w:rsidR="00B3185B" w:rsidRDefault="00B3185B">
      <w:pPr>
        <w:pStyle w:val="ConsPlusNormal"/>
        <w:jc w:val="both"/>
      </w:pPr>
    </w:p>
    <w:p w:rsidR="00B3185B" w:rsidRDefault="00B3185B">
      <w:pPr>
        <w:pStyle w:val="ConsPlusNormal"/>
        <w:ind w:firstLine="540"/>
        <w:jc w:val="both"/>
      </w:pPr>
      <w:r>
        <w:t>39.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B3185B" w:rsidRDefault="00B3185B">
      <w:pPr>
        <w:pStyle w:val="ConsPlusNormal"/>
        <w:jc w:val="both"/>
      </w:pPr>
    </w:p>
    <w:p w:rsidR="00B3185B" w:rsidRDefault="00B3185B">
      <w:pPr>
        <w:pStyle w:val="ConsPlusTitle"/>
        <w:jc w:val="center"/>
        <w:outlineLvl w:val="2"/>
      </w:pPr>
      <w:r>
        <w:t>Исчерпывающий перечень оснований для приостановления</w:t>
      </w:r>
    </w:p>
    <w:p w:rsidR="00B3185B" w:rsidRDefault="00B3185B">
      <w:pPr>
        <w:pStyle w:val="ConsPlusTitle"/>
        <w:jc w:val="center"/>
      </w:pPr>
      <w:r>
        <w:t>и (или) отказа в предоставлении государственной услуги</w:t>
      </w:r>
    </w:p>
    <w:p w:rsidR="00B3185B" w:rsidRDefault="00B3185B">
      <w:pPr>
        <w:pStyle w:val="ConsPlusNormal"/>
        <w:jc w:val="both"/>
      </w:pPr>
    </w:p>
    <w:p w:rsidR="00B3185B" w:rsidRDefault="00B3185B">
      <w:pPr>
        <w:pStyle w:val="ConsPlusNormal"/>
        <w:ind w:firstLine="540"/>
        <w:jc w:val="both"/>
      </w:pPr>
      <w:bookmarkStart w:id="15" w:name="P328"/>
      <w:bookmarkEnd w:id="15"/>
      <w:r>
        <w:t>40. Основанием для отказа в предоставлении государственной услуги является:</w:t>
      </w:r>
    </w:p>
    <w:p w:rsidR="00B3185B" w:rsidRDefault="00B3185B">
      <w:pPr>
        <w:pStyle w:val="ConsPlusNormal"/>
        <w:spacing w:before="220"/>
        <w:ind w:firstLine="540"/>
        <w:jc w:val="both"/>
      </w:pPr>
      <w:r>
        <w:t xml:space="preserve">прекращение права на дополнительные меры поддержки по основаниям, установленным </w:t>
      </w:r>
      <w:hyperlink w:anchor="P66">
        <w:r>
          <w:rPr>
            <w:color w:val="0000FF"/>
          </w:rPr>
          <w:t>пунктами 4</w:t>
        </w:r>
      </w:hyperlink>
      <w:r>
        <w:t xml:space="preserve">, </w:t>
      </w:r>
      <w:hyperlink w:anchor="P68">
        <w:r>
          <w:rPr>
            <w:color w:val="0000FF"/>
          </w:rPr>
          <w:t>5</w:t>
        </w:r>
      </w:hyperlink>
      <w:r>
        <w:t xml:space="preserve"> и </w:t>
      </w:r>
      <w:hyperlink w:anchor="P71">
        <w:r>
          <w:rPr>
            <w:color w:val="0000FF"/>
          </w:rPr>
          <w:t>7</w:t>
        </w:r>
      </w:hyperlink>
      <w:r>
        <w:t xml:space="preserve"> настоящего Административного регламента;</w:t>
      </w:r>
    </w:p>
    <w:p w:rsidR="00B3185B" w:rsidRDefault="00B3185B">
      <w:pPr>
        <w:pStyle w:val="ConsPlusNormal"/>
        <w:spacing w:before="220"/>
        <w:ind w:firstLine="540"/>
        <w:jc w:val="both"/>
      </w:pPr>
      <w:r>
        <w:t>нарушение установленного порядка подачи заявления о распоряжении;</w:t>
      </w:r>
    </w:p>
    <w:p w:rsidR="00B3185B" w:rsidRDefault="00B3185B">
      <w:pPr>
        <w:pStyle w:val="ConsPlusNormal"/>
        <w:spacing w:before="220"/>
        <w:ind w:firstLine="540"/>
        <w:jc w:val="both"/>
      </w:pPr>
      <w:r>
        <w:t>указание в заявлении о распоряжении направления использования средств (части средств) Югорского семейного капитала, не предусмотренного настоящим Административным регламентом;</w:t>
      </w:r>
    </w:p>
    <w:p w:rsidR="00B3185B" w:rsidRDefault="00B3185B">
      <w:pPr>
        <w:pStyle w:val="ConsPlusNormal"/>
        <w:spacing w:before="220"/>
        <w:ind w:firstLine="540"/>
        <w:jc w:val="both"/>
      </w:pPr>
      <w:r>
        <w:t>указание в заявлении о распоряжении суммы, превышающей полный объем средств Югорского семейного капитала, распорядиться которым вправе лицо, подавшее заявление о распоряжении;</w:t>
      </w:r>
    </w:p>
    <w:p w:rsidR="00B3185B" w:rsidRDefault="00B3185B">
      <w:pPr>
        <w:pStyle w:val="ConsPlusNormal"/>
        <w:spacing w:before="220"/>
        <w:ind w:firstLine="540"/>
        <w:jc w:val="both"/>
      </w:pPr>
      <w:r>
        <w:t xml:space="preserve">ограничение лица, указанного в </w:t>
      </w:r>
      <w:hyperlink w:anchor="P55">
        <w:r>
          <w:rPr>
            <w:color w:val="0000FF"/>
          </w:rPr>
          <w:t>пунктах 2</w:t>
        </w:r>
      </w:hyperlink>
      <w:r>
        <w:t xml:space="preserve"> и </w:t>
      </w:r>
      <w:hyperlink w:anchor="P66">
        <w:r>
          <w:rPr>
            <w:color w:val="0000FF"/>
          </w:rPr>
          <w:t>4</w:t>
        </w:r>
      </w:hyperlink>
      <w:r>
        <w:t xml:space="preserve"> настоящего Административного регламента,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B3185B" w:rsidRDefault="00B3185B">
      <w:pPr>
        <w:pStyle w:val="ConsPlusNormal"/>
        <w:spacing w:before="220"/>
        <w:ind w:firstLine="540"/>
        <w:jc w:val="both"/>
      </w:pPr>
      <w:r>
        <w:t xml:space="preserve">отобрание ребенка, в связи с рождением которого возникло право на дополнительные меры поддержки, у лица, указанного в </w:t>
      </w:r>
      <w:hyperlink w:anchor="P55">
        <w:r>
          <w:rPr>
            <w:color w:val="0000FF"/>
          </w:rPr>
          <w:t>пунктах 2</w:t>
        </w:r>
      </w:hyperlink>
      <w:r>
        <w:t xml:space="preserve"> и </w:t>
      </w:r>
      <w:hyperlink w:anchor="P66">
        <w:r>
          <w:rPr>
            <w:color w:val="0000FF"/>
          </w:rPr>
          <w:t>4</w:t>
        </w:r>
      </w:hyperlink>
      <w:r>
        <w:t xml:space="preserve"> настоящего Административного регламента, в порядке, предусмотренном Семейным </w:t>
      </w:r>
      <w:hyperlink r:id="rId106">
        <w:r>
          <w:rPr>
            <w:color w:val="0000FF"/>
          </w:rPr>
          <w:t>кодексом</w:t>
        </w:r>
      </w:hyperlink>
      <w:r>
        <w:t xml:space="preserve"> Российской Федерации (на период отобрания ребенка).</w:t>
      </w:r>
    </w:p>
    <w:p w:rsidR="00B3185B" w:rsidRDefault="00B3185B">
      <w:pPr>
        <w:pStyle w:val="ConsPlusNormal"/>
        <w:spacing w:before="220"/>
        <w:ind w:firstLine="540"/>
        <w:jc w:val="both"/>
      </w:pPr>
      <w:r>
        <w:t>Не допускается отказ в предоставлении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на официальном сайте Учреждения, Департамента.</w:t>
      </w:r>
    </w:p>
    <w:p w:rsidR="00B3185B" w:rsidRDefault="00B3185B">
      <w:pPr>
        <w:pStyle w:val="ConsPlusNormal"/>
        <w:jc w:val="both"/>
      </w:pPr>
      <w:r>
        <w:t xml:space="preserve">(в ред. приказов Департамента социального развития ХМАО - Югры от 16.04.2021 </w:t>
      </w:r>
      <w:hyperlink r:id="rId107">
        <w:r>
          <w:rPr>
            <w:color w:val="0000FF"/>
          </w:rPr>
          <w:t>N 3-нп</w:t>
        </w:r>
      </w:hyperlink>
      <w:r>
        <w:t xml:space="preserve">, от 13.01.2022 </w:t>
      </w:r>
      <w:hyperlink r:id="rId108">
        <w:r>
          <w:rPr>
            <w:color w:val="0000FF"/>
          </w:rPr>
          <w:t>N 2-нп</w:t>
        </w:r>
      </w:hyperlink>
      <w:r>
        <w:t>)</w:t>
      </w:r>
    </w:p>
    <w:p w:rsidR="00B3185B" w:rsidRDefault="00B3185B">
      <w:pPr>
        <w:pStyle w:val="ConsPlusNormal"/>
        <w:spacing w:before="220"/>
        <w:ind w:firstLine="540"/>
        <w:jc w:val="both"/>
      </w:pPr>
      <w:r>
        <w:t xml:space="preserve">Основанием для приостановления государственной услуги является ограничение родительских прав граждан, указанных в </w:t>
      </w:r>
      <w:hyperlink w:anchor="P55">
        <w:r>
          <w:rPr>
            <w:color w:val="0000FF"/>
          </w:rPr>
          <w:t>пунктах 2</w:t>
        </w:r>
      </w:hyperlink>
      <w:r>
        <w:t xml:space="preserve"> и </w:t>
      </w:r>
      <w:hyperlink w:anchor="P66">
        <w:r>
          <w:rPr>
            <w:color w:val="0000FF"/>
          </w:rPr>
          <w:t>4</w:t>
        </w:r>
      </w:hyperlink>
      <w:r>
        <w:t xml:space="preserve"> настоящего Административного регламента.</w:t>
      </w:r>
    </w:p>
    <w:p w:rsidR="00B3185B" w:rsidRDefault="00B3185B">
      <w:pPr>
        <w:pStyle w:val="ConsPlusNormal"/>
        <w:spacing w:before="220"/>
        <w:ind w:firstLine="540"/>
        <w:jc w:val="both"/>
      </w:pPr>
      <w:r>
        <w:t>Основанием для приостановления перечисления средств, направленных на получение образования ребенком (детьми), родителями (усыновителями), является предоставление указанным лицам академического отпуска. При этом заявитель направляет в Учреждение заявление об отказе в направлении средств на получение образования с приложением заверенной образовательной организацией копии приказа о предоставлении академического отпуска.</w:t>
      </w:r>
    </w:p>
    <w:p w:rsidR="00B3185B" w:rsidRDefault="00B3185B">
      <w:pPr>
        <w:pStyle w:val="ConsPlusNormal"/>
        <w:ind w:firstLine="540"/>
        <w:jc w:val="both"/>
      </w:pPr>
    </w:p>
    <w:p w:rsidR="00B3185B" w:rsidRDefault="00B3185B">
      <w:pPr>
        <w:pStyle w:val="ConsPlusTitle"/>
        <w:jc w:val="center"/>
        <w:outlineLvl w:val="2"/>
      </w:pPr>
      <w:r>
        <w:t>Перечень услуг, необходимых и обязательных</w:t>
      </w:r>
    </w:p>
    <w:p w:rsidR="00B3185B" w:rsidRDefault="00B3185B">
      <w:pPr>
        <w:pStyle w:val="ConsPlusTitle"/>
        <w:jc w:val="center"/>
      </w:pPr>
      <w:r>
        <w:t>для предоставления государственной услуги, в том числе</w:t>
      </w:r>
    </w:p>
    <w:p w:rsidR="00B3185B" w:rsidRDefault="00B3185B">
      <w:pPr>
        <w:pStyle w:val="ConsPlusTitle"/>
        <w:jc w:val="center"/>
      </w:pPr>
      <w:r>
        <w:t>сведения о документах, выдаваемых организациями,</w:t>
      </w:r>
    </w:p>
    <w:p w:rsidR="00B3185B" w:rsidRDefault="00B3185B">
      <w:pPr>
        <w:pStyle w:val="ConsPlusTitle"/>
        <w:jc w:val="center"/>
      </w:pPr>
      <w:r>
        <w:t>участвующими в предоставлении государственной услуги</w:t>
      </w:r>
    </w:p>
    <w:p w:rsidR="00B3185B" w:rsidRDefault="00B3185B">
      <w:pPr>
        <w:pStyle w:val="ConsPlusNormal"/>
        <w:jc w:val="center"/>
      </w:pPr>
      <w:r>
        <w:t xml:space="preserve">(введен </w:t>
      </w:r>
      <w:hyperlink r:id="rId109">
        <w:r>
          <w:rPr>
            <w:color w:val="0000FF"/>
          </w:rPr>
          <w:t>приказом</w:t>
        </w:r>
      </w:hyperlink>
      <w:r>
        <w:t xml:space="preserve"> Департамента социального развития</w:t>
      </w:r>
    </w:p>
    <w:p w:rsidR="00B3185B" w:rsidRDefault="00B3185B">
      <w:pPr>
        <w:pStyle w:val="ConsPlusNormal"/>
        <w:jc w:val="center"/>
      </w:pPr>
      <w:r>
        <w:t>ХМАО - Югры от 13.01.2022 N 2-нп)</w:t>
      </w:r>
    </w:p>
    <w:p w:rsidR="00B3185B" w:rsidRDefault="00B3185B">
      <w:pPr>
        <w:pStyle w:val="ConsPlusNormal"/>
        <w:jc w:val="center"/>
      </w:pPr>
    </w:p>
    <w:p w:rsidR="00B3185B" w:rsidRDefault="00B3185B">
      <w:pPr>
        <w:pStyle w:val="ConsPlusNormal"/>
        <w:ind w:firstLine="540"/>
        <w:jc w:val="both"/>
      </w:pPr>
      <w:bookmarkStart w:id="16" w:name="P347"/>
      <w:bookmarkEnd w:id="16"/>
      <w:r>
        <w:t>40.1. Услугой, необходимой и обязательной для предоставления государственной услуги, является выдача документов, содержащих сведения о реквизитах лицевого банковского счета.</w:t>
      </w:r>
    </w:p>
    <w:p w:rsidR="00B3185B" w:rsidRDefault="00B3185B">
      <w:pPr>
        <w:pStyle w:val="ConsPlusNormal"/>
        <w:spacing w:before="220"/>
        <w:ind w:firstLine="540"/>
        <w:jc w:val="both"/>
      </w:pPr>
      <w:r>
        <w:t>40.2. Выдачу документов, содержащих сведения о реквизитах лицевого банковского счета, осуществляют банковские организации.</w:t>
      </w:r>
    </w:p>
    <w:p w:rsidR="00B3185B" w:rsidRDefault="00B3185B">
      <w:pPr>
        <w:pStyle w:val="ConsPlusNormal"/>
        <w:jc w:val="both"/>
      </w:pPr>
    </w:p>
    <w:p w:rsidR="00B3185B" w:rsidRDefault="00B3185B">
      <w:pPr>
        <w:pStyle w:val="ConsPlusTitle"/>
        <w:jc w:val="center"/>
        <w:outlineLvl w:val="2"/>
      </w:pPr>
      <w:r>
        <w:t>Размер платы, взимаемой с заявителя при предоставлении</w:t>
      </w:r>
    </w:p>
    <w:p w:rsidR="00B3185B" w:rsidRDefault="00B3185B">
      <w:pPr>
        <w:pStyle w:val="ConsPlusTitle"/>
        <w:jc w:val="center"/>
      </w:pPr>
      <w:r>
        <w:t>государственной услуги, и способы ее взимания</w:t>
      </w:r>
    </w:p>
    <w:p w:rsidR="00B3185B" w:rsidRDefault="00B3185B">
      <w:pPr>
        <w:pStyle w:val="ConsPlusNormal"/>
        <w:jc w:val="both"/>
      </w:pPr>
    </w:p>
    <w:p w:rsidR="00B3185B" w:rsidRDefault="00B3185B">
      <w:pPr>
        <w:pStyle w:val="ConsPlusNormal"/>
        <w:ind w:firstLine="540"/>
        <w:jc w:val="both"/>
      </w:pPr>
      <w:r>
        <w:t>41. Плата с заявителя при предоставлении государственной услуги не взимается.</w:t>
      </w:r>
    </w:p>
    <w:p w:rsidR="00B3185B" w:rsidRDefault="00B3185B">
      <w:pPr>
        <w:pStyle w:val="ConsPlusNormal"/>
        <w:jc w:val="both"/>
      </w:pPr>
    </w:p>
    <w:p w:rsidR="00B3185B" w:rsidRDefault="00B3185B">
      <w:pPr>
        <w:pStyle w:val="ConsPlusTitle"/>
        <w:jc w:val="center"/>
        <w:outlineLvl w:val="2"/>
      </w:pPr>
      <w:r>
        <w:t>Порядок, размер и основания взимания платы</w:t>
      </w:r>
    </w:p>
    <w:p w:rsidR="00B3185B" w:rsidRDefault="00B3185B">
      <w:pPr>
        <w:pStyle w:val="ConsPlusTitle"/>
        <w:jc w:val="center"/>
      </w:pPr>
      <w:r>
        <w:t>за предоставление услуг, необходимых и обязательных</w:t>
      </w:r>
    </w:p>
    <w:p w:rsidR="00B3185B" w:rsidRDefault="00B3185B">
      <w:pPr>
        <w:pStyle w:val="ConsPlusTitle"/>
        <w:jc w:val="center"/>
      </w:pPr>
      <w:r>
        <w:t>для предоставления государственной услуги, включая</w:t>
      </w:r>
    </w:p>
    <w:p w:rsidR="00B3185B" w:rsidRDefault="00B3185B">
      <w:pPr>
        <w:pStyle w:val="ConsPlusTitle"/>
        <w:jc w:val="center"/>
      </w:pPr>
      <w:r>
        <w:t>информацию о методиках расчета размера такой платы</w:t>
      </w:r>
    </w:p>
    <w:p w:rsidR="00B3185B" w:rsidRDefault="00B3185B">
      <w:pPr>
        <w:pStyle w:val="ConsPlusNormal"/>
        <w:jc w:val="center"/>
      </w:pPr>
      <w:r>
        <w:t xml:space="preserve">(введен </w:t>
      </w:r>
      <w:hyperlink r:id="rId110">
        <w:r>
          <w:rPr>
            <w:color w:val="0000FF"/>
          </w:rPr>
          <w:t>приказом</w:t>
        </w:r>
      </w:hyperlink>
      <w:r>
        <w:t xml:space="preserve"> Департамента социального развития</w:t>
      </w:r>
    </w:p>
    <w:p w:rsidR="00B3185B" w:rsidRDefault="00B3185B">
      <w:pPr>
        <w:pStyle w:val="ConsPlusNormal"/>
        <w:jc w:val="center"/>
      </w:pPr>
      <w:r>
        <w:t>ХМАО - Югры от 13.01.2022 N 2-нп)</w:t>
      </w:r>
    </w:p>
    <w:p w:rsidR="00B3185B" w:rsidRDefault="00B3185B">
      <w:pPr>
        <w:pStyle w:val="ConsPlusNormal"/>
        <w:jc w:val="center"/>
      </w:pPr>
    </w:p>
    <w:p w:rsidR="00B3185B" w:rsidRDefault="00B3185B">
      <w:pPr>
        <w:pStyle w:val="ConsPlusNormal"/>
        <w:ind w:firstLine="540"/>
        <w:jc w:val="both"/>
      </w:pPr>
      <w:r>
        <w:t xml:space="preserve">41.1. Порядок и размер и основания взимания платы за предоставление услуги, указанной в </w:t>
      </w:r>
      <w:hyperlink w:anchor="P347">
        <w:r>
          <w:rPr>
            <w:color w:val="0000FF"/>
          </w:rPr>
          <w:t>пункте 40.1</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B3185B" w:rsidRDefault="00B3185B">
      <w:pPr>
        <w:pStyle w:val="ConsPlusNormal"/>
        <w:ind w:firstLine="540"/>
        <w:jc w:val="both"/>
      </w:pPr>
    </w:p>
    <w:p w:rsidR="00B3185B" w:rsidRDefault="00B3185B">
      <w:pPr>
        <w:pStyle w:val="ConsPlusTitle"/>
        <w:jc w:val="center"/>
        <w:outlineLvl w:val="2"/>
      </w:pPr>
      <w:r>
        <w:t>Максимальный срок ожидания в очереди при подаче запроса</w:t>
      </w:r>
    </w:p>
    <w:p w:rsidR="00B3185B" w:rsidRDefault="00B3185B">
      <w:pPr>
        <w:pStyle w:val="ConsPlusTitle"/>
        <w:jc w:val="center"/>
      </w:pPr>
      <w:r>
        <w:t>о предоставлении государственной услуги и при получении</w:t>
      </w:r>
    </w:p>
    <w:p w:rsidR="00B3185B" w:rsidRDefault="00B3185B">
      <w:pPr>
        <w:pStyle w:val="ConsPlusTitle"/>
        <w:jc w:val="center"/>
      </w:pPr>
      <w:r>
        <w:t>результата предоставления государственной услуги</w:t>
      </w:r>
    </w:p>
    <w:p w:rsidR="00B3185B" w:rsidRDefault="00B3185B">
      <w:pPr>
        <w:pStyle w:val="ConsPlusNormal"/>
        <w:jc w:val="both"/>
      </w:pPr>
    </w:p>
    <w:p w:rsidR="00B3185B" w:rsidRDefault="00B3185B">
      <w:pPr>
        <w:pStyle w:val="ConsPlusNormal"/>
        <w:ind w:firstLine="540"/>
        <w:jc w:val="both"/>
      </w:pPr>
      <w:r>
        <w:t>42.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B3185B" w:rsidRDefault="00B3185B">
      <w:pPr>
        <w:pStyle w:val="ConsPlusNormal"/>
        <w:jc w:val="both"/>
      </w:pPr>
    </w:p>
    <w:p w:rsidR="00B3185B" w:rsidRDefault="00B3185B">
      <w:pPr>
        <w:pStyle w:val="ConsPlusTitle"/>
        <w:jc w:val="center"/>
        <w:outlineLvl w:val="2"/>
      </w:pPr>
      <w:r>
        <w:t>Срок регистрации запроса заявителя о предоставлении</w:t>
      </w:r>
    </w:p>
    <w:p w:rsidR="00B3185B" w:rsidRDefault="00B3185B">
      <w:pPr>
        <w:pStyle w:val="ConsPlusTitle"/>
        <w:jc w:val="center"/>
      </w:pPr>
      <w:r>
        <w:t>государственной услуги</w:t>
      </w:r>
    </w:p>
    <w:p w:rsidR="00B3185B" w:rsidRDefault="00B3185B">
      <w:pPr>
        <w:pStyle w:val="ConsPlusNormal"/>
        <w:jc w:val="both"/>
      </w:pPr>
    </w:p>
    <w:p w:rsidR="00B3185B" w:rsidRDefault="00B3185B">
      <w:pPr>
        <w:pStyle w:val="ConsPlusNormal"/>
        <w:ind w:firstLine="540"/>
        <w:jc w:val="both"/>
      </w:pPr>
      <w:r>
        <w:t>43. Запрос заявителя о предоставлении государственной услуги, поступивший в Учреждение посредством почтовой связи, регистрируется в течение 1 рабочего дня с момента поступления в Учреждение, регистрация запроса, поступившего в Учреждение в электронном виде посредством Единого портала, осуществляется автоматически в режиме "онлайн".</w:t>
      </w:r>
    </w:p>
    <w:p w:rsidR="00B3185B" w:rsidRDefault="00B3185B">
      <w:pPr>
        <w:pStyle w:val="ConsPlusNormal"/>
        <w:spacing w:before="220"/>
        <w:ind w:firstLine="540"/>
        <w:jc w:val="both"/>
      </w:pPr>
      <w:r>
        <w:t>При направлении запроса и документов в электронном виде посредством Единого портала, датой обращения считается первый рабочий день с момента поступления заявления в информационную систему Учреждения.</w:t>
      </w:r>
    </w:p>
    <w:p w:rsidR="00B3185B" w:rsidRDefault="00B3185B">
      <w:pPr>
        <w:pStyle w:val="ConsPlusNormal"/>
        <w:spacing w:before="220"/>
        <w:ind w:firstLine="540"/>
        <w:jc w:val="both"/>
      </w:pPr>
      <w:r>
        <w:t>Датой обращения при направлении заявления посредством почтового отправления считается дата поступления пакета документов в Учреждение.</w:t>
      </w:r>
    </w:p>
    <w:p w:rsidR="00B3185B" w:rsidRDefault="00B3185B">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B3185B" w:rsidRDefault="00B3185B">
      <w:pPr>
        <w:pStyle w:val="ConsPlusNormal"/>
        <w:jc w:val="both"/>
      </w:pPr>
      <w:r>
        <w:t xml:space="preserve">(п. 43 в ред. </w:t>
      </w:r>
      <w:hyperlink r:id="rId111">
        <w:r>
          <w:rPr>
            <w:color w:val="0000FF"/>
          </w:rPr>
          <w:t>приказа</w:t>
        </w:r>
      </w:hyperlink>
      <w:r>
        <w:t xml:space="preserve"> Департамента социального развития ХМАО - Югры от 13.01.2022 N 2-нп)</w:t>
      </w:r>
    </w:p>
    <w:p w:rsidR="00B3185B" w:rsidRDefault="00B3185B">
      <w:pPr>
        <w:pStyle w:val="ConsPlusNormal"/>
        <w:jc w:val="both"/>
      </w:pPr>
    </w:p>
    <w:p w:rsidR="00B3185B" w:rsidRDefault="00B3185B">
      <w:pPr>
        <w:pStyle w:val="ConsPlusTitle"/>
        <w:jc w:val="center"/>
        <w:outlineLvl w:val="2"/>
      </w:pPr>
      <w:r>
        <w:t>Требования к помещениям, в которых предоставляется</w:t>
      </w:r>
    </w:p>
    <w:p w:rsidR="00B3185B" w:rsidRDefault="00B3185B">
      <w:pPr>
        <w:pStyle w:val="ConsPlusTitle"/>
        <w:jc w:val="center"/>
      </w:pPr>
      <w:r>
        <w:t>государственная услуга, к залу ожидания, местам</w:t>
      </w:r>
    </w:p>
    <w:p w:rsidR="00B3185B" w:rsidRDefault="00B3185B">
      <w:pPr>
        <w:pStyle w:val="ConsPlusTitle"/>
        <w:jc w:val="center"/>
      </w:pPr>
      <w:r>
        <w:t>для заполнения запросов о предоставлении государственной</w:t>
      </w:r>
    </w:p>
    <w:p w:rsidR="00B3185B" w:rsidRDefault="00B3185B">
      <w:pPr>
        <w:pStyle w:val="ConsPlusTitle"/>
        <w:jc w:val="center"/>
      </w:pPr>
      <w:r>
        <w:t>услуги, размещению и оформлению визуальной, текстовой</w:t>
      </w:r>
    </w:p>
    <w:p w:rsidR="00B3185B" w:rsidRDefault="00B3185B">
      <w:pPr>
        <w:pStyle w:val="ConsPlusTitle"/>
        <w:jc w:val="center"/>
      </w:pPr>
      <w:r>
        <w:t>и мультимедийной информации о порядке предоставления</w:t>
      </w:r>
    </w:p>
    <w:p w:rsidR="00B3185B" w:rsidRDefault="00B3185B">
      <w:pPr>
        <w:pStyle w:val="ConsPlusTitle"/>
        <w:jc w:val="center"/>
      </w:pPr>
      <w:r>
        <w:t>государственной услуги</w:t>
      </w:r>
    </w:p>
    <w:p w:rsidR="00B3185B" w:rsidRDefault="00B3185B">
      <w:pPr>
        <w:pStyle w:val="ConsPlusNormal"/>
        <w:jc w:val="both"/>
      </w:pPr>
    </w:p>
    <w:p w:rsidR="00B3185B" w:rsidRDefault="00B3185B">
      <w:pPr>
        <w:pStyle w:val="ConsPlusNormal"/>
        <w:ind w:firstLine="540"/>
        <w:jc w:val="both"/>
      </w:pPr>
      <w:r>
        <w:t>44. Помещения для предоставления государственной услуги размещаются преимущественно на нижних этажах зданий или в отдельно стоящих зданиях.</w:t>
      </w:r>
    </w:p>
    <w:p w:rsidR="00B3185B" w:rsidRDefault="00B3185B">
      <w:pPr>
        <w:pStyle w:val="ConsPlusNormal"/>
        <w:spacing w:before="220"/>
        <w:ind w:firstLine="540"/>
        <w:jc w:val="both"/>
      </w:pPr>
      <w:r>
        <w:t>Вход и выход из помещения для предоставления государственной услуги оборудуются:</w:t>
      </w:r>
    </w:p>
    <w:p w:rsidR="00B3185B" w:rsidRDefault="00B3185B">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3185B" w:rsidRDefault="00B3185B">
      <w:pPr>
        <w:pStyle w:val="ConsPlusNormal"/>
        <w:spacing w:before="220"/>
        <w:ind w:firstLine="540"/>
        <w:jc w:val="both"/>
      </w:pPr>
      <w:r>
        <w:t>соответствующими указателями с автономными источниками бесперебойного питания;</w:t>
      </w:r>
    </w:p>
    <w:p w:rsidR="00B3185B" w:rsidRDefault="00B3185B">
      <w:pPr>
        <w:pStyle w:val="ConsPlusNormal"/>
        <w:spacing w:before="220"/>
        <w:ind w:firstLine="540"/>
        <w:jc w:val="both"/>
      </w:pPr>
      <w:r>
        <w:t>контрастной маркировкой ступеней по пути движения;</w:t>
      </w:r>
    </w:p>
    <w:p w:rsidR="00B3185B" w:rsidRDefault="00B3185B">
      <w:pPr>
        <w:pStyle w:val="ConsPlusNormal"/>
        <w:spacing w:before="220"/>
        <w:ind w:firstLine="540"/>
        <w:jc w:val="both"/>
      </w:pPr>
      <w:r>
        <w:t>информационной мнемосхемой (тактильной схемой движения);</w:t>
      </w:r>
    </w:p>
    <w:p w:rsidR="00B3185B" w:rsidRDefault="00B3185B">
      <w:pPr>
        <w:pStyle w:val="ConsPlusNormal"/>
        <w:spacing w:before="220"/>
        <w:ind w:firstLine="540"/>
        <w:jc w:val="both"/>
      </w:pPr>
      <w:r>
        <w:t>тактильными табличками с надписями, дублированными шрифтом Брайля.</w:t>
      </w:r>
    </w:p>
    <w:p w:rsidR="00B3185B" w:rsidRDefault="00B3185B">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B3185B" w:rsidRDefault="00B3185B">
      <w:pPr>
        <w:pStyle w:val="ConsPlusNormal"/>
        <w:spacing w:before="220"/>
        <w:ind w:firstLine="540"/>
        <w:jc w:val="both"/>
      </w:pPr>
      <w:r>
        <w:t>тактильными полосами;</w:t>
      </w:r>
    </w:p>
    <w:p w:rsidR="00B3185B" w:rsidRDefault="00B3185B">
      <w:pPr>
        <w:pStyle w:val="ConsPlusNormal"/>
        <w:spacing w:before="220"/>
        <w:ind w:firstLine="540"/>
        <w:jc w:val="both"/>
      </w:pPr>
      <w:r>
        <w:t>контрастной маркировкой крайних ступеней;</w:t>
      </w:r>
    </w:p>
    <w:p w:rsidR="00B3185B" w:rsidRDefault="00B3185B">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B3185B" w:rsidRDefault="00B3185B">
      <w:pPr>
        <w:pStyle w:val="ConsPlusNormal"/>
        <w:spacing w:before="220"/>
        <w:ind w:firstLine="540"/>
        <w:jc w:val="both"/>
      </w:pPr>
      <w:r>
        <w:t>тактильными табличками с указанием этажей, дублированными шрифтом Брайля.</w:t>
      </w:r>
    </w:p>
    <w:p w:rsidR="00B3185B" w:rsidRDefault="00B3185B">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3185B" w:rsidRDefault="00B3185B">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B3185B" w:rsidRDefault="00B3185B">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B3185B" w:rsidRDefault="00B3185B">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B3185B" w:rsidRDefault="00B3185B">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B3185B" w:rsidRDefault="00B3185B">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B3185B" w:rsidRDefault="00B3185B">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B3185B" w:rsidRDefault="00B3185B">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B3185B" w:rsidRDefault="00B3185B">
      <w:pPr>
        <w:pStyle w:val="ConsPlusNormal"/>
        <w:spacing w:before="220"/>
        <w:ind w:firstLine="540"/>
        <w:jc w:val="both"/>
      </w:pPr>
      <w:r>
        <w:t>номера окна (кабинета);</w:t>
      </w:r>
    </w:p>
    <w:p w:rsidR="00B3185B" w:rsidRDefault="00B3185B">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B3185B" w:rsidRDefault="00B3185B">
      <w:pPr>
        <w:pStyle w:val="ConsPlusNormal"/>
        <w:spacing w:before="220"/>
        <w:ind w:firstLine="540"/>
        <w:jc w:val="both"/>
      </w:pPr>
      <w:r>
        <w:t>вида приема (по очереди, по предварительной записи);</w:t>
      </w:r>
    </w:p>
    <w:p w:rsidR="00B3185B" w:rsidRDefault="00B3185B">
      <w:pPr>
        <w:pStyle w:val="ConsPlusNormal"/>
        <w:spacing w:before="220"/>
        <w:ind w:firstLine="540"/>
        <w:jc w:val="both"/>
      </w:pPr>
      <w:r>
        <w:t>времени технологического перерыва и перерыва на обед.</w:t>
      </w:r>
    </w:p>
    <w:p w:rsidR="00B3185B" w:rsidRDefault="00B3185B">
      <w:pPr>
        <w:pStyle w:val="ConsPlusNormal"/>
        <w:spacing w:before="220"/>
        <w:ind w:firstLine="540"/>
        <w:jc w:val="both"/>
      </w:pPr>
      <w:r>
        <w:t>Места ожидания должны соответствовать комфортным условиям для заявителей.</w:t>
      </w:r>
    </w:p>
    <w:p w:rsidR="00B3185B" w:rsidRDefault="00B3185B">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B3185B" w:rsidRDefault="00B3185B">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B3185B" w:rsidRDefault="00B3185B">
      <w:pPr>
        <w:pStyle w:val="ConsPlusNormal"/>
        <w:spacing w:before="220"/>
        <w:ind w:firstLine="540"/>
        <w:jc w:val="both"/>
      </w:pPr>
      <w:r>
        <w:t>Места ожидания оснащаются информационными стендами.</w:t>
      </w:r>
    </w:p>
    <w:p w:rsidR="00B3185B" w:rsidRDefault="00B3185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B3185B" w:rsidRDefault="00B3185B">
      <w:pPr>
        <w:pStyle w:val="ConsPlusNormal"/>
        <w:jc w:val="both"/>
      </w:pPr>
    </w:p>
    <w:p w:rsidR="00B3185B" w:rsidRDefault="00B3185B">
      <w:pPr>
        <w:pStyle w:val="ConsPlusTitle"/>
        <w:jc w:val="center"/>
        <w:outlineLvl w:val="2"/>
      </w:pPr>
      <w:r>
        <w:t>Показатели доступности и качества государственной услуги</w:t>
      </w:r>
    </w:p>
    <w:p w:rsidR="00B3185B" w:rsidRDefault="00B3185B">
      <w:pPr>
        <w:pStyle w:val="ConsPlusNormal"/>
        <w:jc w:val="both"/>
      </w:pPr>
    </w:p>
    <w:p w:rsidR="00B3185B" w:rsidRDefault="00B3185B">
      <w:pPr>
        <w:pStyle w:val="ConsPlusNormal"/>
        <w:ind w:firstLine="540"/>
        <w:jc w:val="both"/>
      </w:pPr>
      <w:r>
        <w:t>45. Показателями доступности государственной услуги являются:</w:t>
      </w:r>
    </w:p>
    <w:p w:rsidR="00B3185B" w:rsidRDefault="00B3185B">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на Едином портале в сети Интернет, в том числе с возможностью их копирования и заполнения в электронном виде;</w:t>
      </w:r>
    </w:p>
    <w:p w:rsidR="00B3185B" w:rsidRDefault="00B3185B">
      <w:pPr>
        <w:pStyle w:val="ConsPlusNormal"/>
        <w:jc w:val="both"/>
      </w:pPr>
      <w:r>
        <w:t xml:space="preserve">(в ред. </w:t>
      </w:r>
      <w:hyperlink r:id="rId112">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B3185B" w:rsidRDefault="00B3185B">
      <w:pPr>
        <w:pStyle w:val="ConsPlusNormal"/>
        <w:spacing w:before="220"/>
        <w:ind w:firstLine="540"/>
        <w:jc w:val="both"/>
      </w:pPr>
      <w:r>
        <w:t>возможность обращения за получением государственной услуги в МФЦ.</w:t>
      </w:r>
    </w:p>
    <w:p w:rsidR="00B3185B" w:rsidRDefault="00B3185B">
      <w:pPr>
        <w:pStyle w:val="ConsPlusNormal"/>
        <w:spacing w:before="220"/>
        <w:ind w:firstLine="540"/>
        <w:jc w:val="both"/>
      </w:pPr>
      <w:r>
        <w:t>46. Показателями качества государственной услуги являются:</w:t>
      </w:r>
    </w:p>
    <w:p w:rsidR="00B3185B" w:rsidRDefault="00B3185B">
      <w:pPr>
        <w:pStyle w:val="ConsPlusNormal"/>
        <w:spacing w:before="220"/>
        <w:ind w:firstLine="540"/>
        <w:jc w:val="both"/>
      </w:pPr>
      <w:r>
        <w:t>соответствие требованиям настоящего Административного регламента;</w:t>
      </w:r>
    </w:p>
    <w:p w:rsidR="00B3185B" w:rsidRDefault="00B3185B">
      <w:pPr>
        <w:pStyle w:val="ConsPlusNormal"/>
        <w:spacing w:before="220"/>
        <w:ind w:firstLine="540"/>
        <w:jc w:val="both"/>
      </w:pPr>
      <w:r>
        <w:t>соблюдение сроков предоставления государственной услуги;</w:t>
      </w:r>
    </w:p>
    <w:p w:rsidR="00B3185B" w:rsidRDefault="00B3185B">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B3185B" w:rsidRDefault="00B3185B">
      <w:pPr>
        <w:pStyle w:val="ConsPlusNormal"/>
        <w:jc w:val="both"/>
      </w:pPr>
    </w:p>
    <w:p w:rsidR="00B3185B" w:rsidRDefault="00B3185B">
      <w:pPr>
        <w:pStyle w:val="ConsPlusTitle"/>
        <w:jc w:val="center"/>
        <w:outlineLvl w:val="2"/>
      </w:pPr>
      <w:r>
        <w:t>Особенности предоставления государственной услуги</w:t>
      </w:r>
    </w:p>
    <w:p w:rsidR="00B3185B" w:rsidRDefault="00B3185B">
      <w:pPr>
        <w:pStyle w:val="ConsPlusTitle"/>
        <w:jc w:val="center"/>
      </w:pPr>
      <w:r>
        <w:t>в многофункциональных центрах предоставления государственных</w:t>
      </w:r>
    </w:p>
    <w:p w:rsidR="00B3185B" w:rsidRDefault="00B3185B">
      <w:pPr>
        <w:pStyle w:val="ConsPlusTitle"/>
        <w:jc w:val="center"/>
      </w:pPr>
      <w:r>
        <w:t>и муниципальных услуг</w:t>
      </w:r>
    </w:p>
    <w:p w:rsidR="00B3185B" w:rsidRDefault="00B3185B">
      <w:pPr>
        <w:pStyle w:val="ConsPlusNormal"/>
        <w:jc w:val="both"/>
      </w:pPr>
    </w:p>
    <w:p w:rsidR="00B3185B" w:rsidRDefault="00B3185B">
      <w:pPr>
        <w:pStyle w:val="ConsPlusNormal"/>
        <w:ind w:firstLine="540"/>
        <w:jc w:val="both"/>
      </w:pPr>
      <w:r>
        <w:t>47. МФЦ предоставляет государственную услугу по экстерриториальному принципу и по принципу "одного окна", предусматривающему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B3185B" w:rsidRDefault="00B3185B">
      <w:pPr>
        <w:pStyle w:val="ConsPlusNormal"/>
        <w:spacing w:before="220"/>
        <w:ind w:firstLine="540"/>
        <w:jc w:val="both"/>
      </w:pPr>
      <w:r>
        <w:t>В МФЦ предусмотрена возможность предварительной записи для обращения за государственной услугой.</w:t>
      </w:r>
    </w:p>
    <w:p w:rsidR="00B3185B" w:rsidRDefault="00B3185B">
      <w:pPr>
        <w:pStyle w:val="ConsPlusNormal"/>
        <w:spacing w:before="220"/>
        <w:ind w:firstLine="540"/>
        <w:jc w:val="both"/>
      </w:pPr>
      <w:r>
        <w:t>Административные действия, выполняемые МФЦ при предоставлении государственной услуги:</w:t>
      </w:r>
    </w:p>
    <w:p w:rsidR="00B3185B" w:rsidRDefault="00B3185B">
      <w:pPr>
        <w:pStyle w:val="ConsPlusNormal"/>
        <w:jc w:val="both"/>
      </w:pPr>
      <w:r>
        <w:t xml:space="preserve">(абзац введен </w:t>
      </w:r>
      <w:hyperlink r:id="rId113">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информирование о предоставлении государственной услуги;</w:t>
      </w:r>
    </w:p>
    <w:p w:rsidR="00B3185B" w:rsidRDefault="00B3185B">
      <w:pPr>
        <w:pStyle w:val="ConsPlusNormal"/>
        <w:jc w:val="both"/>
      </w:pPr>
      <w:r>
        <w:t xml:space="preserve">(абзац введен </w:t>
      </w:r>
      <w:hyperlink r:id="rId114">
        <w:r>
          <w:rPr>
            <w:color w:val="0000FF"/>
          </w:rPr>
          <w:t>приказом</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прием заявления о предоставлении дополнительных мер поддержки семей, имеющих детей, в автономном округе при рождении (усыновлении) третьего ребенка или последующих детей (Югорский семейный капитал);</w:t>
      </w:r>
    </w:p>
    <w:p w:rsidR="00B3185B" w:rsidRDefault="00B3185B">
      <w:pPr>
        <w:pStyle w:val="ConsPlusNormal"/>
        <w:jc w:val="both"/>
      </w:pPr>
      <w:r>
        <w:t xml:space="preserve">(абзац введен </w:t>
      </w:r>
      <w:hyperlink r:id="rId115">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прием заявлений на возмещение излишне выплаченных сумм;</w:t>
      </w:r>
    </w:p>
    <w:p w:rsidR="00B3185B" w:rsidRDefault="00B3185B">
      <w:pPr>
        <w:pStyle w:val="ConsPlusNormal"/>
        <w:jc w:val="both"/>
      </w:pPr>
      <w:r>
        <w:t xml:space="preserve">(абзац введен </w:t>
      </w:r>
      <w:hyperlink r:id="rId116">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прием заявления об отзыве ранее поданного заявления о распоряжении средствами (частью средств) Югорского семейного капитала;</w:t>
      </w:r>
    </w:p>
    <w:p w:rsidR="00B3185B" w:rsidRDefault="00B3185B">
      <w:pPr>
        <w:pStyle w:val="ConsPlusNormal"/>
        <w:jc w:val="both"/>
      </w:pPr>
      <w:r>
        <w:t xml:space="preserve">(абзац введен </w:t>
      </w:r>
      <w:hyperlink r:id="rId117">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прием заявления об отказе в направлении средств на получение образования (о распоряжении средствами (возобновлении)) в связи с академическим отпуском.</w:t>
      </w:r>
    </w:p>
    <w:p w:rsidR="00B3185B" w:rsidRDefault="00B3185B">
      <w:pPr>
        <w:pStyle w:val="ConsPlusNormal"/>
        <w:jc w:val="both"/>
      </w:pPr>
      <w:r>
        <w:t xml:space="preserve">(абзац введен </w:t>
      </w:r>
      <w:hyperlink r:id="rId118">
        <w:r>
          <w:rPr>
            <w:color w:val="0000FF"/>
          </w:rPr>
          <w:t>приказом</w:t>
        </w:r>
      </w:hyperlink>
      <w:r>
        <w:t xml:space="preserve"> Департамента социального развития ХМАО - Югры от 16.04.2021 N 3-нп)</w:t>
      </w:r>
    </w:p>
    <w:p w:rsidR="00B3185B" w:rsidRDefault="00B3185B">
      <w:pPr>
        <w:pStyle w:val="ConsPlusNormal"/>
        <w:jc w:val="both"/>
      </w:pPr>
    </w:p>
    <w:p w:rsidR="00B3185B" w:rsidRDefault="00B3185B">
      <w:pPr>
        <w:pStyle w:val="ConsPlusTitle"/>
        <w:jc w:val="center"/>
        <w:outlineLvl w:val="2"/>
      </w:pPr>
      <w:r>
        <w:t>Особенности предоставления государственной услуги</w:t>
      </w:r>
    </w:p>
    <w:p w:rsidR="00B3185B" w:rsidRDefault="00B3185B">
      <w:pPr>
        <w:pStyle w:val="ConsPlusTitle"/>
        <w:jc w:val="center"/>
      </w:pPr>
      <w:r>
        <w:t>в электронной форме</w:t>
      </w:r>
    </w:p>
    <w:p w:rsidR="00B3185B" w:rsidRDefault="00B3185B">
      <w:pPr>
        <w:pStyle w:val="ConsPlusNormal"/>
        <w:jc w:val="both"/>
      </w:pPr>
    </w:p>
    <w:p w:rsidR="00B3185B" w:rsidRDefault="00B3185B">
      <w:pPr>
        <w:pStyle w:val="ConsPlusNormal"/>
        <w:ind w:firstLine="540"/>
        <w:jc w:val="both"/>
      </w:pPr>
      <w:r>
        <w:t>48. При предоставлении государственной услуги в электронной форме заявителю обеспечивается:</w:t>
      </w:r>
    </w:p>
    <w:p w:rsidR="00B3185B" w:rsidRDefault="00B3185B">
      <w:pPr>
        <w:pStyle w:val="ConsPlusNormal"/>
        <w:jc w:val="both"/>
      </w:pPr>
      <w:r>
        <w:t xml:space="preserve">(в ред. </w:t>
      </w:r>
      <w:hyperlink r:id="rId119">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получение информации о порядке и сроках предоставления государственной услуги;</w:t>
      </w:r>
    </w:p>
    <w:p w:rsidR="00B3185B" w:rsidRDefault="00B3185B">
      <w:pPr>
        <w:pStyle w:val="ConsPlusNormal"/>
        <w:spacing w:before="220"/>
        <w:ind w:firstLine="540"/>
        <w:jc w:val="both"/>
      </w:pPr>
      <w:r>
        <w:t>запись на прием в МФЦ для подачи запроса о предоставлении государственной услуги;</w:t>
      </w:r>
    </w:p>
    <w:p w:rsidR="00B3185B" w:rsidRDefault="00B3185B">
      <w:pPr>
        <w:pStyle w:val="ConsPlusNormal"/>
        <w:jc w:val="both"/>
      </w:pPr>
      <w:r>
        <w:t xml:space="preserve">(абзац введен </w:t>
      </w:r>
      <w:hyperlink r:id="rId120">
        <w:r>
          <w:rPr>
            <w:color w:val="0000FF"/>
          </w:rPr>
          <w:t>приказом</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формирование запроса о предоставлении государственной услуги;</w:t>
      </w:r>
    </w:p>
    <w:p w:rsidR="00B3185B" w:rsidRDefault="00B3185B">
      <w:pPr>
        <w:pStyle w:val="ConsPlusNormal"/>
        <w:spacing w:before="220"/>
        <w:ind w:firstLine="540"/>
        <w:jc w:val="both"/>
      </w:pPr>
      <w:r>
        <w:t>прием и регистрация Учреждением запроса для предоставления государственной услуги;</w:t>
      </w:r>
    </w:p>
    <w:p w:rsidR="00B3185B" w:rsidRDefault="00B3185B">
      <w:pPr>
        <w:pStyle w:val="ConsPlusNormal"/>
        <w:spacing w:before="220"/>
        <w:ind w:firstLine="540"/>
        <w:jc w:val="both"/>
      </w:pPr>
      <w:r>
        <w:t>получение сведений о ходе выполнения запроса о предоставлении государственной услуги;</w:t>
      </w:r>
    </w:p>
    <w:p w:rsidR="00B3185B" w:rsidRDefault="00B3185B">
      <w:pPr>
        <w:pStyle w:val="ConsPlusNormal"/>
        <w:spacing w:before="220"/>
        <w:ind w:firstLine="540"/>
        <w:jc w:val="both"/>
      </w:pPr>
      <w:r>
        <w:t>досудебное (внесудебное) обжалование решений и действий (бездействия) Учреждения, специалиста Учреждения.</w:t>
      </w:r>
    </w:p>
    <w:p w:rsidR="00B3185B" w:rsidRDefault="00B3185B">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B3185B" w:rsidRDefault="00B3185B">
      <w:pPr>
        <w:pStyle w:val="ConsPlusNormal"/>
        <w:spacing w:before="220"/>
        <w:ind w:firstLine="540"/>
        <w:jc w:val="both"/>
      </w:pPr>
      <w:r>
        <w:t>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какой-либо иной форме.</w:t>
      </w:r>
    </w:p>
    <w:p w:rsidR="00B3185B" w:rsidRDefault="00B3185B">
      <w:pPr>
        <w:pStyle w:val="ConsPlusNormal"/>
        <w:jc w:val="both"/>
      </w:pPr>
      <w:r>
        <w:t xml:space="preserve">(в ред. </w:t>
      </w:r>
      <w:hyperlink r:id="rId121">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3185B" w:rsidRDefault="00B3185B">
      <w:pPr>
        <w:pStyle w:val="ConsPlusNormal"/>
        <w:spacing w:before="220"/>
        <w:ind w:firstLine="540"/>
        <w:jc w:val="both"/>
      </w:pPr>
      <w:r>
        <w:t>При формировании заявления заявителю обеспечивается:</w:t>
      </w:r>
    </w:p>
    <w:p w:rsidR="00B3185B" w:rsidRDefault="00B3185B">
      <w:pPr>
        <w:pStyle w:val="ConsPlusNormal"/>
        <w:spacing w:before="220"/>
        <w:ind w:firstLine="540"/>
        <w:jc w:val="both"/>
      </w:pPr>
      <w:r>
        <w:t>возможность копирования и сохранения заявления;</w:t>
      </w:r>
    </w:p>
    <w:p w:rsidR="00B3185B" w:rsidRDefault="00B3185B">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3185B" w:rsidRDefault="00B3185B">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B3185B" w:rsidRDefault="00B3185B">
      <w:pPr>
        <w:pStyle w:val="ConsPlusNormal"/>
        <w:spacing w:before="220"/>
        <w:ind w:firstLine="540"/>
        <w:jc w:val="both"/>
      </w:pPr>
      <w:r>
        <w:t>Сформированный и подписанный запрос направляется в Учреждение посредством Единого портала.</w:t>
      </w:r>
    </w:p>
    <w:p w:rsidR="00B3185B" w:rsidRDefault="00B3185B">
      <w:pPr>
        <w:pStyle w:val="ConsPlusNormal"/>
        <w:jc w:val="both"/>
      </w:pPr>
      <w:r>
        <w:t xml:space="preserve">(в ред. </w:t>
      </w:r>
      <w:hyperlink r:id="rId122">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Учреждение обеспечивает прием и регистрацию заявления без необходимости повторного представления на бумажном носителе.</w:t>
      </w:r>
    </w:p>
    <w:p w:rsidR="00B3185B" w:rsidRDefault="00B3185B">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B3185B" w:rsidRDefault="00B3185B">
      <w:pPr>
        <w:pStyle w:val="ConsPlusNormal"/>
        <w:spacing w:before="220"/>
        <w:ind w:firstLine="540"/>
        <w:jc w:val="both"/>
      </w:pPr>
      <w:r>
        <w:t>При предоставлении услуги в электронной форме заявителю направляется:</w:t>
      </w:r>
    </w:p>
    <w:p w:rsidR="00B3185B" w:rsidRDefault="00B3185B">
      <w:pPr>
        <w:pStyle w:val="ConsPlusNormal"/>
        <w:spacing w:before="220"/>
        <w:ind w:firstLine="540"/>
        <w:jc w:val="both"/>
      </w:pPr>
      <w:r>
        <w:t>уведомление о приеме и регистрации заявления,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B3185B" w:rsidRDefault="00B3185B">
      <w:pPr>
        <w:pStyle w:val="ConsPlusNormal"/>
        <w:spacing w:before="220"/>
        <w:ind w:firstLine="540"/>
        <w:jc w:val="both"/>
      </w:pPr>
      <w: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3185B" w:rsidRDefault="00B3185B">
      <w:pPr>
        <w:pStyle w:val="ConsPlusNormal"/>
        <w:spacing w:before="220"/>
        <w:ind w:firstLine="540"/>
        <w:jc w:val="both"/>
      </w:pPr>
      <w:r>
        <w:t>Заявителю обеспечивается возможность оценить доступность и качество государственной услуги на Едином портале.</w:t>
      </w:r>
    </w:p>
    <w:p w:rsidR="00B3185B" w:rsidRDefault="00B3185B">
      <w:pPr>
        <w:pStyle w:val="ConsPlusNormal"/>
        <w:jc w:val="both"/>
      </w:pPr>
      <w:r>
        <w:t xml:space="preserve">(абзац введен </w:t>
      </w:r>
      <w:hyperlink r:id="rId123">
        <w:r>
          <w:rPr>
            <w:color w:val="0000FF"/>
          </w:rPr>
          <w:t>приказом</w:t>
        </w:r>
      </w:hyperlink>
      <w:r>
        <w:t xml:space="preserve"> Департамента социального развития ХМАО - Югры от 13.01.2022 N 2-нп)</w:t>
      </w:r>
    </w:p>
    <w:p w:rsidR="00B3185B" w:rsidRDefault="00B3185B">
      <w:pPr>
        <w:pStyle w:val="ConsPlusNormal"/>
        <w:jc w:val="both"/>
      </w:pPr>
      <w:r>
        <w:t xml:space="preserve">(п. 48 в ред. </w:t>
      </w:r>
      <w:hyperlink r:id="rId124">
        <w:r>
          <w:rPr>
            <w:color w:val="0000FF"/>
          </w:rPr>
          <w:t>приказа</w:t>
        </w:r>
      </w:hyperlink>
      <w:r>
        <w:t xml:space="preserve"> Департамента социального развития ХМАО - Югры от 16.04.2021 N 3-нп)</w:t>
      </w:r>
    </w:p>
    <w:p w:rsidR="00B3185B" w:rsidRDefault="00B3185B">
      <w:pPr>
        <w:pStyle w:val="ConsPlusNormal"/>
        <w:jc w:val="both"/>
      </w:pPr>
    </w:p>
    <w:p w:rsidR="00B3185B" w:rsidRDefault="00B3185B">
      <w:pPr>
        <w:pStyle w:val="ConsPlusTitle"/>
        <w:jc w:val="center"/>
        <w:outlineLvl w:val="2"/>
      </w:pPr>
      <w:r>
        <w:t>Случаи и порядок предоставления государственных услуг</w:t>
      </w:r>
    </w:p>
    <w:p w:rsidR="00B3185B" w:rsidRDefault="00B3185B">
      <w:pPr>
        <w:pStyle w:val="ConsPlusTitle"/>
        <w:jc w:val="center"/>
      </w:pPr>
      <w:r>
        <w:t>в упреждающем (проактивном) режиме</w:t>
      </w:r>
    </w:p>
    <w:p w:rsidR="00B3185B" w:rsidRDefault="00B3185B">
      <w:pPr>
        <w:pStyle w:val="ConsPlusNormal"/>
        <w:jc w:val="center"/>
      </w:pPr>
      <w:r>
        <w:t xml:space="preserve">(введен </w:t>
      </w:r>
      <w:hyperlink r:id="rId125">
        <w:r>
          <w:rPr>
            <w:color w:val="0000FF"/>
          </w:rPr>
          <w:t>приказом</w:t>
        </w:r>
      </w:hyperlink>
      <w:r>
        <w:t xml:space="preserve"> Департамента социального развития</w:t>
      </w:r>
    </w:p>
    <w:p w:rsidR="00B3185B" w:rsidRDefault="00B3185B">
      <w:pPr>
        <w:pStyle w:val="ConsPlusNormal"/>
        <w:jc w:val="center"/>
      </w:pPr>
      <w:r>
        <w:t>ХМАО - Югры от 13.01.2022 N 2-нп)</w:t>
      </w:r>
    </w:p>
    <w:p w:rsidR="00B3185B" w:rsidRDefault="00B3185B">
      <w:pPr>
        <w:pStyle w:val="ConsPlusNormal"/>
        <w:jc w:val="center"/>
      </w:pPr>
    </w:p>
    <w:p w:rsidR="00B3185B" w:rsidRDefault="00B3185B">
      <w:pPr>
        <w:pStyle w:val="ConsPlusNormal"/>
        <w:ind w:firstLine="540"/>
        <w:jc w:val="both"/>
      </w:pPr>
      <w:r>
        <w:t>48.1. Предоставление государственной услуги в упреждающем (проактивном) режиме не предусмотрено.</w:t>
      </w:r>
    </w:p>
    <w:p w:rsidR="00B3185B" w:rsidRDefault="00B3185B">
      <w:pPr>
        <w:pStyle w:val="ConsPlusNormal"/>
        <w:ind w:firstLine="540"/>
        <w:jc w:val="both"/>
      </w:pPr>
    </w:p>
    <w:p w:rsidR="00B3185B" w:rsidRDefault="00B3185B">
      <w:pPr>
        <w:pStyle w:val="ConsPlusTitle"/>
        <w:jc w:val="center"/>
        <w:outlineLvl w:val="1"/>
      </w:pPr>
      <w:r>
        <w:t>III. Состав, последовательность и сроки выполнения</w:t>
      </w:r>
    </w:p>
    <w:p w:rsidR="00B3185B" w:rsidRDefault="00B3185B">
      <w:pPr>
        <w:pStyle w:val="ConsPlusTitle"/>
        <w:jc w:val="center"/>
      </w:pPr>
      <w:r>
        <w:t>административных процедур, требования к порядку их</w:t>
      </w:r>
    </w:p>
    <w:p w:rsidR="00B3185B" w:rsidRDefault="00B3185B">
      <w:pPr>
        <w:pStyle w:val="ConsPlusTitle"/>
        <w:jc w:val="center"/>
      </w:pPr>
      <w:r>
        <w:t>выполнения, в том числе особенности выполнения</w:t>
      </w:r>
    </w:p>
    <w:p w:rsidR="00B3185B" w:rsidRDefault="00B3185B">
      <w:pPr>
        <w:pStyle w:val="ConsPlusTitle"/>
        <w:jc w:val="center"/>
      </w:pPr>
      <w:r>
        <w:t>административных процедур в электронной форме, а также</w:t>
      </w:r>
    </w:p>
    <w:p w:rsidR="00B3185B" w:rsidRDefault="00B3185B">
      <w:pPr>
        <w:pStyle w:val="ConsPlusTitle"/>
        <w:jc w:val="center"/>
      </w:pPr>
      <w:r>
        <w:t>особенности выполнения административных процедур</w:t>
      </w:r>
    </w:p>
    <w:p w:rsidR="00B3185B" w:rsidRDefault="00B3185B">
      <w:pPr>
        <w:pStyle w:val="ConsPlusTitle"/>
        <w:jc w:val="center"/>
      </w:pPr>
      <w:r>
        <w:t>в многофункциональных центрах</w:t>
      </w:r>
    </w:p>
    <w:p w:rsidR="00B3185B" w:rsidRDefault="00B3185B">
      <w:pPr>
        <w:pStyle w:val="ConsPlusNormal"/>
        <w:jc w:val="both"/>
      </w:pPr>
    </w:p>
    <w:p w:rsidR="00B3185B" w:rsidRDefault="00B3185B">
      <w:pPr>
        <w:pStyle w:val="ConsPlusNormal"/>
        <w:ind w:firstLine="540"/>
        <w:jc w:val="both"/>
      </w:pPr>
      <w:r>
        <w:t>49. Предоставление государственной услуги включает в себя следующие административные процедуры:</w:t>
      </w:r>
    </w:p>
    <w:p w:rsidR="00B3185B" w:rsidRDefault="00B3185B">
      <w:pPr>
        <w:pStyle w:val="ConsPlusNormal"/>
        <w:spacing w:before="220"/>
        <w:ind w:firstLine="540"/>
        <w:jc w:val="both"/>
      </w:pPr>
      <w:r>
        <w:t>прием и регистрация заявления о распоряжении;</w:t>
      </w:r>
    </w:p>
    <w:p w:rsidR="00B3185B" w:rsidRDefault="00B3185B">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B3185B" w:rsidRDefault="00B3185B">
      <w:pPr>
        <w:pStyle w:val="ConsPlusNormal"/>
        <w:jc w:val="both"/>
      </w:pPr>
      <w:r>
        <w:t xml:space="preserve">(в ред. </w:t>
      </w:r>
      <w:hyperlink r:id="rId126">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проверка представленных документов и принятие решения о предоставлении (отказе в предоставлении) государственной услуги;</w:t>
      </w:r>
    </w:p>
    <w:p w:rsidR="00B3185B" w:rsidRDefault="00B3185B">
      <w:pPr>
        <w:pStyle w:val="ConsPlusNormal"/>
        <w:jc w:val="both"/>
      </w:pPr>
      <w:r>
        <w:t xml:space="preserve">(в ред. </w:t>
      </w:r>
      <w:hyperlink r:id="rId127">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уведомление заявителя об отказе в предоставлении государственной услуги;</w:t>
      </w:r>
    </w:p>
    <w:p w:rsidR="00B3185B" w:rsidRDefault="00B3185B">
      <w:pPr>
        <w:pStyle w:val="ConsPlusNormal"/>
        <w:jc w:val="both"/>
      </w:pPr>
      <w:r>
        <w:t xml:space="preserve">(в ред. </w:t>
      </w:r>
      <w:hyperlink r:id="rId128">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выплата (перечисление денежных средств) заявителю.</w:t>
      </w:r>
    </w:p>
    <w:p w:rsidR="00B3185B" w:rsidRDefault="00B3185B">
      <w:pPr>
        <w:pStyle w:val="ConsPlusNormal"/>
        <w:jc w:val="both"/>
      </w:pPr>
      <w:r>
        <w:t xml:space="preserve">(в ред. </w:t>
      </w:r>
      <w:hyperlink r:id="rId129">
        <w:r>
          <w:rPr>
            <w:color w:val="0000FF"/>
          </w:rPr>
          <w:t>приказа</w:t>
        </w:r>
      </w:hyperlink>
      <w:r>
        <w:t xml:space="preserve"> Департамента социального развития ХМАО - Югры от 13.01.2022 N 2-нп)</w:t>
      </w:r>
    </w:p>
    <w:p w:rsidR="00B3185B" w:rsidRDefault="00B3185B">
      <w:pPr>
        <w:pStyle w:val="ConsPlusNormal"/>
        <w:jc w:val="both"/>
      </w:pPr>
    </w:p>
    <w:p w:rsidR="00B3185B" w:rsidRDefault="00B3185B">
      <w:pPr>
        <w:pStyle w:val="ConsPlusTitle"/>
        <w:jc w:val="center"/>
        <w:outlineLvl w:val="2"/>
      </w:pPr>
      <w:r>
        <w:t>Прием и регистрация заявления о распоряжении</w:t>
      </w:r>
    </w:p>
    <w:p w:rsidR="00B3185B" w:rsidRDefault="00B3185B">
      <w:pPr>
        <w:pStyle w:val="ConsPlusNormal"/>
        <w:jc w:val="both"/>
      </w:pPr>
    </w:p>
    <w:p w:rsidR="00B3185B" w:rsidRDefault="00B3185B">
      <w:pPr>
        <w:pStyle w:val="ConsPlusNormal"/>
        <w:ind w:firstLine="540"/>
        <w:jc w:val="both"/>
      </w:pPr>
      <w:r>
        <w:t>50. Основание для начала административной процедуры: поступление заявления в Учреждение.</w:t>
      </w:r>
    </w:p>
    <w:p w:rsidR="00B3185B" w:rsidRDefault="00B3185B">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прием документов.</w:t>
      </w:r>
    </w:p>
    <w:p w:rsidR="00B3185B" w:rsidRDefault="00B3185B">
      <w:pPr>
        <w:pStyle w:val="ConsPlusNormal"/>
        <w:spacing w:before="220"/>
        <w:ind w:firstLine="540"/>
        <w:jc w:val="both"/>
      </w:pPr>
      <w:r>
        <w:t>51. Содержание административных действий, входящих в состав административной процедуры: прием и регистрация заявления.</w:t>
      </w:r>
    </w:p>
    <w:p w:rsidR="00B3185B" w:rsidRDefault="00B3185B">
      <w:pPr>
        <w:pStyle w:val="ConsPlusNormal"/>
        <w:spacing w:before="220"/>
        <w:ind w:firstLine="540"/>
        <w:jc w:val="both"/>
      </w:pPr>
      <w:r>
        <w:t>В случае подачи заявления и документов в МФЦ, последний обеспечивает их передачу в Учреждение, в порядке и сроки, которые установлены соглашением о взаимодействии между МФЦ и Учреждением,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Учреждение.</w:t>
      </w:r>
    </w:p>
    <w:p w:rsidR="00B3185B" w:rsidRDefault="00B3185B">
      <w:pPr>
        <w:pStyle w:val="ConsPlusNormal"/>
        <w:jc w:val="both"/>
      </w:pPr>
      <w:r>
        <w:t xml:space="preserve">(абзац введен </w:t>
      </w:r>
      <w:hyperlink r:id="rId130">
        <w:r>
          <w:rPr>
            <w:color w:val="0000FF"/>
          </w:rPr>
          <w:t>приказом</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52. Критерий принятия решения: наличие заявления.</w:t>
      </w:r>
    </w:p>
    <w:p w:rsidR="00B3185B" w:rsidRDefault="00B3185B">
      <w:pPr>
        <w:pStyle w:val="ConsPlusNormal"/>
        <w:spacing w:before="220"/>
        <w:ind w:firstLine="540"/>
        <w:jc w:val="both"/>
      </w:pPr>
      <w:r>
        <w:t>53. Результат выполнения административной процедуры: зарегистрированное заявление, а также выдача расписки о получении документов - в случае обращения заявителя в МФЦ.</w:t>
      </w:r>
    </w:p>
    <w:p w:rsidR="00B3185B" w:rsidRDefault="00B3185B">
      <w:pPr>
        <w:pStyle w:val="ConsPlusNormal"/>
        <w:jc w:val="both"/>
      </w:pPr>
      <w:r>
        <w:t xml:space="preserve">(п. 53 в ред. </w:t>
      </w:r>
      <w:hyperlink r:id="rId131">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54. Способ фиксации результата административной процедуры: специалист Учреждения регистрирует заявление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B3185B" w:rsidRDefault="00B3185B">
      <w:pPr>
        <w:pStyle w:val="ConsPlusNormal"/>
        <w:spacing w:before="220"/>
        <w:ind w:firstLine="540"/>
        <w:jc w:val="both"/>
      </w:pPr>
      <w:r>
        <w:t xml:space="preserve">55. Утратил силу. - </w:t>
      </w:r>
      <w:hyperlink r:id="rId132">
        <w:r>
          <w:rPr>
            <w:color w:val="0000FF"/>
          </w:rPr>
          <w:t>Приказ</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56. Прием и регистрация заявления (продолжительность и (или) максимальный срок их выполнения - в течение 1 рабочего дня с момента поступления в Учреждение; при личном обращении заявителя - 15 минут с момента получения заявления о распоряжении).</w:t>
      </w:r>
    </w:p>
    <w:p w:rsidR="00B3185B" w:rsidRDefault="00B3185B">
      <w:pPr>
        <w:pStyle w:val="ConsPlusNormal"/>
        <w:jc w:val="both"/>
      </w:pPr>
    </w:p>
    <w:p w:rsidR="00B3185B" w:rsidRDefault="00B3185B">
      <w:pPr>
        <w:pStyle w:val="ConsPlusTitle"/>
        <w:jc w:val="center"/>
        <w:outlineLvl w:val="2"/>
      </w:pPr>
      <w:r>
        <w:t>Формирование и направление межведомственных запросов</w:t>
      </w:r>
    </w:p>
    <w:p w:rsidR="00B3185B" w:rsidRDefault="00B3185B">
      <w:pPr>
        <w:pStyle w:val="ConsPlusTitle"/>
        <w:jc w:val="center"/>
      </w:pPr>
      <w:r>
        <w:t>в органы (организации), участвующие в предоставлении</w:t>
      </w:r>
    </w:p>
    <w:p w:rsidR="00B3185B" w:rsidRDefault="00B3185B">
      <w:pPr>
        <w:pStyle w:val="ConsPlusTitle"/>
        <w:jc w:val="center"/>
      </w:pPr>
      <w:r>
        <w:t>государственной услуги</w:t>
      </w:r>
    </w:p>
    <w:p w:rsidR="00B3185B" w:rsidRDefault="00B3185B">
      <w:pPr>
        <w:pStyle w:val="ConsPlusNormal"/>
        <w:jc w:val="both"/>
      </w:pPr>
    </w:p>
    <w:p w:rsidR="00B3185B" w:rsidRDefault="00B3185B">
      <w:pPr>
        <w:pStyle w:val="ConsPlusNormal"/>
        <w:ind w:firstLine="540"/>
        <w:jc w:val="both"/>
      </w:pPr>
      <w:r>
        <w:t>57. Основание для начала административной процедуры: поступление зарегистрированного заявления к специалисту Учреждения, ответственному за предоставление государственной услуги.</w:t>
      </w:r>
    </w:p>
    <w:p w:rsidR="00B3185B" w:rsidRDefault="00B3185B">
      <w:pPr>
        <w:pStyle w:val="ConsPlusNormal"/>
        <w:spacing w:before="220"/>
        <w:ind w:firstLine="540"/>
        <w:jc w:val="both"/>
      </w:pPr>
      <w:r>
        <w:t>58. 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B3185B" w:rsidRDefault="00B3185B">
      <w:pPr>
        <w:pStyle w:val="ConsPlusNormal"/>
        <w:spacing w:before="220"/>
        <w:ind w:firstLine="540"/>
        <w:jc w:val="both"/>
      </w:pPr>
      <w:r>
        <w:t>59. Содержание административных действий, входящих в состав административной процедуры:</w:t>
      </w:r>
    </w:p>
    <w:p w:rsidR="00B3185B" w:rsidRDefault="00B3185B">
      <w:pPr>
        <w:pStyle w:val="ConsPlusNormal"/>
        <w:spacing w:before="220"/>
        <w:ind w:firstLine="540"/>
        <w:jc w:val="both"/>
      </w:pPr>
      <w:r>
        <w:t>формирование и направление межведомственного запроса в орган (организацию), располагающий (ую) сведениями, необходимыми для предоставления государственной услуги (продолжительность и (или) максимальный срок выполнения административного действия - в течение 1 рабочего дня со дня поступления заявления в Учреждение);</w:t>
      </w:r>
    </w:p>
    <w:p w:rsidR="00B3185B" w:rsidRDefault="00B3185B">
      <w:pPr>
        <w:pStyle w:val="ConsPlusNormal"/>
        <w:jc w:val="both"/>
      </w:pPr>
      <w:r>
        <w:t xml:space="preserve">(в ред. </w:t>
      </w:r>
      <w:hyperlink r:id="rId133">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регистрация полученных ответов на межведомственные запросы (продолжительность и (или) максимальный срок выполнения административного действия - 1 рабочий день со дня поступления ответа на межведомственный запрос из органа (организации), предоставляющего необходимую информацию).</w:t>
      </w:r>
    </w:p>
    <w:p w:rsidR="00B3185B" w:rsidRDefault="00B3185B">
      <w:pPr>
        <w:pStyle w:val="ConsPlusNormal"/>
        <w:spacing w:before="220"/>
        <w:ind w:firstLine="540"/>
        <w:jc w:val="both"/>
      </w:pPr>
      <w:r>
        <w:t>60. 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B3185B" w:rsidRDefault="00B3185B">
      <w:pPr>
        <w:pStyle w:val="ConsPlusNormal"/>
        <w:spacing w:before="220"/>
        <w:ind w:firstLine="540"/>
        <w:jc w:val="both"/>
      </w:pPr>
      <w:r>
        <w:t>61. Результат административной процедуры: полученные ответы на межведомственные запросы.</w:t>
      </w:r>
    </w:p>
    <w:p w:rsidR="00B3185B" w:rsidRDefault="00B3185B">
      <w:pPr>
        <w:pStyle w:val="ConsPlusNormal"/>
        <w:spacing w:before="220"/>
        <w:ind w:firstLine="540"/>
        <w:jc w:val="both"/>
      </w:pPr>
      <w:r>
        <w:t>62. Способ фиксации результата административной процедуры: регистрация полученного ответа на межведомственный запрос в электронном документообороте.</w:t>
      </w:r>
    </w:p>
    <w:p w:rsidR="00B3185B" w:rsidRDefault="00B3185B">
      <w:pPr>
        <w:pStyle w:val="ConsPlusNormal"/>
        <w:jc w:val="both"/>
      </w:pPr>
    </w:p>
    <w:p w:rsidR="00B3185B" w:rsidRDefault="00B3185B">
      <w:pPr>
        <w:pStyle w:val="ConsPlusTitle"/>
        <w:jc w:val="center"/>
        <w:outlineLvl w:val="2"/>
      </w:pPr>
      <w:r>
        <w:t>Проверка представленных документов и принятие решения</w:t>
      </w:r>
    </w:p>
    <w:p w:rsidR="00B3185B" w:rsidRDefault="00B3185B">
      <w:pPr>
        <w:pStyle w:val="ConsPlusTitle"/>
        <w:jc w:val="center"/>
      </w:pPr>
      <w:r>
        <w:t>о предоставлении (отказе в предоставлении) государственной</w:t>
      </w:r>
    </w:p>
    <w:p w:rsidR="00B3185B" w:rsidRDefault="00B3185B">
      <w:pPr>
        <w:pStyle w:val="ConsPlusTitle"/>
        <w:jc w:val="center"/>
      </w:pPr>
      <w:r>
        <w:t>услуги</w:t>
      </w:r>
    </w:p>
    <w:p w:rsidR="00B3185B" w:rsidRDefault="00B3185B">
      <w:pPr>
        <w:pStyle w:val="ConsPlusNormal"/>
        <w:jc w:val="center"/>
      </w:pPr>
      <w:r>
        <w:t xml:space="preserve">(в ред. </w:t>
      </w:r>
      <w:hyperlink r:id="rId134">
        <w:r>
          <w:rPr>
            <w:color w:val="0000FF"/>
          </w:rPr>
          <w:t>приказа</w:t>
        </w:r>
      </w:hyperlink>
      <w:r>
        <w:t xml:space="preserve"> Департамента социального развития</w:t>
      </w:r>
    </w:p>
    <w:p w:rsidR="00B3185B" w:rsidRDefault="00B3185B">
      <w:pPr>
        <w:pStyle w:val="ConsPlusNormal"/>
        <w:jc w:val="center"/>
      </w:pPr>
      <w:r>
        <w:t>ХМАО - Югры от 13.01.2022 N 2-нп)</w:t>
      </w:r>
    </w:p>
    <w:p w:rsidR="00B3185B" w:rsidRDefault="00B3185B">
      <w:pPr>
        <w:pStyle w:val="ConsPlusNormal"/>
        <w:jc w:val="both"/>
      </w:pPr>
    </w:p>
    <w:p w:rsidR="00B3185B" w:rsidRDefault="00B3185B">
      <w:pPr>
        <w:pStyle w:val="ConsPlusNormal"/>
        <w:ind w:firstLine="540"/>
        <w:jc w:val="both"/>
      </w:pPr>
      <w:r>
        <w:t>63. Основание для начала административной процедуры: поступление зарегистрированного заявления и прилагаемых к нему документов, в том числе ответов на межведомственные запросы, полученные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B3185B" w:rsidRDefault="00B3185B">
      <w:pPr>
        <w:pStyle w:val="ConsPlusNormal"/>
        <w:jc w:val="both"/>
      </w:pPr>
      <w:r>
        <w:t xml:space="preserve">(п. 63 в ред. </w:t>
      </w:r>
      <w:hyperlink r:id="rId135">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64. Сведения о должностном лице, ответственном за выполнение административной процедуры: начальник (заместитель начальника) отдела социальных выплат Учреждения, специалист отдела социальных выплат Учреждения, ответственный за назначение мер социальной поддержки.</w:t>
      </w:r>
    </w:p>
    <w:p w:rsidR="00B3185B" w:rsidRDefault="00B3185B">
      <w:pPr>
        <w:pStyle w:val="ConsPlusNormal"/>
        <w:spacing w:before="220"/>
        <w:ind w:firstLine="540"/>
        <w:jc w:val="both"/>
      </w:pPr>
      <w:r>
        <w:t>65. Содержание административных действий, входящих в состав административной процедуры:</w:t>
      </w:r>
    </w:p>
    <w:p w:rsidR="00B3185B" w:rsidRDefault="00B3185B">
      <w:pPr>
        <w:pStyle w:val="ConsPlusNormal"/>
        <w:spacing w:before="220"/>
        <w:ind w:firstLine="540"/>
        <w:jc w:val="both"/>
      </w:pPr>
      <w:r>
        <w:t>определение начальником (заместителем начальника) отдела социальных выплат Учреждения ответственного лица по рассмотрению документов;</w:t>
      </w:r>
    </w:p>
    <w:p w:rsidR="00B3185B" w:rsidRDefault="00B3185B">
      <w:pPr>
        <w:pStyle w:val="ConsPlusNormal"/>
        <w:spacing w:before="220"/>
        <w:ind w:firstLine="540"/>
        <w:jc w:val="both"/>
      </w:pPr>
      <w:r>
        <w:t>при подтверждении права заявителя на получение государственной услуги специалист отдела социальных выплат Учреждения готовит проект решения о предоставлении государственной услуги;</w:t>
      </w:r>
    </w:p>
    <w:p w:rsidR="00B3185B" w:rsidRDefault="00B3185B">
      <w:pPr>
        <w:pStyle w:val="ConsPlusNormal"/>
        <w:spacing w:before="220"/>
        <w:ind w:firstLine="540"/>
        <w:jc w:val="both"/>
      </w:pPr>
      <w:r>
        <w:t xml:space="preserve">при наличии оснований, перечисленных в </w:t>
      </w:r>
      <w:hyperlink w:anchor="P328">
        <w:r>
          <w:rPr>
            <w:color w:val="0000FF"/>
          </w:rPr>
          <w:t>пункте 40</w:t>
        </w:r>
      </w:hyperlink>
      <w:r>
        <w:t xml:space="preserve"> настоящего Административного регламента, специалист отдела социальных выплат Учреждения готовит проект решения о приостановлении, возобновлении, прекращении, отказе в предоставлении государственной услуги;</w:t>
      </w:r>
    </w:p>
    <w:p w:rsidR="00B3185B" w:rsidRDefault="00B3185B">
      <w:pPr>
        <w:pStyle w:val="ConsPlusNormal"/>
        <w:spacing w:before="220"/>
        <w:ind w:firstLine="540"/>
        <w:jc w:val="both"/>
      </w:pPr>
      <w:r>
        <w:t>принятие решения о предоставлении (отказе в предоставлении), приостановлении, возобновлении, прекращении государственной услуги осуществляется начальником (заместителем начальника) отдела социальных выплат Учреждения.</w:t>
      </w:r>
    </w:p>
    <w:p w:rsidR="00B3185B" w:rsidRDefault="00B3185B">
      <w:pPr>
        <w:pStyle w:val="ConsPlusNormal"/>
        <w:spacing w:before="220"/>
        <w:ind w:firstLine="540"/>
        <w:jc w:val="both"/>
      </w:pPr>
      <w:r>
        <w:t>Мотивированное уведомление об удовлетворении либо отказе в удовлетворении заявления лица, подавшего заявление о распоряжении, направляется в течение 1 рабочего дня с даты вынесения соответствующего решения.</w:t>
      </w:r>
    </w:p>
    <w:p w:rsidR="00B3185B" w:rsidRDefault="00B3185B">
      <w:pPr>
        <w:pStyle w:val="ConsPlusNormal"/>
        <w:jc w:val="both"/>
      </w:pPr>
      <w:r>
        <w:t xml:space="preserve">(в ред. </w:t>
      </w:r>
      <w:hyperlink r:id="rId136">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 xml:space="preserve">66. Критерий принятия решения о предоставлении государственной услуги: наличие документов, указанных в </w:t>
      </w:r>
      <w:hyperlink w:anchor="P187">
        <w:r>
          <w:rPr>
            <w:color w:val="0000FF"/>
          </w:rPr>
          <w:t>пунктах 30</w:t>
        </w:r>
      </w:hyperlink>
      <w:r>
        <w:t xml:space="preserve"> - </w:t>
      </w:r>
      <w:hyperlink w:anchor="P275">
        <w:r>
          <w:rPr>
            <w:color w:val="0000FF"/>
          </w:rPr>
          <w:t>34</w:t>
        </w:r>
      </w:hyperlink>
      <w:r>
        <w:t xml:space="preserve"> настоящего Административного регламента, отсутствие фактов, указанных в </w:t>
      </w:r>
      <w:hyperlink w:anchor="P328">
        <w:r>
          <w:rPr>
            <w:color w:val="0000FF"/>
          </w:rPr>
          <w:t>пункте 40</w:t>
        </w:r>
      </w:hyperlink>
      <w:r>
        <w:t xml:space="preserve"> настоящего Административного регламента.</w:t>
      </w:r>
    </w:p>
    <w:p w:rsidR="00B3185B" w:rsidRDefault="00B3185B">
      <w:pPr>
        <w:pStyle w:val="ConsPlusNormal"/>
        <w:spacing w:before="220"/>
        <w:ind w:firstLine="540"/>
        <w:jc w:val="both"/>
      </w:pPr>
      <w:r>
        <w:t xml:space="preserve">67. Критерий принятия решения об отказе, приостановлении, возобновлении, прекращении предоставления государственной услуги: отсутствие документов, указанных в </w:t>
      </w:r>
      <w:hyperlink w:anchor="P187">
        <w:r>
          <w:rPr>
            <w:color w:val="0000FF"/>
          </w:rPr>
          <w:t>пунктах 30</w:t>
        </w:r>
      </w:hyperlink>
      <w:r>
        <w:t xml:space="preserve"> - </w:t>
      </w:r>
      <w:hyperlink w:anchor="P275">
        <w:r>
          <w:rPr>
            <w:color w:val="0000FF"/>
          </w:rPr>
          <w:t>34</w:t>
        </w:r>
      </w:hyperlink>
      <w:r>
        <w:t xml:space="preserve"> настоящего Административного регламента, наличие фактов, указанных в </w:t>
      </w:r>
      <w:hyperlink w:anchor="P328">
        <w:r>
          <w:rPr>
            <w:color w:val="0000FF"/>
          </w:rPr>
          <w:t>пункте 40</w:t>
        </w:r>
      </w:hyperlink>
      <w:r>
        <w:t xml:space="preserve"> настоящего Административного регламента.</w:t>
      </w:r>
    </w:p>
    <w:p w:rsidR="00B3185B" w:rsidRDefault="00B3185B">
      <w:pPr>
        <w:pStyle w:val="ConsPlusNormal"/>
        <w:spacing w:before="220"/>
        <w:ind w:firstLine="540"/>
        <w:jc w:val="both"/>
      </w:pPr>
      <w:r>
        <w:t>68. Результат административной процедуры: принятое решение о предоставлении (возобновлении) или об отказе в предоставлении государственной услуги.</w:t>
      </w:r>
    </w:p>
    <w:p w:rsidR="00B3185B" w:rsidRDefault="00B3185B">
      <w:pPr>
        <w:pStyle w:val="ConsPlusNormal"/>
        <w:spacing w:before="220"/>
        <w:ind w:firstLine="540"/>
        <w:jc w:val="both"/>
      </w:pPr>
      <w:r>
        <w:t>69. Способ фиксации результата административной процедуры: специалист Учреждения, ответственный за назначение мер социальной поддержки, регистрирует решение о предоставлении (об отказе в предоставлении), приостановлении, возобновлении, прекращении государственной услуги в системе электронного документооборота, передает документы на выплату (перечисление денежных средств) специалисту Учреждения, ответственному за выплату денежных средств в случае принятия решения о предоставлении и возобновлении государственной услуги.</w:t>
      </w:r>
    </w:p>
    <w:p w:rsidR="00B3185B" w:rsidRDefault="00B3185B">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5 календарных дней со дня поступления заявления в Учреждение с учетом положений </w:t>
      </w:r>
      <w:hyperlink w:anchor="P169">
        <w:r>
          <w:rPr>
            <w:color w:val="0000FF"/>
          </w:rPr>
          <w:t>пункта 28</w:t>
        </w:r>
      </w:hyperlink>
      <w:r>
        <w:t xml:space="preserve"> настоящего Административного регламента.</w:t>
      </w:r>
    </w:p>
    <w:p w:rsidR="00B3185B" w:rsidRDefault="00B3185B">
      <w:pPr>
        <w:pStyle w:val="ConsPlusNormal"/>
        <w:jc w:val="both"/>
      </w:pPr>
      <w:r>
        <w:t xml:space="preserve">(в ред. </w:t>
      </w:r>
      <w:hyperlink r:id="rId137">
        <w:r>
          <w:rPr>
            <w:color w:val="0000FF"/>
          </w:rPr>
          <w:t>приказа</w:t>
        </w:r>
      </w:hyperlink>
      <w:r>
        <w:t xml:space="preserve"> Департамента социального развития ХМАО - Югры от 16.04.2021 N 3-нп)</w:t>
      </w:r>
    </w:p>
    <w:p w:rsidR="00B3185B" w:rsidRDefault="00B3185B">
      <w:pPr>
        <w:pStyle w:val="ConsPlusNormal"/>
        <w:jc w:val="both"/>
      </w:pPr>
    </w:p>
    <w:p w:rsidR="00B3185B" w:rsidRDefault="00B3185B">
      <w:pPr>
        <w:pStyle w:val="ConsPlusTitle"/>
        <w:jc w:val="center"/>
        <w:outlineLvl w:val="2"/>
      </w:pPr>
      <w:r>
        <w:t>Уведомление заявителя об отказе в предоставлении</w:t>
      </w:r>
    </w:p>
    <w:p w:rsidR="00B3185B" w:rsidRDefault="00B3185B">
      <w:pPr>
        <w:pStyle w:val="ConsPlusTitle"/>
        <w:jc w:val="center"/>
      </w:pPr>
      <w:r>
        <w:t>государственной услуги</w:t>
      </w:r>
    </w:p>
    <w:p w:rsidR="00B3185B" w:rsidRDefault="00B3185B">
      <w:pPr>
        <w:pStyle w:val="ConsPlusNormal"/>
        <w:jc w:val="both"/>
      </w:pPr>
    </w:p>
    <w:p w:rsidR="00B3185B" w:rsidRDefault="00B3185B">
      <w:pPr>
        <w:pStyle w:val="ConsPlusNormal"/>
        <w:ind w:firstLine="540"/>
        <w:jc w:val="both"/>
      </w:pPr>
      <w:r>
        <w:t>70. Основание для начала административной процедуры: принятое решение об отказе в предоставлении государственной услуги.</w:t>
      </w:r>
    </w:p>
    <w:p w:rsidR="00B3185B" w:rsidRDefault="00B3185B">
      <w:pPr>
        <w:pStyle w:val="ConsPlusNormal"/>
        <w:jc w:val="both"/>
      </w:pPr>
      <w:r>
        <w:t xml:space="preserve">(в ред. </w:t>
      </w:r>
      <w:hyperlink r:id="rId138">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71. Сведения о должностном лице, ответственном за выполнение административной процедуры: специалист Учреждения, ответственный за назначение мер социальной поддержки.</w:t>
      </w:r>
    </w:p>
    <w:p w:rsidR="00B3185B" w:rsidRDefault="00B3185B">
      <w:pPr>
        <w:pStyle w:val="ConsPlusNormal"/>
        <w:spacing w:before="220"/>
        <w:ind w:firstLine="540"/>
        <w:jc w:val="both"/>
      </w:pPr>
      <w:r>
        <w:t>72. Содержание административных действий, входящих в состав административной процедуры: регистрация мотивированного уведомления (продолжительность и (или) максимальный срок выполнения административного действия - 1 рабочий день).</w:t>
      </w:r>
    </w:p>
    <w:p w:rsidR="00B3185B" w:rsidRDefault="00B3185B">
      <w:pPr>
        <w:pStyle w:val="ConsPlusNormal"/>
        <w:spacing w:before="220"/>
        <w:ind w:firstLine="540"/>
        <w:jc w:val="both"/>
      </w:pPr>
      <w:r>
        <w:t>73. Результат административной процедуры: направление мотивированного уведомления заявителю.</w:t>
      </w:r>
    </w:p>
    <w:p w:rsidR="00B3185B" w:rsidRDefault="00B3185B">
      <w:pPr>
        <w:pStyle w:val="ConsPlusNormal"/>
        <w:spacing w:before="220"/>
        <w:ind w:firstLine="540"/>
        <w:jc w:val="both"/>
      </w:pPr>
      <w:r>
        <w:t>74. Способ фиксации результата административной процедуры: факт направления заявителю мотивированного уведомления фиксируется в электронном документообороте. Копия мотивированного уведомления приобщается к единому личному делу получателя мер социальной поддержки (при наличии личного дела получателя).</w:t>
      </w:r>
    </w:p>
    <w:p w:rsidR="00B3185B" w:rsidRDefault="00B3185B">
      <w:pPr>
        <w:pStyle w:val="ConsPlusNormal"/>
        <w:spacing w:before="220"/>
        <w:ind w:firstLine="540"/>
        <w:jc w:val="both"/>
      </w:pPr>
      <w:r>
        <w:t>75. Мотивированное уведомление направляется не позднее чем через один рабочий день с даты вынесения соответствующего решения по указанному заявителем адресу.</w:t>
      </w:r>
    </w:p>
    <w:p w:rsidR="00B3185B" w:rsidRDefault="00B3185B">
      <w:pPr>
        <w:pStyle w:val="ConsPlusNormal"/>
        <w:jc w:val="both"/>
      </w:pPr>
      <w:r>
        <w:t xml:space="preserve">(в ред. </w:t>
      </w:r>
      <w:hyperlink r:id="rId139">
        <w:r>
          <w:rPr>
            <w:color w:val="0000FF"/>
          </w:rPr>
          <w:t>приказа</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Уведомление об отказе в предоставлении государственной услуги направляется на бумажном носителе.</w:t>
      </w:r>
    </w:p>
    <w:p w:rsidR="00B3185B" w:rsidRDefault="00B3185B">
      <w:pPr>
        <w:pStyle w:val="ConsPlusNormal"/>
        <w:jc w:val="both"/>
      </w:pPr>
    </w:p>
    <w:p w:rsidR="00B3185B" w:rsidRDefault="00B3185B">
      <w:pPr>
        <w:pStyle w:val="ConsPlusTitle"/>
        <w:jc w:val="center"/>
        <w:outlineLvl w:val="2"/>
      </w:pPr>
      <w:r>
        <w:t>Выплата (перечисление денежных средств) заявителю</w:t>
      </w:r>
    </w:p>
    <w:p w:rsidR="00B3185B" w:rsidRDefault="00B3185B">
      <w:pPr>
        <w:pStyle w:val="ConsPlusNormal"/>
        <w:jc w:val="center"/>
      </w:pPr>
      <w:r>
        <w:t xml:space="preserve">(в ред. </w:t>
      </w:r>
      <w:hyperlink r:id="rId140">
        <w:r>
          <w:rPr>
            <w:color w:val="0000FF"/>
          </w:rPr>
          <w:t>приказа</w:t>
        </w:r>
      </w:hyperlink>
      <w:r>
        <w:t xml:space="preserve"> Департамента социального развития</w:t>
      </w:r>
    </w:p>
    <w:p w:rsidR="00B3185B" w:rsidRDefault="00B3185B">
      <w:pPr>
        <w:pStyle w:val="ConsPlusNormal"/>
        <w:jc w:val="center"/>
      </w:pPr>
      <w:r>
        <w:t>ХМАО - Югры от 13.01.2022 N 2-нп)</w:t>
      </w:r>
    </w:p>
    <w:p w:rsidR="00B3185B" w:rsidRDefault="00B3185B">
      <w:pPr>
        <w:pStyle w:val="ConsPlusNormal"/>
        <w:jc w:val="both"/>
      </w:pPr>
    </w:p>
    <w:p w:rsidR="00B3185B" w:rsidRDefault="00B3185B">
      <w:pPr>
        <w:pStyle w:val="ConsPlusNormal"/>
        <w:ind w:firstLine="540"/>
        <w:jc w:val="both"/>
      </w:pPr>
      <w:r>
        <w:t>76. Основанием для начала административной процедуры является получение специалистом Учреждения, ответственным за осуществление выплаты, утвержденного приказа о предоставлении (возобновлении, перерасчете) государственной услуги.</w:t>
      </w:r>
    </w:p>
    <w:p w:rsidR="00B3185B" w:rsidRDefault="00B3185B">
      <w:pPr>
        <w:pStyle w:val="ConsPlusNormal"/>
        <w:jc w:val="both"/>
      </w:pPr>
      <w:r>
        <w:t xml:space="preserve">(п. 76 в ред. </w:t>
      </w:r>
      <w:hyperlink r:id="rId141">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77. Сведения о должностном лице, ответственном за выполнение административной процедуры: специалист финансово-экономического отдела Учреждения, ответственный за осуществление выплаты.</w:t>
      </w:r>
    </w:p>
    <w:p w:rsidR="00B3185B" w:rsidRDefault="00B3185B">
      <w:pPr>
        <w:pStyle w:val="ConsPlusNormal"/>
        <w:jc w:val="both"/>
      </w:pPr>
      <w:r>
        <w:t xml:space="preserve">(п. 77 в ред. </w:t>
      </w:r>
      <w:hyperlink r:id="rId142">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78. Содержание административных действий, входящих в состав административной процедуры:</w:t>
      </w:r>
    </w:p>
    <w:p w:rsidR="00B3185B" w:rsidRDefault="00B3185B">
      <w:pPr>
        <w:pStyle w:val="ConsPlusNormal"/>
        <w:spacing w:before="220"/>
        <w:ind w:firstLine="540"/>
        <w:jc w:val="both"/>
      </w:pPr>
      <w:r>
        <w:t>подготовка выплатных документов;</w:t>
      </w:r>
    </w:p>
    <w:p w:rsidR="00B3185B" w:rsidRDefault="00B3185B">
      <w:pPr>
        <w:pStyle w:val="ConsPlusNormal"/>
        <w:spacing w:before="220"/>
        <w:ind w:firstLine="540"/>
        <w:jc w:val="both"/>
      </w:pPr>
      <w:r>
        <w:t>передача выплатных документов в кредитную либо почтовую организацию (в зависимости от способа получения средств, указанного в заявлении).</w:t>
      </w:r>
    </w:p>
    <w:p w:rsidR="00B3185B" w:rsidRDefault="00B3185B">
      <w:pPr>
        <w:pStyle w:val="ConsPlusNormal"/>
        <w:jc w:val="both"/>
      </w:pPr>
      <w:r>
        <w:t xml:space="preserve">(п. 78 в ред. </w:t>
      </w:r>
      <w:hyperlink r:id="rId143">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79. Критерий принятия решения: решение о предоставлении (возобновлении) государственной услуги.</w:t>
      </w:r>
    </w:p>
    <w:p w:rsidR="00B3185B" w:rsidRDefault="00B3185B">
      <w:pPr>
        <w:pStyle w:val="ConsPlusNormal"/>
        <w:spacing w:before="220"/>
        <w:ind w:firstLine="540"/>
        <w:jc w:val="both"/>
      </w:pPr>
      <w:r>
        <w:t>80. Результат административной процедуры: перечисление денежных средств на счет организации, указанный в заявлении лица, на счет заявителя в кредитной организации, либо почтовым отправлением в почтовое отделение по месту его жительства в соответствии с заявлением о распоряжении.</w:t>
      </w:r>
    </w:p>
    <w:p w:rsidR="00B3185B" w:rsidRDefault="00B3185B">
      <w:pPr>
        <w:pStyle w:val="ConsPlusNormal"/>
        <w:spacing w:before="220"/>
        <w:ind w:firstLine="540"/>
        <w:jc w:val="both"/>
      </w:pPr>
      <w:r>
        <w:t>81. Способ фиксации результата административной процедуры: перечисление денежных средств подтверждается платежным поручением.</w:t>
      </w:r>
    </w:p>
    <w:p w:rsidR="00B3185B" w:rsidRDefault="00B3185B">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сроков, определенных </w:t>
      </w:r>
      <w:hyperlink w:anchor="P169">
        <w:r>
          <w:rPr>
            <w:color w:val="0000FF"/>
          </w:rPr>
          <w:t>пунктом 28</w:t>
        </w:r>
      </w:hyperlink>
      <w:r>
        <w:t xml:space="preserve"> настоящего Административного регламента.</w:t>
      </w:r>
    </w:p>
    <w:p w:rsidR="00B3185B" w:rsidRDefault="00B3185B">
      <w:pPr>
        <w:pStyle w:val="ConsPlusNormal"/>
        <w:jc w:val="both"/>
      </w:pPr>
    </w:p>
    <w:p w:rsidR="00B3185B" w:rsidRDefault="00B3185B">
      <w:pPr>
        <w:pStyle w:val="ConsPlusTitle"/>
        <w:jc w:val="center"/>
        <w:outlineLvl w:val="1"/>
      </w:pPr>
      <w:r>
        <w:t>IV. Формы контроля за исполнением административного</w:t>
      </w:r>
    </w:p>
    <w:p w:rsidR="00B3185B" w:rsidRDefault="00B3185B">
      <w:pPr>
        <w:pStyle w:val="ConsPlusTitle"/>
        <w:jc w:val="center"/>
      </w:pPr>
      <w:r>
        <w:t>регламента</w:t>
      </w:r>
    </w:p>
    <w:p w:rsidR="00B3185B" w:rsidRDefault="00B3185B">
      <w:pPr>
        <w:pStyle w:val="ConsPlusNormal"/>
        <w:jc w:val="both"/>
      </w:pPr>
    </w:p>
    <w:p w:rsidR="00B3185B" w:rsidRDefault="00B3185B">
      <w:pPr>
        <w:pStyle w:val="ConsPlusTitle"/>
        <w:jc w:val="center"/>
        <w:outlineLvl w:val="2"/>
      </w:pPr>
      <w:r>
        <w:t>Порядок осуществления текущего контроля за соблюдением</w:t>
      </w:r>
    </w:p>
    <w:p w:rsidR="00B3185B" w:rsidRDefault="00B3185B">
      <w:pPr>
        <w:pStyle w:val="ConsPlusTitle"/>
        <w:jc w:val="center"/>
      </w:pPr>
      <w:r>
        <w:t>и исполнением ответственными должностными лицами положений</w:t>
      </w:r>
    </w:p>
    <w:p w:rsidR="00B3185B" w:rsidRDefault="00B3185B">
      <w:pPr>
        <w:pStyle w:val="ConsPlusTitle"/>
        <w:jc w:val="center"/>
      </w:pPr>
      <w:r>
        <w:t>административного регламента и иных нормативных правовых</w:t>
      </w:r>
    </w:p>
    <w:p w:rsidR="00B3185B" w:rsidRDefault="00B3185B">
      <w:pPr>
        <w:pStyle w:val="ConsPlusTitle"/>
        <w:jc w:val="center"/>
      </w:pPr>
      <w:r>
        <w:t>актов, устанавливающих требования к предоставлению</w:t>
      </w:r>
    </w:p>
    <w:p w:rsidR="00B3185B" w:rsidRDefault="00B3185B">
      <w:pPr>
        <w:pStyle w:val="ConsPlusTitle"/>
        <w:jc w:val="center"/>
      </w:pPr>
      <w:r>
        <w:t>государственной услуги, а также принятием ими решений</w:t>
      </w:r>
    </w:p>
    <w:p w:rsidR="00B3185B" w:rsidRDefault="00B3185B">
      <w:pPr>
        <w:pStyle w:val="ConsPlusNormal"/>
        <w:jc w:val="both"/>
      </w:pPr>
    </w:p>
    <w:p w:rsidR="00B3185B" w:rsidRDefault="00B3185B">
      <w:pPr>
        <w:pStyle w:val="ConsPlusNormal"/>
        <w:ind w:firstLine="540"/>
        <w:jc w:val="both"/>
      </w:pPr>
      <w:r>
        <w:t>82.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 постоянной основе начальником (заместителем начальника) Учреждения, начальником (заместителем начальника) филиала Учреждения.</w:t>
      </w:r>
    </w:p>
    <w:p w:rsidR="00B3185B" w:rsidRDefault="00B3185B">
      <w:pPr>
        <w:pStyle w:val="ConsPlusNormal"/>
        <w:jc w:val="both"/>
      </w:pPr>
      <w:r>
        <w:t xml:space="preserve">(в ред. </w:t>
      </w:r>
      <w:hyperlink r:id="rId144">
        <w:r>
          <w:rPr>
            <w:color w:val="0000FF"/>
          </w:rPr>
          <w:t>приказа</w:t>
        </w:r>
      </w:hyperlink>
      <w:r>
        <w:t xml:space="preserve"> Департамента социального развития ХМАО - Югры от 13.01.2022 N 2-нп)</w:t>
      </w:r>
    </w:p>
    <w:p w:rsidR="00B3185B" w:rsidRDefault="00B3185B">
      <w:pPr>
        <w:pStyle w:val="ConsPlusNormal"/>
        <w:jc w:val="both"/>
      </w:pPr>
    </w:p>
    <w:p w:rsidR="00B3185B" w:rsidRDefault="00B3185B">
      <w:pPr>
        <w:pStyle w:val="ConsPlusTitle"/>
        <w:jc w:val="center"/>
        <w:outlineLvl w:val="2"/>
      </w:pPr>
      <w:r>
        <w:t>Порядок и периодичность осуществления плановых и внеплановых</w:t>
      </w:r>
    </w:p>
    <w:p w:rsidR="00B3185B" w:rsidRDefault="00B3185B">
      <w:pPr>
        <w:pStyle w:val="ConsPlusTitle"/>
        <w:jc w:val="center"/>
      </w:pPr>
      <w:r>
        <w:t>проверок полноты и качества предоставления государственной</w:t>
      </w:r>
    </w:p>
    <w:p w:rsidR="00B3185B" w:rsidRDefault="00B3185B">
      <w:pPr>
        <w:pStyle w:val="ConsPlusTitle"/>
        <w:jc w:val="center"/>
      </w:pPr>
      <w:r>
        <w:t>услуги, порядок и формы контроля полноты и качества</w:t>
      </w:r>
    </w:p>
    <w:p w:rsidR="00B3185B" w:rsidRDefault="00B3185B">
      <w:pPr>
        <w:pStyle w:val="ConsPlusTitle"/>
        <w:jc w:val="center"/>
      </w:pPr>
      <w:r>
        <w:t>предоставления государственной услуги, в том числе</w:t>
      </w:r>
    </w:p>
    <w:p w:rsidR="00B3185B" w:rsidRDefault="00B3185B">
      <w:pPr>
        <w:pStyle w:val="ConsPlusTitle"/>
        <w:jc w:val="center"/>
      </w:pPr>
      <w:r>
        <w:t>со стороны граждан, их объединений и организаций</w:t>
      </w:r>
    </w:p>
    <w:p w:rsidR="00B3185B" w:rsidRDefault="00B3185B">
      <w:pPr>
        <w:pStyle w:val="ConsPlusNormal"/>
        <w:jc w:val="both"/>
      </w:pPr>
    </w:p>
    <w:p w:rsidR="00B3185B" w:rsidRDefault="00B3185B">
      <w:pPr>
        <w:pStyle w:val="ConsPlusNormal"/>
        <w:ind w:firstLine="540"/>
        <w:jc w:val="both"/>
      </w:pPr>
      <w:r>
        <w:t>83. Департамент организует и осуществляет контроль за предоставлением государственной услуги Учреждением.</w:t>
      </w:r>
    </w:p>
    <w:p w:rsidR="00B3185B" w:rsidRDefault="00B3185B">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B3185B" w:rsidRDefault="00B3185B">
      <w:pPr>
        <w:pStyle w:val="ConsPlusNormal"/>
        <w:spacing w:before="220"/>
        <w:ind w:firstLine="540"/>
        <w:jc w:val="both"/>
      </w:pPr>
      <w:r>
        <w:t>84.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w:t>
      </w:r>
    </w:p>
    <w:p w:rsidR="00B3185B" w:rsidRDefault="00B3185B">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B3185B" w:rsidRDefault="00B3185B">
      <w:pPr>
        <w:pStyle w:val="ConsPlusNormal"/>
        <w:spacing w:before="220"/>
        <w:ind w:firstLine="540"/>
        <w:jc w:val="both"/>
      </w:pPr>
      <w:r>
        <w:t>85.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государственные должности гражданской службы в Департаменте. Деятельность комиссии осуществляется в соответствии с правовыми актами Департамента.</w:t>
      </w:r>
    </w:p>
    <w:p w:rsidR="00B3185B" w:rsidRDefault="00B3185B">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B3185B" w:rsidRDefault="00B3185B">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w:t>
      </w:r>
    </w:p>
    <w:p w:rsidR="00B3185B" w:rsidRDefault="00B3185B">
      <w:pPr>
        <w:pStyle w:val="ConsPlusNormal"/>
        <w:spacing w:before="220"/>
        <w:ind w:firstLine="540"/>
        <w:jc w:val="both"/>
      </w:pPr>
      <w:r>
        <w:t>86.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B3185B" w:rsidRDefault="00B3185B">
      <w:pPr>
        <w:pStyle w:val="ConsPlusNormal"/>
        <w:jc w:val="both"/>
      </w:pPr>
    </w:p>
    <w:p w:rsidR="00B3185B" w:rsidRDefault="00B3185B">
      <w:pPr>
        <w:pStyle w:val="ConsPlusTitle"/>
        <w:jc w:val="center"/>
        <w:outlineLvl w:val="2"/>
      </w:pPr>
      <w:r>
        <w:t>Ответственность должностных лиц, государственных служащих</w:t>
      </w:r>
    </w:p>
    <w:p w:rsidR="00B3185B" w:rsidRDefault="00B3185B">
      <w:pPr>
        <w:pStyle w:val="ConsPlusTitle"/>
        <w:jc w:val="center"/>
      </w:pPr>
      <w:r>
        <w:t>органа, предоставляющего государственную услугу,</w:t>
      </w:r>
    </w:p>
    <w:p w:rsidR="00B3185B" w:rsidRDefault="00B3185B">
      <w:pPr>
        <w:pStyle w:val="ConsPlusTitle"/>
        <w:jc w:val="center"/>
      </w:pPr>
      <w:r>
        <w:t>и работников организаций, участвующих в ее предоставлении,</w:t>
      </w:r>
    </w:p>
    <w:p w:rsidR="00B3185B" w:rsidRDefault="00B3185B">
      <w:pPr>
        <w:pStyle w:val="ConsPlusTitle"/>
        <w:jc w:val="center"/>
      </w:pPr>
      <w:r>
        <w:t>за решения и действия (бездействие), принимаемые</w:t>
      </w:r>
    </w:p>
    <w:p w:rsidR="00B3185B" w:rsidRDefault="00B3185B">
      <w:pPr>
        <w:pStyle w:val="ConsPlusTitle"/>
        <w:jc w:val="center"/>
      </w:pPr>
      <w:r>
        <w:t>(осуществляемые) ими в ходе предоставления государственной</w:t>
      </w:r>
    </w:p>
    <w:p w:rsidR="00B3185B" w:rsidRDefault="00B3185B">
      <w:pPr>
        <w:pStyle w:val="ConsPlusTitle"/>
        <w:jc w:val="center"/>
      </w:pPr>
      <w:r>
        <w:t>услуги, в том числе за необоснованные межведомственные</w:t>
      </w:r>
    </w:p>
    <w:p w:rsidR="00B3185B" w:rsidRDefault="00B3185B">
      <w:pPr>
        <w:pStyle w:val="ConsPlusTitle"/>
        <w:jc w:val="center"/>
      </w:pPr>
      <w:r>
        <w:t>запросы</w:t>
      </w:r>
    </w:p>
    <w:p w:rsidR="00B3185B" w:rsidRDefault="00B3185B">
      <w:pPr>
        <w:pStyle w:val="ConsPlusNormal"/>
        <w:jc w:val="both"/>
      </w:pPr>
    </w:p>
    <w:p w:rsidR="00B3185B" w:rsidRDefault="00B3185B">
      <w:pPr>
        <w:pStyle w:val="ConsPlusNormal"/>
        <w:ind w:firstLine="540"/>
        <w:jc w:val="both"/>
      </w:pPr>
      <w:r>
        <w:t xml:space="preserve">87. Работники МФЦ несут административную ответственность за нарушение настоящего Административного регламента в соответствии со </w:t>
      </w:r>
      <w:hyperlink r:id="rId145">
        <w:r>
          <w:rPr>
            <w:color w:val="0000FF"/>
          </w:rPr>
          <w:t>статьей 9.6</w:t>
        </w:r>
      </w:hyperlink>
      <w:r>
        <w:t xml:space="preserve"> Закона автономного округа от 11 июня 2010 года N 102-оз "Об административных правонарушениях".</w:t>
      </w:r>
    </w:p>
    <w:p w:rsidR="00B3185B" w:rsidRDefault="00B3185B">
      <w:pPr>
        <w:pStyle w:val="ConsPlusNormal"/>
        <w:spacing w:before="220"/>
        <w:ind w:firstLine="540"/>
        <w:jc w:val="both"/>
      </w:pPr>
      <w:r>
        <w:t>88. Специалисты Учреждения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B3185B" w:rsidRDefault="00B3185B">
      <w:pPr>
        <w:pStyle w:val="ConsPlusNormal"/>
        <w:spacing w:before="220"/>
        <w:ind w:firstLine="540"/>
        <w:jc w:val="both"/>
      </w:pPr>
      <w:r>
        <w:t>Персональная ответственность специалистов Учреждений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B3185B" w:rsidRDefault="00B3185B">
      <w:pPr>
        <w:pStyle w:val="ConsPlusNormal"/>
        <w:jc w:val="both"/>
      </w:pPr>
    </w:p>
    <w:p w:rsidR="00B3185B" w:rsidRDefault="00B3185B">
      <w:pPr>
        <w:pStyle w:val="ConsPlusTitle"/>
        <w:jc w:val="center"/>
        <w:outlineLvl w:val="1"/>
      </w:pPr>
      <w:r>
        <w:t>V. Досудебный (внесудебный) порядок обжалования решений</w:t>
      </w:r>
    </w:p>
    <w:p w:rsidR="00B3185B" w:rsidRDefault="00B3185B">
      <w:pPr>
        <w:pStyle w:val="ConsPlusTitle"/>
        <w:jc w:val="center"/>
      </w:pPr>
      <w:r>
        <w:t>и действий (бездействия) органа, предоставляющего</w:t>
      </w:r>
    </w:p>
    <w:p w:rsidR="00B3185B" w:rsidRDefault="00B3185B">
      <w:pPr>
        <w:pStyle w:val="ConsPlusTitle"/>
        <w:jc w:val="center"/>
      </w:pPr>
      <w:r>
        <w:t>государственную услугу, многофункционального центра, а также</w:t>
      </w:r>
    </w:p>
    <w:p w:rsidR="00B3185B" w:rsidRDefault="00B3185B">
      <w:pPr>
        <w:pStyle w:val="ConsPlusTitle"/>
        <w:jc w:val="center"/>
      </w:pPr>
      <w:r>
        <w:t>их должностных лиц, государственных служащих, работников</w:t>
      </w:r>
    </w:p>
    <w:p w:rsidR="00B3185B" w:rsidRDefault="00B3185B">
      <w:pPr>
        <w:pStyle w:val="ConsPlusNormal"/>
        <w:jc w:val="both"/>
      </w:pPr>
    </w:p>
    <w:p w:rsidR="00B3185B" w:rsidRDefault="00B3185B">
      <w:pPr>
        <w:pStyle w:val="ConsPlusNormal"/>
        <w:ind w:firstLine="540"/>
        <w:jc w:val="both"/>
      </w:pPr>
      <w:r>
        <w:t>89. Заявитель имеет право на досудебное (внесудебное) обжалование решений, действий (бездействия) Учреждения, Департамента, его должностных лиц, МФЦ и его работников, принятых (осуществленных) в ходе предоставления государственной услуги (далее - жалоба).</w:t>
      </w:r>
    </w:p>
    <w:p w:rsidR="00B3185B" w:rsidRDefault="00B3185B">
      <w:pPr>
        <w:pStyle w:val="ConsPlusNormal"/>
        <w:jc w:val="both"/>
      </w:pPr>
      <w:r>
        <w:t xml:space="preserve">(п. 89 в ред. </w:t>
      </w:r>
      <w:hyperlink r:id="rId146">
        <w:r>
          <w:rPr>
            <w:color w:val="0000FF"/>
          </w:rPr>
          <w:t>приказа</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90. Жалоба на решения, действия (бездействие) Учреждения и его должностных лиц подается для рассмотрения в Департамент.</w:t>
      </w:r>
    </w:p>
    <w:p w:rsidR="00B3185B" w:rsidRDefault="00B3185B">
      <w:pPr>
        <w:pStyle w:val="ConsPlusNormal"/>
        <w:spacing w:before="220"/>
        <w:ind w:firstLine="540"/>
        <w:jc w:val="both"/>
      </w:pPr>
      <w:r>
        <w:t>Жалоба на решения, действия (бездействие) Департамента, его государственных гражданских служащих, подается для рассмотрения в Департамент.</w:t>
      </w:r>
    </w:p>
    <w:p w:rsidR="00B3185B" w:rsidRDefault="00B3185B">
      <w:pPr>
        <w:pStyle w:val="ConsPlusNormal"/>
        <w:jc w:val="both"/>
      </w:pPr>
      <w:r>
        <w:t xml:space="preserve">(абзац введен </w:t>
      </w:r>
      <w:hyperlink r:id="rId147">
        <w:r>
          <w:rPr>
            <w:color w:val="0000FF"/>
          </w:rPr>
          <w:t>приказом</w:t>
        </w:r>
      </w:hyperlink>
      <w:r>
        <w:t xml:space="preserve"> Департамента социального развития ХМАО - Югры от 13.01.2022 N 2-нп)</w:t>
      </w:r>
    </w:p>
    <w:p w:rsidR="00B3185B" w:rsidRDefault="00B3185B">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B3185B" w:rsidRDefault="00B3185B">
      <w:pPr>
        <w:pStyle w:val="ConsPlusNormal"/>
        <w:spacing w:before="220"/>
        <w:ind w:firstLine="540"/>
        <w:jc w:val="both"/>
      </w:pPr>
      <w:r>
        <w:t>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B3185B" w:rsidRDefault="00B3185B">
      <w:pPr>
        <w:pStyle w:val="ConsPlusNormal"/>
        <w:jc w:val="both"/>
      </w:pPr>
      <w:r>
        <w:t xml:space="preserve">(в ред. приказов Департамента социального развития ХМАО - Югры от 16.04.2021 </w:t>
      </w:r>
      <w:hyperlink r:id="rId148">
        <w:r>
          <w:rPr>
            <w:color w:val="0000FF"/>
          </w:rPr>
          <w:t>N 3-нп</w:t>
        </w:r>
      </w:hyperlink>
      <w:r>
        <w:t xml:space="preserve">, от 13.01.2022 </w:t>
      </w:r>
      <w:hyperlink r:id="rId149">
        <w:r>
          <w:rPr>
            <w:color w:val="0000FF"/>
          </w:rPr>
          <w:t>N 2-нп</w:t>
        </w:r>
      </w:hyperlink>
      <w:r>
        <w:t>)</w:t>
      </w:r>
    </w:p>
    <w:p w:rsidR="00B3185B" w:rsidRDefault="00B3185B">
      <w:pPr>
        <w:pStyle w:val="ConsPlusNormal"/>
        <w:spacing w:before="220"/>
        <w:ind w:firstLine="540"/>
        <w:jc w:val="both"/>
      </w:pPr>
      <w:r>
        <w:t xml:space="preserve">Абзац утратил силу. - </w:t>
      </w:r>
      <w:hyperlink r:id="rId150">
        <w:r>
          <w:rPr>
            <w:color w:val="0000FF"/>
          </w:rPr>
          <w:t>Приказ</w:t>
        </w:r>
      </w:hyperlink>
      <w:r>
        <w:t xml:space="preserve"> Департамента социального развития ХМАО - Югры от 16.04.2021 N 3-нп.</w:t>
      </w:r>
    </w:p>
    <w:p w:rsidR="00B3185B" w:rsidRDefault="00B3185B">
      <w:pPr>
        <w:pStyle w:val="ConsPlusNormal"/>
        <w:spacing w:before="220"/>
        <w:ind w:firstLine="540"/>
        <w:jc w:val="both"/>
      </w:pPr>
      <w:r>
        <w:t>Департамент обеспечивает информирование о порядке подачи и рассмотрения жалобы посредством телефонной связи, размещения информации на Едином портале, на стендах в местах предоставления государственной услуги, на официальном сайте Департамента, а также при личном обращении заявителя.</w:t>
      </w:r>
    </w:p>
    <w:p w:rsidR="00B3185B" w:rsidRDefault="00B3185B">
      <w:pPr>
        <w:pStyle w:val="ConsPlusNormal"/>
        <w:jc w:val="both"/>
      </w:pPr>
      <w:r>
        <w:t xml:space="preserve">(в ред. приказов Департамента социального развития ХМАО - Югры от 16.04.2021 </w:t>
      </w:r>
      <w:hyperlink r:id="rId151">
        <w:r>
          <w:rPr>
            <w:color w:val="0000FF"/>
          </w:rPr>
          <w:t>N 3-нп</w:t>
        </w:r>
      </w:hyperlink>
      <w:r>
        <w:t xml:space="preserve">, от 13.01.2022 </w:t>
      </w:r>
      <w:hyperlink r:id="rId152">
        <w:r>
          <w:rPr>
            <w:color w:val="0000FF"/>
          </w:rPr>
          <w:t>N 2-нп</w:t>
        </w:r>
      </w:hyperlink>
      <w:r>
        <w:t>)</w:t>
      </w:r>
    </w:p>
    <w:p w:rsidR="00B3185B" w:rsidRDefault="00B3185B">
      <w:pPr>
        <w:pStyle w:val="ConsPlusNormal"/>
        <w:spacing w:before="220"/>
        <w:ind w:firstLine="540"/>
        <w:jc w:val="both"/>
      </w:pPr>
      <w:r>
        <w:t>91. Нормативные правовые акты, регулирующие порядок досудебного (внесудебного) обжалования:</w:t>
      </w:r>
    </w:p>
    <w:p w:rsidR="00B3185B" w:rsidRDefault="00B3185B">
      <w:pPr>
        <w:pStyle w:val="ConsPlusNormal"/>
        <w:spacing w:before="220"/>
        <w:ind w:firstLine="540"/>
        <w:jc w:val="both"/>
      </w:pPr>
      <w:r>
        <w:t xml:space="preserve">Федеральный </w:t>
      </w:r>
      <w:hyperlink r:id="rId153">
        <w:r>
          <w:rPr>
            <w:color w:val="0000FF"/>
          </w:rPr>
          <w:t>закон</w:t>
        </w:r>
      </w:hyperlink>
      <w:r>
        <w:t xml:space="preserve"> N 210-ФЗ;</w:t>
      </w:r>
    </w:p>
    <w:p w:rsidR="00B3185B" w:rsidRDefault="00B3185B">
      <w:pPr>
        <w:pStyle w:val="ConsPlusNormal"/>
        <w:spacing w:before="220"/>
        <w:ind w:firstLine="540"/>
        <w:jc w:val="both"/>
      </w:pPr>
      <w:hyperlink r:id="rId154">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right"/>
        <w:outlineLvl w:val="1"/>
      </w:pPr>
      <w:r>
        <w:t>Приложение 1</w:t>
      </w:r>
    </w:p>
    <w:p w:rsidR="00B3185B" w:rsidRDefault="00B3185B">
      <w:pPr>
        <w:pStyle w:val="ConsPlusNormal"/>
        <w:jc w:val="right"/>
      </w:pPr>
      <w:r>
        <w:t>к административному регламенту</w:t>
      </w:r>
    </w:p>
    <w:p w:rsidR="00B3185B" w:rsidRDefault="00B3185B">
      <w:pPr>
        <w:pStyle w:val="ConsPlusNormal"/>
        <w:jc w:val="right"/>
      </w:pPr>
      <w:r>
        <w:t>предоставления государственной услуги</w:t>
      </w:r>
    </w:p>
    <w:p w:rsidR="00B3185B" w:rsidRDefault="00B3185B">
      <w:pPr>
        <w:pStyle w:val="ConsPlusNormal"/>
        <w:jc w:val="right"/>
      </w:pPr>
      <w:r>
        <w:t>по предоставлению дополнительных мер</w:t>
      </w:r>
    </w:p>
    <w:p w:rsidR="00B3185B" w:rsidRDefault="00B3185B">
      <w:pPr>
        <w:pStyle w:val="ConsPlusNormal"/>
        <w:jc w:val="right"/>
      </w:pPr>
      <w:r>
        <w:t>поддержки семей, имеющих детей,</w:t>
      </w:r>
    </w:p>
    <w:p w:rsidR="00B3185B" w:rsidRDefault="00B3185B">
      <w:pPr>
        <w:pStyle w:val="ConsPlusNormal"/>
        <w:jc w:val="right"/>
      </w:pPr>
      <w:r>
        <w:t>в Ханты-Мансийском автономном округе - Югре</w:t>
      </w:r>
    </w:p>
    <w:p w:rsidR="00B3185B" w:rsidRDefault="00B3185B">
      <w:pPr>
        <w:pStyle w:val="ConsPlusNormal"/>
        <w:jc w:val="right"/>
      </w:pPr>
      <w:r>
        <w:t>при рождении (усыновлении) третьего</w:t>
      </w:r>
    </w:p>
    <w:p w:rsidR="00B3185B" w:rsidRDefault="00B3185B">
      <w:pPr>
        <w:pStyle w:val="ConsPlusNormal"/>
        <w:jc w:val="right"/>
      </w:pPr>
      <w:r>
        <w:t>ребенка или последующих детей</w:t>
      </w:r>
    </w:p>
    <w:p w:rsidR="00B3185B" w:rsidRDefault="00B3185B">
      <w:pPr>
        <w:pStyle w:val="ConsPlusNormal"/>
        <w:jc w:val="right"/>
      </w:pPr>
      <w:r>
        <w:t>(Югорский семейный капитал)</w:t>
      </w:r>
    </w:p>
    <w:p w:rsidR="00B3185B" w:rsidRDefault="00B318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18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185B" w:rsidRDefault="00B318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185B" w:rsidRDefault="00B318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185B" w:rsidRDefault="00B3185B">
            <w:pPr>
              <w:pStyle w:val="ConsPlusNormal"/>
              <w:jc w:val="center"/>
            </w:pPr>
            <w:r>
              <w:rPr>
                <w:color w:val="392C69"/>
              </w:rPr>
              <w:t>Список изменяющих документов</w:t>
            </w:r>
          </w:p>
          <w:p w:rsidR="00B3185B" w:rsidRDefault="00B3185B">
            <w:pPr>
              <w:pStyle w:val="ConsPlusNormal"/>
              <w:jc w:val="center"/>
            </w:pPr>
            <w:r>
              <w:rPr>
                <w:color w:val="392C69"/>
              </w:rPr>
              <w:t xml:space="preserve">(в ред. </w:t>
            </w:r>
            <w:hyperlink r:id="rId155">
              <w:r>
                <w:rPr>
                  <w:color w:val="0000FF"/>
                </w:rPr>
                <w:t>приказа</w:t>
              </w:r>
            </w:hyperlink>
            <w:r>
              <w:rPr>
                <w:color w:val="392C69"/>
              </w:rPr>
              <w:t xml:space="preserve"> Департамента социального развития ХМАО - Югры</w:t>
            </w:r>
          </w:p>
          <w:p w:rsidR="00B3185B" w:rsidRDefault="00B3185B">
            <w:pPr>
              <w:pStyle w:val="ConsPlusNormal"/>
              <w:jc w:val="center"/>
            </w:pPr>
            <w:r>
              <w:rPr>
                <w:color w:val="392C69"/>
              </w:rPr>
              <w:t>от 16.04.2021 N 3-нп)</w:t>
            </w:r>
          </w:p>
        </w:tc>
        <w:tc>
          <w:tcPr>
            <w:tcW w:w="113" w:type="dxa"/>
            <w:tcBorders>
              <w:top w:val="nil"/>
              <w:left w:val="nil"/>
              <w:bottom w:val="nil"/>
              <w:right w:val="nil"/>
            </w:tcBorders>
            <w:shd w:val="clear" w:color="auto" w:fill="F4F3F8"/>
            <w:tcMar>
              <w:top w:w="0" w:type="dxa"/>
              <w:left w:w="0" w:type="dxa"/>
              <w:bottom w:w="0" w:type="dxa"/>
              <w:right w:w="0" w:type="dxa"/>
            </w:tcMar>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63"/>
        <w:gridCol w:w="5008"/>
      </w:tblGrid>
      <w:tr w:rsidR="00B3185B">
        <w:tc>
          <w:tcPr>
            <w:tcW w:w="4063" w:type="dxa"/>
            <w:tcBorders>
              <w:top w:val="nil"/>
              <w:left w:val="nil"/>
              <w:bottom w:val="nil"/>
              <w:right w:val="nil"/>
            </w:tcBorders>
          </w:tcPr>
          <w:p w:rsidR="00B3185B" w:rsidRDefault="00B3185B">
            <w:pPr>
              <w:pStyle w:val="ConsPlusNormal"/>
            </w:pPr>
          </w:p>
        </w:tc>
        <w:tc>
          <w:tcPr>
            <w:tcW w:w="5008" w:type="dxa"/>
            <w:tcBorders>
              <w:top w:val="nil"/>
              <w:left w:val="nil"/>
              <w:bottom w:val="nil"/>
              <w:right w:val="nil"/>
            </w:tcBorders>
          </w:tcPr>
          <w:p w:rsidR="00B3185B" w:rsidRDefault="00B3185B">
            <w:pPr>
              <w:pStyle w:val="ConsPlusNormal"/>
              <w:jc w:val="right"/>
            </w:pPr>
            <w:r>
              <w:t>Казенное учреждение</w:t>
            </w:r>
          </w:p>
          <w:p w:rsidR="00B3185B" w:rsidRDefault="00B3185B">
            <w:pPr>
              <w:pStyle w:val="ConsPlusNormal"/>
              <w:jc w:val="right"/>
            </w:pPr>
            <w:r>
              <w:t>Ханты-Мансийского</w:t>
            </w:r>
          </w:p>
          <w:p w:rsidR="00B3185B" w:rsidRDefault="00B3185B">
            <w:pPr>
              <w:pStyle w:val="ConsPlusNormal"/>
              <w:jc w:val="right"/>
            </w:pPr>
            <w:r>
              <w:t>автономного округа - Югры</w:t>
            </w:r>
          </w:p>
          <w:p w:rsidR="00B3185B" w:rsidRDefault="00B3185B">
            <w:pPr>
              <w:pStyle w:val="ConsPlusNormal"/>
              <w:jc w:val="right"/>
            </w:pPr>
            <w:r>
              <w:t>"Центр социальных выплат"</w:t>
            </w:r>
          </w:p>
          <w:p w:rsidR="00B3185B" w:rsidRDefault="00B3185B">
            <w:pPr>
              <w:pStyle w:val="ConsPlusNormal"/>
              <w:jc w:val="right"/>
            </w:pPr>
            <w:r>
              <w:t>(филиал в ______________________)</w:t>
            </w:r>
          </w:p>
        </w:tc>
      </w:tr>
      <w:tr w:rsidR="00B3185B">
        <w:tc>
          <w:tcPr>
            <w:tcW w:w="9071" w:type="dxa"/>
            <w:gridSpan w:val="2"/>
            <w:tcBorders>
              <w:top w:val="nil"/>
              <w:left w:val="nil"/>
              <w:bottom w:val="nil"/>
              <w:right w:val="nil"/>
            </w:tcBorders>
          </w:tcPr>
          <w:p w:rsidR="00B3185B" w:rsidRDefault="00B3185B">
            <w:pPr>
              <w:pStyle w:val="ConsPlusNormal"/>
              <w:jc w:val="center"/>
            </w:pPr>
            <w:bookmarkStart w:id="17" w:name="P666"/>
            <w:bookmarkEnd w:id="17"/>
            <w:r>
              <w:t>ЗАЯВЛЕНИЕ</w:t>
            </w:r>
          </w:p>
          <w:p w:rsidR="00B3185B" w:rsidRDefault="00B3185B">
            <w:pPr>
              <w:pStyle w:val="ConsPlusNormal"/>
              <w:jc w:val="center"/>
            </w:pPr>
            <w:r>
              <w:t>о распоряжении средствами (частью средств) Югорского</w:t>
            </w:r>
          </w:p>
          <w:p w:rsidR="00B3185B" w:rsidRDefault="00B3185B">
            <w:pPr>
              <w:pStyle w:val="ConsPlusNormal"/>
              <w:jc w:val="center"/>
            </w:pPr>
            <w:r>
              <w:t>семейного капитала</w:t>
            </w:r>
          </w:p>
          <w:p w:rsidR="00B3185B" w:rsidRDefault="00B3185B">
            <w:pPr>
              <w:pStyle w:val="ConsPlusNormal"/>
            </w:pPr>
          </w:p>
          <w:p w:rsidR="00B3185B" w:rsidRDefault="00B3185B">
            <w:pPr>
              <w:pStyle w:val="ConsPlusNormal"/>
              <w:jc w:val="both"/>
            </w:pPr>
            <w:r>
              <w:t>Ф.И.О. заявителя ___________________________________________________</w:t>
            </w:r>
          </w:p>
          <w:p w:rsidR="00B3185B" w:rsidRDefault="00B3185B">
            <w:pPr>
              <w:pStyle w:val="ConsPlusNormal"/>
              <w:jc w:val="center"/>
            </w:pPr>
            <w:r>
              <w:t>(в скобках фамилия, которая была</w:t>
            </w:r>
          </w:p>
          <w:p w:rsidR="00B3185B" w:rsidRDefault="00B3185B">
            <w:pPr>
              <w:pStyle w:val="ConsPlusNormal"/>
              <w:jc w:val="center"/>
            </w:pPr>
            <w:r>
              <w:t>при рождении у заявителя)</w:t>
            </w:r>
          </w:p>
          <w:p w:rsidR="00B3185B" w:rsidRDefault="00B3185B">
            <w:pPr>
              <w:pStyle w:val="ConsPlusNormal"/>
              <w:jc w:val="both"/>
            </w:pPr>
            <w:r>
              <w:t>Адрес места жительства заявителя на территории автономного округа __________</w:t>
            </w:r>
          </w:p>
          <w:p w:rsidR="00B3185B" w:rsidRDefault="00B3185B">
            <w:pPr>
              <w:pStyle w:val="ConsPlusNormal"/>
              <w:jc w:val="both"/>
            </w:pPr>
            <w:r>
              <w:t>_________________________________________________________________</w:t>
            </w:r>
          </w:p>
          <w:p w:rsidR="00B3185B" w:rsidRDefault="00B3185B">
            <w:pPr>
              <w:pStyle w:val="ConsPlusNormal"/>
              <w:jc w:val="both"/>
            </w:pPr>
            <w:r>
              <w:t>Документ, удостоверяющий личность заявителя __________________________</w:t>
            </w:r>
          </w:p>
          <w:p w:rsidR="00B3185B" w:rsidRDefault="00B3185B">
            <w:pPr>
              <w:pStyle w:val="ConsPlusNormal"/>
              <w:jc w:val="both"/>
            </w:pPr>
            <w:r>
              <w:t>_________________________________________________________________</w:t>
            </w:r>
          </w:p>
          <w:p w:rsidR="00B3185B" w:rsidRDefault="00B3185B">
            <w:pPr>
              <w:pStyle w:val="ConsPlusNormal"/>
              <w:jc w:val="both"/>
            </w:pPr>
            <w:r>
              <w:t>_________________________________________________________________</w:t>
            </w:r>
          </w:p>
          <w:p w:rsidR="00B3185B" w:rsidRDefault="00B3185B">
            <w:pPr>
              <w:pStyle w:val="ConsPlusNormal"/>
              <w:jc w:val="center"/>
            </w:pPr>
            <w:r>
              <w:t>(наименование, номер и серия документа, кем и когда выдан)</w:t>
            </w:r>
          </w:p>
          <w:p w:rsidR="00B3185B" w:rsidRDefault="00B3185B">
            <w:pPr>
              <w:pStyle w:val="ConsPlusNormal"/>
              <w:jc w:val="both"/>
            </w:pPr>
            <w:r>
              <w:t>Статус заявителя ___________________________________________________</w:t>
            </w:r>
          </w:p>
          <w:p w:rsidR="00B3185B" w:rsidRDefault="00B3185B">
            <w:pPr>
              <w:pStyle w:val="ConsPlusNormal"/>
              <w:jc w:val="center"/>
            </w:pPr>
            <w:r>
              <w:t>(мать, отец, ребенок, усыновитель,</w:t>
            </w:r>
          </w:p>
          <w:p w:rsidR="00B3185B" w:rsidRDefault="00B3185B">
            <w:pPr>
              <w:pStyle w:val="ConsPlusNormal"/>
              <w:jc w:val="center"/>
            </w:pPr>
            <w:r>
              <w:t>опекун - указать нужное)</w:t>
            </w:r>
          </w:p>
          <w:p w:rsidR="00B3185B" w:rsidRDefault="00B3185B">
            <w:pPr>
              <w:pStyle w:val="ConsPlusNormal"/>
              <w:jc w:val="both"/>
            </w:pPr>
            <w:r>
              <w:t>Ф.И.О. и дата рождения (усыновления, установление опеки) ребенка, в связи с которым возникло право _________________________________________________________________</w:t>
            </w:r>
          </w:p>
          <w:p w:rsidR="00B3185B" w:rsidRDefault="00B3185B">
            <w:pPr>
              <w:pStyle w:val="ConsPlusNormal"/>
              <w:jc w:val="center"/>
            </w:pPr>
            <w:r>
              <w:t>(число, месяц, год рождения)</w:t>
            </w:r>
          </w:p>
          <w:p w:rsidR="00B3185B" w:rsidRDefault="00B3185B">
            <w:pPr>
              <w:pStyle w:val="ConsPlusNormal"/>
              <w:jc w:val="both"/>
            </w:pPr>
            <w:r>
              <w:t>Ф.И.О., документ, удостоверяющий личность законного представителя ________</w:t>
            </w:r>
          </w:p>
          <w:p w:rsidR="00B3185B" w:rsidRDefault="00B3185B">
            <w:pPr>
              <w:pStyle w:val="ConsPlusNormal"/>
              <w:jc w:val="both"/>
            </w:pPr>
            <w:r>
              <w:t>_________________________________________________________________</w:t>
            </w:r>
          </w:p>
          <w:p w:rsidR="00B3185B" w:rsidRDefault="00B3185B">
            <w:pPr>
              <w:pStyle w:val="ConsPlusNormal"/>
              <w:jc w:val="center"/>
            </w:pPr>
            <w:r>
              <w:t>(наименование, номер и серия документа, кем и когда выдан)</w:t>
            </w:r>
          </w:p>
          <w:p w:rsidR="00B3185B" w:rsidRDefault="00B3185B">
            <w:pPr>
              <w:pStyle w:val="ConsPlusNormal"/>
              <w:jc w:val="both"/>
            </w:pPr>
            <w:r>
              <w:t>Сведения о детях:</w:t>
            </w: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1757"/>
        <w:gridCol w:w="1757"/>
        <w:gridCol w:w="1984"/>
        <w:gridCol w:w="1077"/>
      </w:tblGrid>
      <w:tr w:rsidR="00B3185B">
        <w:tc>
          <w:tcPr>
            <w:tcW w:w="567" w:type="dxa"/>
          </w:tcPr>
          <w:p w:rsidR="00B3185B" w:rsidRDefault="00B3185B">
            <w:pPr>
              <w:pStyle w:val="ConsPlusNormal"/>
            </w:pPr>
            <w:r>
              <w:t>N п/п</w:t>
            </w:r>
          </w:p>
        </w:tc>
        <w:tc>
          <w:tcPr>
            <w:tcW w:w="1928" w:type="dxa"/>
          </w:tcPr>
          <w:p w:rsidR="00B3185B" w:rsidRDefault="00B3185B">
            <w:pPr>
              <w:pStyle w:val="ConsPlusNormal"/>
            </w:pPr>
            <w:r>
              <w:t>Ф.И.О.</w:t>
            </w:r>
          </w:p>
        </w:tc>
        <w:tc>
          <w:tcPr>
            <w:tcW w:w="1757" w:type="dxa"/>
          </w:tcPr>
          <w:p w:rsidR="00B3185B" w:rsidRDefault="00B3185B">
            <w:pPr>
              <w:pStyle w:val="ConsPlusNormal"/>
            </w:pPr>
            <w:r>
              <w:t>Дата рождения (усыновления, установления опеки)</w:t>
            </w:r>
          </w:p>
        </w:tc>
        <w:tc>
          <w:tcPr>
            <w:tcW w:w="1757" w:type="dxa"/>
          </w:tcPr>
          <w:p w:rsidR="00B3185B" w:rsidRDefault="00B3185B">
            <w:pPr>
              <w:pStyle w:val="ConsPlusNormal"/>
            </w:pPr>
            <w:r>
              <w:t>Место рождения (усыновления, установления опеки)</w:t>
            </w:r>
          </w:p>
        </w:tc>
        <w:tc>
          <w:tcPr>
            <w:tcW w:w="1984" w:type="dxa"/>
          </w:tcPr>
          <w:p w:rsidR="00B3185B" w:rsidRDefault="00B3185B">
            <w:pPr>
              <w:pStyle w:val="ConsPlusNormal"/>
            </w:pPr>
            <w:r>
              <w:t>Реквизиты свидетельства о рождении (серия, N, орган ЗАГС, выдавший свидетельство)</w:t>
            </w:r>
          </w:p>
        </w:tc>
        <w:tc>
          <w:tcPr>
            <w:tcW w:w="1077" w:type="dxa"/>
          </w:tcPr>
          <w:p w:rsidR="00B3185B" w:rsidRDefault="00B3185B">
            <w:pPr>
              <w:pStyle w:val="ConsPlusNormal"/>
            </w:pPr>
            <w:r>
              <w:t>гражданство</w:t>
            </w:r>
          </w:p>
        </w:tc>
      </w:tr>
      <w:tr w:rsidR="00B3185B">
        <w:tc>
          <w:tcPr>
            <w:tcW w:w="567" w:type="dxa"/>
          </w:tcPr>
          <w:p w:rsidR="00B3185B" w:rsidRDefault="00B3185B">
            <w:pPr>
              <w:pStyle w:val="ConsPlusNormal"/>
            </w:pPr>
            <w:r>
              <w:t>1</w:t>
            </w:r>
          </w:p>
        </w:tc>
        <w:tc>
          <w:tcPr>
            <w:tcW w:w="1928" w:type="dxa"/>
          </w:tcPr>
          <w:p w:rsidR="00B3185B" w:rsidRDefault="00B3185B">
            <w:pPr>
              <w:pStyle w:val="ConsPlusNormal"/>
            </w:pPr>
          </w:p>
        </w:tc>
        <w:tc>
          <w:tcPr>
            <w:tcW w:w="1757" w:type="dxa"/>
          </w:tcPr>
          <w:p w:rsidR="00B3185B" w:rsidRDefault="00B3185B">
            <w:pPr>
              <w:pStyle w:val="ConsPlusNormal"/>
            </w:pPr>
          </w:p>
        </w:tc>
        <w:tc>
          <w:tcPr>
            <w:tcW w:w="1757" w:type="dxa"/>
          </w:tcPr>
          <w:p w:rsidR="00B3185B" w:rsidRDefault="00B3185B">
            <w:pPr>
              <w:pStyle w:val="ConsPlusNormal"/>
            </w:pPr>
          </w:p>
        </w:tc>
        <w:tc>
          <w:tcPr>
            <w:tcW w:w="1984" w:type="dxa"/>
          </w:tcPr>
          <w:p w:rsidR="00B3185B" w:rsidRDefault="00B3185B">
            <w:pPr>
              <w:pStyle w:val="ConsPlusNormal"/>
            </w:pPr>
          </w:p>
        </w:tc>
        <w:tc>
          <w:tcPr>
            <w:tcW w:w="1077" w:type="dxa"/>
          </w:tcPr>
          <w:p w:rsidR="00B3185B" w:rsidRDefault="00B3185B">
            <w:pPr>
              <w:pStyle w:val="ConsPlusNormal"/>
            </w:pPr>
          </w:p>
        </w:tc>
      </w:tr>
      <w:tr w:rsidR="00B3185B">
        <w:tc>
          <w:tcPr>
            <w:tcW w:w="567" w:type="dxa"/>
          </w:tcPr>
          <w:p w:rsidR="00B3185B" w:rsidRDefault="00B3185B">
            <w:pPr>
              <w:pStyle w:val="ConsPlusNormal"/>
            </w:pPr>
            <w:r>
              <w:t>2</w:t>
            </w:r>
          </w:p>
        </w:tc>
        <w:tc>
          <w:tcPr>
            <w:tcW w:w="1928" w:type="dxa"/>
          </w:tcPr>
          <w:p w:rsidR="00B3185B" w:rsidRDefault="00B3185B">
            <w:pPr>
              <w:pStyle w:val="ConsPlusNormal"/>
            </w:pPr>
          </w:p>
        </w:tc>
        <w:tc>
          <w:tcPr>
            <w:tcW w:w="1757" w:type="dxa"/>
          </w:tcPr>
          <w:p w:rsidR="00B3185B" w:rsidRDefault="00B3185B">
            <w:pPr>
              <w:pStyle w:val="ConsPlusNormal"/>
            </w:pPr>
          </w:p>
        </w:tc>
        <w:tc>
          <w:tcPr>
            <w:tcW w:w="1757" w:type="dxa"/>
          </w:tcPr>
          <w:p w:rsidR="00B3185B" w:rsidRDefault="00B3185B">
            <w:pPr>
              <w:pStyle w:val="ConsPlusNormal"/>
            </w:pPr>
          </w:p>
        </w:tc>
        <w:tc>
          <w:tcPr>
            <w:tcW w:w="1984" w:type="dxa"/>
          </w:tcPr>
          <w:p w:rsidR="00B3185B" w:rsidRDefault="00B3185B">
            <w:pPr>
              <w:pStyle w:val="ConsPlusNormal"/>
            </w:pPr>
          </w:p>
        </w:tc>
        <w:tc>
          <w:tcPr>
            <w:tcW w:w="1077" w:type="dxa"/>
          </w:tcPr>
          <w:p w:rsidR="00B3185B" w:rsidRDefault="00B3185B">
            <w:pPr>
              <w:pStyle w:val="ConsPlusNormal"/>
            </w:pPr>
          </w:p>
        </w:tc>
      </w:tr>
      <w:tr w:rsidR="00B3185B">
        <w:tc>
          <w:tcPr>
            <w:tcW w:w="567" w:type="dxa"/>
          </w:tcPr>
          <w:p w:rsidR="00B3185B" w:rsidRDefault="00B3185B">
            <w:pPr>
              <w:pStyle w:val="ConsPlusNormal"/>
            </w:pPr>
            <w:r>
              <w:t>3</w:t>
            </w:r>
          </w:p>
        </w:tc>
        <w:tc>
          <w:tcPr>
            <w:tcW w:w="1928" w:type="dxa"/>
          </w:tcPr>
          <w:p w:rsidR="00B3185B" w:rsidRDefault="00B3185B">
            <w:pPr>
              <w:pStyle w:val="ConsPlusNormal"/>
            </w:pPr>
          </w:p>
        </w:tc>
        <w:tc>
          <w:tcPr>
            <w:tcW w:w="1757" w:type="dxa"/>
          </w:tcPr>
          <w:p w:rsidR="00B3185B" w:rsidRDefault="00B3185B">
            <w:pPr>
              <w:pStyle w:val="ConsPlusNormal"/>
            </w:pPr>
          </w:p>
        </w:tc>
        <w:tc>
          <w:tcPr>
            <w:tcW w:w="1757" w:type="dxa"/>
          </w:tcPr>
          <w:p w:rsidR="00B3185B" w:rsidRDefault="00B3185B">
            <w:pPr>
              <w:pStyle w:val="ConsPlusNormal"/>
            </w:pPr>
          </w:p>
        </w:tc>
        <w:tc>
          <w:tcPr>
            <w:tcW w:w="1984" w:type="dxa"/>
          </w:tcPr>
          <w:p w:rsidR="00B3185B" w:rsidRDefault="00B3185B">
            <w:pPr>
              <w:pStyle w:val="ConsPlusNormal"/>
            </w:pPr>
          </w:p>
        </w:tc>
        <w:tc>
          <w:tcPr>
            <w:tcW w:w="1077" w:type="dxa"/>
          </w:tcPr>
          <w:p w:rsidR="00B3185B" w:rsidRDefault="00B3185B">
            <w:pPr>
              <w:pStyle w:val="ConsPlusNormal"/>
            </w:pPr>
          </w:p>
        </w:tc>
      </w:tr>
      <w:tr w:rsidR="00B3185B">
        <w:tc>
          <w:tcPr>
            <w:tcW w:w="567" w:type="dxa"/>
          </w:tcPr>
          <w:p w:rsidR="00B3185B" w:rsidRDefault="00B3185B">
            <w:pPr>
              <w:pStyle w:val="ConsPlusNormal"/>
            </w:pPr>
            <w:r>
              <w:t>4</w:t>
            </w:r>
          </w:p>
        </w:tc>
        <w:tc>
          <w:tcPr>
            <w:tcW w:w="1928" w:type="dxa"/>
          </w:tcPr>
          <w:p w:rsidR="00B3185B" w:rsidRDefault="00B3185B">
            <w:pPr>
              <w:pStyle w:val="ConsPlusNormal"/>
            </w:pPr>
          </w:p>
        </w:tc>
        <w:tc>
          <w:tcPr>
            <w:tcW w:w="1757" w:type="dxa"/>
          </w:tcPr>
          <w:p w:rsidR="00B3185B" w:rsidRDefault="00B3185B">
            <w:pPr>
              <w:pStyle w:val="ConsPlusNormal"/>
            </w:pPr>
          </w:p>
        </w:tc>
        <w:tc>
          <w:tcPr>
            <w:tcW w:w="1757" w:type="dxa"/>
          </w:tcPr>
          <w:p w:rsidR="00B3185B" w:rsidRDefault="00B3185B">
            <w:pPr>
              <w:pStyle w:val="ConsPlusNormal"/>
            </w:pPr>
          </w:p>
        </w:tc>
        <w:tc>
          <w:tcPr>
            <w:tcW w:w="1984" w:type="dxa"/>
          </w:tcPr>
          <w:p w:rsidR="00B3185B" w:rsidRDefault="00B3185B">
            <w:pPr>
              <w:pStyle w:val="ConsPlusNormal"/>
            </w:pPr>
          </w:p>
        </w:tc>
        <w:tc>
          <w:tcPr>
            <w:tcW w:w="107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К заявлению прилагаю (правоопределяющие документы для всех направлений):</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973"/>
        <w:gridCol w:w="1474"/>
      </w:tblGrid>
      <w:tr w:rsidR="00B3185B">
        <w:tc>
          <w:tcPr>
            <w:tcW w:w="624" w:type="dxa"/>
          </w:tcPr>
          <w:p w:rsidR="00B3185B" w:rsidRDefault="00B3185B">
            <w:pPr>
              <w:pStyle w:val="ConsPlusNormal"/>
              <w:jc w:val="center"/>
            </w:pPr>
            <w:r>
              <w:t>N п/п</w:t>
            </w:r>
          </w:p>
        </w:tc>
        <w:tc>
          <w:tcPr>
            <w:tcW w:w="6973" w:type="dxa"/>
          </w:tcPr>
          <w:p w:rsidR="00B3185B" w:rsidRDefault="00B3185B">
            <w:pPr>
              <w:pStyle w:val="ConsPlusNormal"/>
              <w:jc w:val="center"/>
            </w:pPr>
            <w:r>
              <w:t>Перечень документов</w:t>
            </w:r>
          </w:p>
        </w:tc>
        <w:tc>
          <w:tcPr>
            <w:tcW w:w="1474"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6973" w:type="dxa"/>
          </w:tcPr>
          <w:p w:rsidR="00B3185B" w:rsidRDefault="00B3185B">
            <w:pPr>
              <w:pStyle w:val="ConsPlusNormal"/>
              <w:jc w:val="both"/>
            </w:pPr>
            <w:r>
              <w:t>Документ, удостоверяющий личность и содержащий указание на гражданство Российской Федерации, место жительства заявителя на территории автономного округа, в соответствии с законодательством Российской Федерации</w:t>
            </w:r>
          </w:p>
        </w:tc>
        <w:tc>
          <w:tcPr>
            <w:tcW w:w="1474" w:type="dxa"/>
          </w:tcPr>
          <w:p w:rsidR="00B3185B" w:rsidRDefault="00B3185B">
            <w:pPr>
              <w:pStyle w:val="ConsPlusNormal"/>
            </w:pPr>
          </w:p>
        </w:tc>
      </w:tr>
      <w:tr w:rsidR="00B3185B">
        <w:tc>
          <w:tcPr>
            <w:tcW w:w="624" w:type="dxa"/>
          </w:tcPr>
          <w:p w:rsidR="00B3185B" w:rsidRDefault="00B3185B">
            <w:pPr>
              <w:pStyle w:val="ConsPlusNormal"/>
            </w:pPr>
            <w:r>
              <w:t>2</w:t>
            </w:r>
          </w:p>
        </w:tc>
        <w:tc>
          <w:tcPr>
            <w:tcW w:w="6973" w:type="dxa"/>
          </w:tcPr>
          <w:p w:rsidR="00B3185B" w:rsidRDefault="00B3185B">
            <w:pPr>
              <w:pStyle w:val="ConsPlusNormal"/>
              <w:jc w:val="both"/>
            </w:pPr>
            <w:r>
              <w:t>Документ, удостоверяющий личность представителя и содержащий указание на гражданство Российской Федерации, в соответствии с законодательством Российской Федерации</w:t>
            </w:r>
          </w:p>
        </w:tc>
        <w:tc>
          <w:tcPr>
            <w:tcW w:w="1474" w:type="dxa"/>
          </w:tcPr>
          <w:p w:rsidR="00B3185B" w:rsidRDefault="00B3185B">
            <w:pPr>
              <w:pStyle w:val="ConsPlusNormal"/>
            </w:pPr>
          </w:p>
        </w:tc>
      </w:tr>
      <w:tr w:rsidR="00B3185B">
        <w:tc>
          <w:tcPr>
            <w:tcW w:w="624" w:type="dxa"/>
          </w:tcPr>
          <w:p w:rsidR="00B3185B" w:rsidRDefault="00B3185B">
            <w:pPr>
              <w:pStyle w:val="ConsPlusNormal"/>
            </w:pPr>
            <w:r>
              <w:t>3</w:t>
            </w:r>
          </w:p>
        </w:tc>
        <w:tc>
          <w:tcPr>
            <w:tcW w:w="6973" w:type="dxa"/>
          </w:tcPr>
          <w:p w:rsidR="00B3185B" w:rsidRDefault="00B3185B">
            <w:pPr>
              <w:pStyle w:val="ConsPlusNormal"/>
              <w:jc w:val="both"/>
            </w:pPr>
            <w:r>
              <w:t>Нотариально удостоверенная доверенность, подтверждающая полномочия представителя (в случае подачи заявления о распоряжении средствами через представителя)</w:t>
            </w:r>
          </w:p>
        </w:tc>
        <w:tc>
          <w:tcPr>
            <w:tcW w:w="1474" w:type="dxa"/>
          </w:tcPr>
          <w:p w:rsidR="00B3185B" w:rsidRDefault="00B3185B">
            <w:pPr>
              <w:pStyle w:val="ConsPlusNormal"/>
            </w:pPr>
          </w:p>
        </w:tc>
      </w:tr>
      <w:tr w:rsidR="00B3185B">
        <w:tc>
          <w:tcPr>
            <w:tcW w:w="624" w:type="dxa"/>
          </w:tcPr>
          <w:p w:rsidR="00B3185B" w:rsidRDefault="00B3185B">
            <w:pPr>
              <w:pStyle w:val="ConsPlusNormal"/>
            </w:pPr>
            <w:r>
              <w:t>4</w:t>
            </w:r>
          </w:p>
        </w:tc>
        <w:tc>
          <w:tcPr>
            <w:tcW w:w="6973" w:type="dxa"/>
          </w:tcPr>
          <w:p w:rsidR="00B3185B" w:rsidRDefault="00B3185B">
            <w:pPr>
              <w:pStyle w:val="ConsPlusNormal"/>
              <w:jc w:val="both"/>
            </w:pPr>
            <w:r>
              <w:t>Разрешение органа опеки и попечительства на расходование средств (в случае подачи заявления о распоряжении средствами усыновителями, опекунами, попечителями или приемными родителями ребенка (детей))</w:t>
            </w:r>
          </w:p>
        </w:tc>
        <w:tc>
          <w:tcPr>
            <w:tcW w:w="1474" w:type="dxa"/>
          </w:tcPr>
          <w:p w:rsidR="00B3185B" w:rsidRDefault="00B3185B">
            <w:pPr>
              <w:pStyle w:val="ConsPlusNormal"/>
            </w:pPr>
          </w:p>
        </w:tc>
      </w:tr>
      <w:tr w:rsidR="00B3185B">
        <w:tc>
          <w:tcPr>
            <w:tcW w:w="624" w:type="dxa"/>
          </w:tcPr>
          <w:p w:rsidR="00B3185B" w:rsidRDefault="00B3185B">
            <w:pPr>
              <w:pStyle w:val="ConsPlusNormal"/>
            </w:pPr>
            <w:r>
              <w:t>5</w:t>
            </w:r>
          </w:p>
        </w:tc>
        <w:tc>
          <w:tcPr>
            <w:tcW w:w="6973" w:type="dxa"/>
          </w:tcPr>
          <w:p w:rsidR="00B3185B" w:rsidRDefault="00B3185B">
            <w:pPr>
              <w:pStyle w:val="ConsPlusNormal"/>
              <w:jc w:val="both"/>
            </w:pPr>
            <w:r>
              <w:t>Документ, подтверждающий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решение суда об объявлении несовершеннолетнего полностью дееспособным) (в случае подачи заявления о распоряжении средствами несовершеннолетним ребенком (детьми))</w:t>
            </w:r>
          </w:p>
        </w:tc>
        <w:tc>
          <w:tcPr>
            <w:tcW w:w="1474" w:type="dxa"/>
          </w:tcPr>
          <w:p w:rsidR="00B3185B" w:rsidRDefault="00B3185B">
            <w:pPr>
              <w:pStyle w:val="ConsPlusNormal"/>
            </w:pPr>
          </w:p>
        </w:tc>
      </w:tr>
      <w:tr w:rsidR="00B3185B">
        <w:tc>
          <w:tcPr>
            <w:tcW w:w="624" w:type="dxa"/>
          </w:tcPr>
          <w:p w:rsidR="00B3185B" w:rsidRDefault="00B3185B">
            <w:pPr>
              <w:pStyle w:val="ConsPlusNormal"/>
            </w:pPr>
            <w:r>
              <w:t>6</w:t>
            </w:r>
          </w:p>
        </w:tc>
        <w:tc>
          <w:tcPr>
            <w:tcW w:w="6973" w:type="dxa"/>
          </w:tcPr>
          <w:p w:rsidR="00B3185B" w:rsidRDefault="00B3185B">
            <w:pPr>
              <w:pStyle w:val="ConsPlusNormal"/>
              <w:jc w:val="both"/>
            </w:pPr>
            <w:r>
              <w:t>Документ, подтверждающий материнство (отцовство, опеку, попечительство) в отношении третьего ребенка или последующих детей, в связи с рождением (усыновлением) которых возникло право на Югорский семейный капитал</w:t>
            </w:r>
          </w:p>
        </w:tc>
        <w:tc>
          <w:tcPr>
            <w:tcW w:w="1474"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ind w:firstLine="283"/>
              <w:jc w:val="both"/>
            </w:pPr>
            <w:r>
              <w:t xml:space="preserve">I. В соответствии с </w:t>
            </w:r>
            <w:hyperlink r:id="rId156">
              <w:r>
                <w:rPr>
                  <w:color w:val="0000FF"/>
                </w:rPr>
                <w:t>Правилами</w:t>
              </w:r>
            </w:hyperlink>
            <w:r>
              <w:t xml:space="preserve"> направления средств (части средств) Югорского семейного капитала на улучшение жилищных условий, утвержденными постановлением Правительства Ханты-Мансийского автономного округа - Югры от 24 августа 2012 года N 298-п, прошу направить средства (часть средств) Югорского семейного капитала в размере ____________ руб. ____ коп.</w:t>
            </w:r>
          </w:p>
          <w:p w:rsidR="00B3185B" w:rsidRDefault="00B3185B">
            <w:pPr>
              <w:pStyle w:val="ConsPlusNormal"/>
              <w:jc w:val="both"/>
            </w:pPr>
            <w:r>
              <w:t>_________________________________________________________________</w:t>
            </w:r>
          </w:p>
          <w:p w:rsidR="00B3185B" w:rsidRDefault="00B3185B">
            <w:pPr>
              <w:pStyle w:val="ConsPlusNormal"/>
              <w:jc w:val="center"/>
            </w:pPr>
            <w:r>
              <w:t>(сумма прописью)</w:t>
            </w:r>
          </w:p>
          <w:p w:rsidR="00B3185B" w:rsidRDefault="00B3185B">
            <w:pPr>
              <w:pStyle w:val="ConsPlusNormal"/>
            </w:pPr>
          </w:p>
          <w:p w:rsidR="00B3185B" w:rsidRDefault="00B3185B">
            <w:pPr>
              <w:pStyle w:val="ConsPlusNormal"/>
              <w:ind w:firstLine="283"/>
              <w:jc w:val="both"/>
            </w:pPr>
            <w:r>
              <w:t>Дополнительно прилагаю документы:</w:t>
            </w:r>
          </w:p>
          <w:p w:rsidR="00B3185B" w:rsidRDefault="00B3185B">
            <w:pPr>
              <w:pStyle w:val="ConsPlusNormal"/>
            </w:pPr>
          </w:p>
          <w:p w:rsidR="00B3185B" w:rsidRDefault="00B3185B">
            <w:pPr>
              <w:pStyle w:val="ConsPlusNormal"/>
              <w:ind w:firstLine="283"/>
              <w:jc w:val="both"/>
            </w:pPr>
            <w:r>
              <w:t>В случае если стороной сделки либо обязательств по приобретению (строительству, реконструкции объекта индивидуального жилого строительства) жилого помещения является супруг заявителя:</w:t>
            </w: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Документ, удостоверяющий личность супруга заявителя и содержащий указание на гражданство Российской Федерации, место его жительства на территории автономного округа, в соответствии с законодательством Российской Федерации</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Свидетельство о браке</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В целях направления средств для соответствующих случаев представляются следующие документы (нужно отметить V)</w:t>
      </w:r>
    </w:p>
    <w:p w:rsidR="00B3185B" w:rsidRDefault="00B3185B">
      <w:pPr>
        <w:pStyle w:val="ConsPlusNormal"/>
        <w:jc w:val="both"/>
      </w:pPr>
    </w:p>
    <w:p w:rsidR="00B3185B" w:rsidRDefault="00B3185B">
      <w:pPr>
        <w:pStyle w:val="ConsPlusNormal"/>
        <w:ind w:firstLine="540"/>
        <w:jc w:val="both"/>
      </w:pPr>
      <w:bookmarkStart w:id="18" w:name="P764"/>
      <w:bookmarkEnd w:id="18"/>
      <w:r>
        <w:t>1. На оплату приобретаемого жилого помещения:</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Копия договора купли-продажи жилого помещения, прошедшего государственную регистрацию</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bookmarkStart w:id="19" w:name="P773"/>
      <w:bookmarkEnd w:id="19"/>
      <w:r>
        <w:t>2. В счет уплаты цены договора участия в долевом строительстве:</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Копия договора участия в долевом строительстве, прошедшего государственную регистрацию</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Документ, содержащий сведения о внесенной сумме в счет уплаты цены договора участия в долевом строительстве и об оставшейся не уплаченной сумме по договору</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bookmarkStart w:id="20" w:name="P785"/>
      <w:bookmarkEnd w:id="20"/>
      <w:r>
        <w:t>3. На оплату строительства объекта индивидуального жилищного строительства, выполняемого с привлечением соответствующей организации:</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jc w:val="both"/>
            </w:pPr>
            <w:r>
              <w:t>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Копия договора строительного подряда</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4. На оплату строительства объекта индивидуального жилищного строительства, выполняемого без привлечения соответствующей организации:</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jc w:val="both"/>
            </w:pPr>
            <w:r>
              <w:t>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jc w:val="both"/>
            </w:pPr>
            <w:r>
              <w:t>Документ, подтверждающий наличие банковского счета, с указанием реквизитов этого счета</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5. На оплату реконструкции индивидуального жилого дома:</w:t>
      </w:r>
    </w:p>
    <w:p w:rsidR="00B3185B" w:rsidRDefault="00B3185B">
      <w:pPr>
        <w:pStyle w:val="ConsPlusNormal"/>
        <w:spacing w:before="220"/>
        <w:ind w:firstLine="540"/>
        <w:jc w:val="both"/>
      </w:pPr>
      <w:r>
        <w:t>5.1. При выполнении реконструкции с привлечением организации, осуществляющей реконструкцию.</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Копия договора строительного подряда</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jc w:val="both"/>
            </w:pPr>
            <w:r>
              <w:t>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5.2. При выполнении реконструкции без привлечения организации, осуществляющей реконструкцию.</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jc w:val="both"/>
            </w:pPr>
            <w:r>
              <w:t>Документ, подтверждающий наличие у заявителя банковского счета, с указанием реквизитов этого счета</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jc w:val="both"/>
            </w:pPr>
            <w:r>
              <w:t>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6. На уплату вступительного взноса и (или) паевого взноса, в случае если заявитель или его супруг является членом жилищного, жилищно-строительного, жилищного накопительного кооператива (далее также - кооператив):</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Выписка из реестра членов кооператива, подтверждающая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Справка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tc>
        <w:tc>
          <w:tcPr>
            <w:tcW w:w="1417" w:type="dxa"/>
          </w:tcPr>
          <w:p w:rsidR="00B3185B" w:rsidRDefault="00B3185B">
            <w:pPr>
              <w:pStyle w:val="ConsPlusNormal"/>
            </w:pPr>
          </w:p>
        </w:tc>
      </w:tr>
      <w:tr w:rsidR="00B3185B">
        <w:tc>
          <w:tcPr>
            <w:tcW w:w="624" w:type="dxa"/>
          </w:tcPr>
          <w:p w:rsidR="00B3185B" w:rsidRDefault="00B3185B">
            <w:pPr>
              <w:pStyle w:val="ConsPlusNormal"/>
            </w:pPr>
            <w:r>
              <w:t>3</w:t>
            </w:r>
          </w:p>
        </w:tc>
        <w:tc>
          <w:tcPr>
            <w:tcW w:w="7030" w:type="dxa"/>
          </w:tcPr>
          <w:p w:rsidR="00B3185B" w:rsidRDefault="00B3185B">
            <w:pPr>
              <w:pStyle w:val="ConsPlusNormal"/>
            </w:pPr>
            <w:r>
              <w:t>Копия устава кооператива</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 xml:space="preserve">7. На уплату первоначального взноса при получении кредита (займа), в том числе ипотечного, на приобретение (строительство) жилого помещения одновременно с документами, указанными в </w:t>
      </w:r>
      <w:hyperlink w:anchor="P764">
        <w:r>
          <w:rPr>
            <w:color w:val="0000FF"/>
          </w:rPr>
          <w:t>пункте 1</w:t>
        </w:r>
      </w:hyperlink>
      <w:r>
        <w:t xml:space="preserve">, либо в </w:t>
      </w:r>
      <w:hyperlink w:anchor="P773">
        <w:r>
          <w:rPr>
            <w:color w:val="0000FF"/>
          </w:rPr>
          <w:t>пункте 2</w:t>
        </w:r>
      </w:hyperlink>
      <w:r>
        <w:t xml:space="preserve">, либо в </w:t>
      </w:r>
      <w:hyperlink w:anchor="P785">
        <w:r>
          <w:rPr>
            <w:color w:val="0000FF"/>
          </w:rPr>
          <w:t>пункте 3</w:t>
        </w:r>
      </w:hyperlink>
      <w:r>
        <w:t xml:space="preserve"> настоящего заявления:</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Копия кредитного договора (договора займа)</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Копия договора об ипотеке, прошедшего государственную регистрацию в установленном законодательстве порядке (в случае, если кредитным договором (договором займа) предусмотрено его заключение)</w:t>
            </w:r>
          </w:p>
        </w:tc>
        <w:tc>
          <w:tcPr>
            <w:tcW w:w="1417"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8. На погашение основного долга и уплату процентов по кредитам (займам), в том числе ипотечным, на приобретение (строительство) жилого помещения (за исключением штрафов, комиссий, пеней за просрочку исполнения обязательств по указанным кредитам (займам)):</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jc w:val="both"/>
            </w:pPr>
            <w:r>
              <w:t>Копия кредитного договора (договора займа)</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jc w:val="both"/>
            </w:pPr>
            <w:r>
              <w:t>Справка кредитора (заимодавца) о размерах остатка основного долга и остатка задолженности по выплате процентов за пользование кредитом (займом)</w:t>
            </w:r>
          </w:p>
        </w:tc>
        <w:tc>
          <w:tcPr>
            <w:tcW w:w="1417" w:type="dxa"/>
          </w:tcPr>
          <w:p w:rsidR="00B3185B" w:rsidRDefault="00B3185B">
            <w:pPr>
              <w:pStyle w:val="ConsPlusNormal"/>
            </w:pPr>
          </w:p>
        </w:tc>
      </w:tr>
      <w:tr w:rsidR="00B3185B">
        <w:tc>
          <w:tcPr>
            <w:tcW w:w="624" w:type="dxa"/>
          </w:tcPr>
          <w:p w:rsidR="00B3185B" w:rsidRDefault="00B3185B">
            <w:pPr>
              <w:pStyle w:val="ConsPlusNormal"/>
            </w:pPr>
            <w:r>
              <w:t>3</w:t>
            </w:r>
          </w:p>
        </w:tc>
        <w:tc>
          <w:tcPr>
            <w:tcW w:w="7030" w:type="dxa"/>
          </w:tcPr>
          <w:p w:rsidR="00B3185B" w:rsidRDefault="00B3185B">
            <w:pPr>
              <w:pStyle w:val="ConsPlusNormal"/>
              <w:jc w:val="both"/>
            </w:pPr>
            <w:r>
              <w:t>Копия договора об ипотеке, прошедшего государственную регистрацию в установленном законодательством порядке (в случае, если кредитным договором (договором займа) предусмотрено его заключение)</w:t>
            </w:r>
          </w:p>
        </w:tc>
        <w:tc>
          <w:tcPr>
            <w:tcW w:w="1417" w:type="dxa"/>
          </w:tcPr>
          <w:p w:rsidR="00B3185B" w:rsidRDefault="00B3185B">
            <w:pPr>
              <w:pStyle w:val="ConsPlusNormal"/>
            </w:pPr>
          </w:p>
        </w:tc>
      </w:tr>
      <w:tr w:rsidR="00B3185B">
        <w:tc>
          <w:tcPr>
            <w:tcW w:w="624" w:type="dxa"/>
          </w:tcPr>
          <w:p w:rsidR="00B3185B" w:rsidRDefault="00B3185B">
            <w:pPr>
              <w:pStyle w:val="ConsPlusNormal"/>
            </w:pPr>
            <w:r>
              <w:t>4</w:t>
            </w:r>
          </w:p>
        </w:tc>
        <w:tc>
          <w:tcPr>
            <w:tcW w:w="7030" w:type="dxa"/>
          </w:tcPr>
          <w:p w:rsidR="00B3185B" w:rsidRDefault="00B3185B">
            <w:pPr>
              <w:pStyle w:val="ConsPlusNormal"/>
              <w:jc w:val="both"/>
            </w:pPr>
            <w:r>
              <w:t>Копия договора участия в долевом строительстве, прошедшего государственную регистрацию в установленном законодательством порядке, или копия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 в случае если объект жилищного строительства не введен в эксплуатацию</w:t>
            </w:r>
          </w:p>
        </w:tc>
        <w:tc>
          <w:tcPr>
            <w:tcW w:w="1417" w:type="dxa"/>
          </w:tcPr>
          <w:p w:rsidR="00B3185B" w:rsidRDefault="00B3185B">
            <w:pPr>
              <w:pStyle w:val="ConsPlusNormal"/>
            </w:pPr>
          </w:p>
        </w:tc>
      </w:tr>
      <w:tr w:rsidR="00B3185B">
        <w:tc>
          <w:tcPr>
            <w:tcW w:w="624" w:type="dxa"/>
          </w:tcPr>
          <w:p w:rsidR="00B3185B" w:rsidRDefault="00B3185B">
            <w:pPr>
              <w:pStyle w:val="ConsPlusNormal"/>
            </w:pPr>
            <w:r>
              <w:t>5</w:t>
            </w:r>
          </w:p>
        </w:tc>
        <w:tc>
          <w:tcPr>
            <w:tcW w:w="7030" w:type="dxa"/>
          </w:tcPr>
          <w:p w:rsidR="00B3185B" w:rsidRDefault="00B3185B">
            <w:pPr>
              <w:pStyle w:val="ConsPlusNormal"/>
              <w:jc w:val="both"/>
            </w:pPr>
            <w:r>
              <w:t>Выписка из реестра членов кооператива, подтверждающая его членство (членство его супруга) в кооперативе (документ, подтверждающий подачу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tc>
        <w:tc>
          <w:tcPr>
            <w:tcW w:w="1417"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ind w:firstLine="283"/>
              <w:jc w:val="both"/>
            </w:pPr>
            <w:r>
              <w:t>Размер средств, направляемых на погашение основного долга и уплату процентов за пользование кредитом (займом), в том числе ипотечным, на приобретение (строительство) жилого помещения, либо в счет уплаты цены договора 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либо оставшейся неуплаченной суммы паевого взноса, необходимой для приобретения права собственности на жилое помещение.</w:t>
            </w:r>
          </w:p>
          <w:p w:rsidR="00B3185B" w:rsidRDefault="00B3185B">
            <w:pPr>
              <w:pStyle w:val="ConsPlusNormal"/>
            </w:pPr>
          </w:p>
          <w:p w:rsidR="00B3185B" w:rsidRDefault="00B3185B">
            <w:pPr>
              <w:pStyle w:val="ConsPlusNormal"/>
              <w:ind w:firstLine="283"/>
              <w:jc w:val="both"/>
            </w:pPr>
            <w:r>
              <w:t xml:space="preserve">II. В соответствии с </w:t>
            </w:r>
            <w:hyperlink r:id="rId157">
              <w:r>
                <w:rPr>
                  <w:color w:val="0000FF"/>
                </w:rPr>
                <w:t>Правилами</w:t>
              </w:r>
            </w:hyperlink>
            <w:r>
              <w:t xml:space="preserve"> направления средств (части средств) Югорского семейного капитала на получение образования ребенком (детьми), родителями (усыновителями), утвержденными постановлением Правительства Ханты-Мансийского автономного округа - Югры от 24 августа 2012 года N 298-п, прошу направить средства (часть средств) Югорского семейного капитала в размере ___________________ руб. _______________ коп. ______________ _________________________________________________________________</w:t>
            </w:r>
          </w:p>
          <w:p w:rsidR="00B3185B" w:rsidRDefault="00B3185B">
            <w:pPr>
              <w:pStyle w:val="ConsPlusNormal"/>
              <w:jc w:val="center"/>
            </w:pPr>
            <w:r>
              <w:t>(сумма прописью)</w:t>
            </w:r>
          </w:p>
        </w:tc>
      </w:tr>
    </w:tbl>
    <w:p w:rsidR="00B3185B" w:rsidRDefault="00B3185B">
      <w:pPr>
        <w:pStyle w:val="ConsPlusNormal"/>
        <w:jc w:val="both"/>
      </w:pPr>
    </w:p>
    <w:p w:rsidR="00B3185B" w:rsidRDefault="00B3185B">
      <w:pPr>
        <w:pStyle w:val="ConsPlusNormal"/>
        <w:ind w:firstLine="540"/>
        <w:jc w:val="both"/>
      </w:pPr>
      <w:r>
        <w:t>Направление средств (части средств) Югорского семейного капитала (нужное отметить V):</w:t>
      </w:r>
    </w:p>
    <w:p w:rsidR="00B3185B" w:rsidRDefault="00B3185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B3185B">
        <w:tc>
          <w:tcPr>
            <w:tcW w:w="907" w:type="dxa"/>
            <w:tcBorders>
              <w:top w:val="single" w:sz="4" w:space="0" w:color="auto"/>
              <w:bottom w:val="single" w:sz="4" w:space="0" w:color="auto"/>
            </w:tcBorders>
          </w:tcPr>
          <w:p w:rsidR="00B3185B" w:rsidRDefault="00B3185B">
            <w:pPr>
              <w:pStyle w:val="ConsPlusNormal"/>
            </w:pPr>
          </w:p>
        </w:tc>
        <w:tc>
          <w:tcPr>
            <w:tcW w:w="8164" w:type="dxa"/>
            <w:tcBorders>
              <w:top w:val="nil"/>
              <w:bottom w:val="nil"/>
              <w:right w:val="nil"/>
            </w:tcBorders>
          </w:tcPr>
          <w:p w:rsidR="00B3185B" w:rsidRDefault="00B3185B">
            <w:pPr>
              <w:pStyle w:val="ConsPlusNormal"/>
              <w:jc w:val="both"/>
            </w:pPr>
            <w:r>
              <w:t>на получение образования ребенком (детьми), родителями (усыновителями) в любой образовательной организации на территории Российской Федерации, имеющей право на оказание соответствующих образовательных услуг;</w:t>
            </w:r>
          </w:p>
        </w:tc>
      </w:tr>
      <w:tr w:rsidR="00B3185B">
        <w:tblPrEx>
          <w:tblBorders>
            <w:left w:val="nil"/>
            <w:insideV w:val="nil"/>
          </w:tblBorders>
        </w:tblPrEx>
        <w:tc>
          <w:tcPr>
            <w:tcW w:w="907" w:type="dxa"/>
            <w:tcBorders>
              <w:top w:val="single" w:sz="4" w:space="0" w:color="auto"/>
              <w:bottom w:val="single" w:sz="4" w:space="0" w:color="auto"/>
            </w:tcBorders>
          </w:tcPr>
          <w:p w:rsidR="00B3185B" w:rsidRDefault="00B3185B">
            <w:pPr>
              <w:pStyle w:val="ConsPlusNormal"/>
            </w:pPr>
          </w:p>
        </w:tc>
        <w:tc>
          <w:tcPr>
            <w:tcW w:w="8164" w:type="dxa"/>
            <w:tcBorders>
              <w:top w:val="nil"/>
              <w:bottom w:val="nil"/>
            </w:tcBorders>
          </w:tcPr>
          <w:p w:rsidR="00B3185B" w:rsidRDefault="00B3185B">
            <w:pPr>
              <w:pStyle w:val="ConsPlusNormal"/>
              <w:jc w:val="both"/>
            </w:pPr>
            <w:r>
              <w:t>на оплату иных связанных с получением образования расходов:</w:t>
            </w:r>
          </w:p>
        </w:tc>
      </w:tr>
      <w:tr w:rsidR="00B3185B">
        <w:tc>
          <w:tcPr>
            <w:tcW w:w="907" w:type="dxa"/>
            <w:tcBorders>
              <w:top w:val="single" w:sz="4" w:space="0" w:color="auto"/>
              <w:bottom w:val="single" w:sz="4" w:space="0" w:color="auto"/>
            </w:tcBorders>
          </w:tcPr>
          <w:p w:rsidR="00B3185B" w:rsidRDefault="00B3185B">
            <w:pPr>
              <w:pStyle w:val="ConsPlusNormal"/>
            </w:pPr>
          </w:p>
        </w:tc>
        <w:tc>
          <w:tcPr>
            <w:tcW w:w="8164" w:type="dxa"/>
            <w:tcBorders>
              <w:top w:val="nil"/>
              <w:bottom w:val="nil"/>
              <w:right w:val="nil"/>
            </w:tcBorders>
          </w:tcPr>
          <w:p w:rsidR="00B3185B" w:rsidRDefault="00B3185B">
            <w:pPr>
              <w:pStyle w:val="ConsPlusNormal"/>
              <w:jc w:val="both"/>
            </w:pPr>
            <w:r>
              <w:t>на оплату проезда ребенка (детей), родителей (усыновителей) к месту получения ими образования и обратно;</w:t>
            </w:r>
          </w:p>
        </w:tc>
      </w:tr>
      <w:tr w:rsidR="00B3185B">
        <w:tc>
          <w:tcPr>
            <w:tcW w:w="907" w:type="dxa"/>
            <w:tcBorders>
              <w:top w:val="single" w:sz="4" w:space="0" w:color="auto"/>
              <w:bottom w:val="single" w:sz="4" w:space="0" w:color="auto"/>
            </w:tcBorders>
          </w:tcPr>
          <w:p w:rsidR="00B3185B" w:rsidRDefault="00B3185B">
            <w:pPr>
              <w:pStyle w:val="ConsPlusNormal"/>
            </w:pPr>
          </w:p>
        </w:tc>
        <w:tc>
          <w:tcPr>
            <w:tcW w:w="8164" w:type="dxa"/>
            <w:tcBorders>
              <w:top w:val="nil"/>
              <w:bottom w:val="nil"/>
              <w:right w:val="nil"/>
            </w:tcBorders>
          </w:tcPr>
          <w:p w:rsidR="00B3185B" w:rsidRDefault="00B3185B">
            <w:pPr>
              <w:pStyle w:val="ConsPlusNormal"/>
              <w:jc w:val="both"/>
            </w:pPr>
            <w:r>
              <w:t>на профессиональное обучение и дополнительное профессиональное образование;</w:t>
            </w:r>
          </w:p>
        </w:tc>
      </w:tr>
      <w:tr w:rsidR="00B3185B">
        <w:tc>
          <w:tcPr>
            <w:tcW w:w="907" w:type="dxa"/>
            <w:tcBorders>
              <w:top w:val="single" w:sz="4" w:space="0" w:color="auto"/>
              <w:bottom w:val="single" w:sz="4" w:space="0" w:color="auto"/>
            </w:tcBorders>
          </w:tcPr>
          <w:p w:rsidR="00B3185B" w:rsidRDefault="00B3185B">
            <w:pPr>
              <w:pStyle w:val="ConsPlusNormal"/>
            </w:pPr>
          </w:p>
        </w:tc>
        <w:tc>
          <w:tcPr>
            <w:tcW w:w="8164" w:type="dxa"/>
            <w:tcBorders>
              <w:top w:val="nil"/>
              <w:bottom w:val="nil"/>
              <w:right w:val="nil"/>
            </w:tcBorders>
          </w:tcPr>
          <w:p w:rsidR="00B3185B" w:rsidRDefault="00B3185B">
            <w:pPr>
              <w:pStyle w:val="ConsPlusNormal"/>
              <w:jc w:val="both"/>
            </w:pPr>
            <w:r>
              <w:t>на оплату проживания ребенка (детей), родителей (усыновителей) в общежитии в связи с получением ими образования.</w:t>
            </w:r>
          </w:p>
        </w:tc>
      </w:tr>
    </w:tbl>
    <w:p w:rsidR="00B3185B" w:rsidRDefault="00B3185B">
      <w:pPr>
        <w:pStyle w:val="ConsPlusNormal"/>
        <w:jc w:val="both"/>
      </w:pPr>
    </w:p>
    <w:p w:rsidR="00B3185B" w:rsidRDefault="00B3185B">
      <w:pPr>
        <w:pStyle w:val="ConsPlusNormal"/>
        <w:ind w:firstLine="540"/>
        <w:jc w:val="both"/>
      </w:pPr>
      <w:r>
        <w:t>Дополнительно прилагаю документы:</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jc w:val="both"/>
            </w:pPr>
            <w:r>
              <w:t>Договор на оказание образовательных услуг в случае направления средств (части средств) Югорского семейного капитала на получение платных образовательных услуг, в иных случаях - документ, подтверждающий получение образования и содержащий информацию об основаниях приема на обучение</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jc w:val="both"/>
            </w:pPr>
            <w:r>
              <w:t>Копия лицензии на право ведения образовательной деятельности (заверенная образовательной организацией)</w:t>
            </w:r>
          </w:p>
        </w:tc>
        <w:tc>
          <w:tcPr>
            <w:tcW w:w="1417" w:type="dxa"/>
          </w:tcPr>
          <w:p w:rsidR="00B3185B" w:rsidRDefault="00B3185B">
            <w:pPr>
              <w:pStyle w:val="ConsPlusNormal"/>
            </w:pPr>
          </w:p>
        </w:tc>
      </w:tr>
      <w:tr w:rsidR="00B3185B">
        <w:tc>
          <w:tcPr>
            <w:tcW w:w="624" w:type="dxa"/>
          </w:tcPr>
          <w:p w:rsidR="00B3185B" w:rsidRDefault="00B3185B">
            <w:pPr>
              <w:pStyle w:val="ConsPlusNormal"/>
            </w:pPr>
            <w:r>
              <w:t>3</w:t>
            </w:r>
          </w:p>
        </w:tc>
        <w:tc>
          <w:tcPr>
            <w:tcW w:w="7030" w:type="dxa"/>
          </w:tcPr>
          <w:p w:rsidR="00B3185B" w:rsidRDefault="00B3185B">
            <w:pPr>
              <w:pStyle w:val="ConsPlusNormal"/>
              <w:jc w:val="both"/>
            </w:pPr>
            <w:r>
              <w:t>Копия свидетельства о государственной аккредитации образовательной организации, за исключением случаев получения дополнительных платных образовательных услуг дошкольного образования</w:t>
            </w:r>
          </w:p>
        </w:tc>
        <w:tc>
          <w:tcPr>
            <w:tcW w:w="1417" w:type="dxa"/>
          </w:tcPr>
          <w:p w:rsidR="00B3185B" w:rsidRDefault="00B3185B">
            <w:pPr>
              <w:pStyle w:val="ConsPlusNormal"/>
            </w:pPr>
          </w:p>
        </w:tc>
      </w:tr>
      <w:tr w:rsidR="00B3185B">
        <w:tc>
          <w:tcPr>
            <w:tcW w:w="624" w:type="dxa"/>
          </w:tcPr>
          <w:p w:rsidR="00B3185B" w:rsidRDefault="00B3185B">
            <w:pPr>
              <w:pStyle w:val="ConsPlusNormal"/>
            </w:pPr>
            <w:r>
              <w:t>4</w:t>
            </w:r>
          </w:p>
        </w:tc>
        <w:tc>
          <w:tcPr>
            <w:tcW w:w="7030" w:type="dxa"/>
          </w:tcPr>
          <w:p w:rsidR="00B3185B" w:rsidRDefault="00B3185B">
            <w:pPr>
              <w:pStyle w:val="ConsPlusNormal"/>
              <w:jc w:val="both"/>
            </w:pPr>
            <w:r>
              <w:t>Договор найма жилого помещения в общежитии (с указанием суммы и сроков внесения платы) - при направлении средств на оплату проживания ребенка (детей), родителей (усыновителей) в общежитии в связи с получением ими образования</w:t>
            </w:r>
          </w:p>
        </w:tc>
        <w:tc>
          <w:tcPr>
            <w:tcW w:w="1417" w:type="dxa"/>
          </w:tcPr>
          <w:p w:rsidR="00B3185B" w:rsidRDefault="00B3185B">
            <w:pPr>
              <w:pStyle w:val="ConsPlusNormal"/>
            </w:pPr>
          </w:p>
        </w:tc>
      </w:tr>
      <w:tr w:rsidR="00B3185B">
        <w:tc>
          <w:tcPr>
            <w:tcW w:w="624" w:type="dxa"/>
          </w:tcPr>
          <w:p w:rsidR="00B3185B" w:rsidRDefault="00B3185B">
            <w:pPr>
              <w:pStyle w:val="ConsPlusNormal"/>
            </w:pPr>
            <w:r>
              <w:t>5</w:t>
            </w:r>
          </w:p>
        </w:tc>
        <w:tc>
          <w:tcPr>
            <w:tcW w:w="7030" w:type="dxa"/>
          </w:tcPr>
          <w:p w:rsidR="00B3185B" w:rsidRDefault="00B3185B">
            <w:pPr>
              <w:pStyle w:val="ConsPlusNormal"/>
              <w:jc w:val="both"/>
            </w:pPr>
            <w:r>
              <w:t>Проездные билеты - при направлении средств на оплату проезда ребенка (детей), родителей (усыновителей) к месту получения ими образования и обратно</w:t>
            </w:r>
          </w:p>
        </w:tc>
        <w:tc>
          <w:tcPr>
            <w:tcW w:w="1417"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ind w:firstLine="283"/>
              <w:jc w:val="both"/>
            </w:pPr>
            <w:r>
              <w:t>Прошу средства на оплату проезда ребенка (детей), родителей (усыновителей) к месту получения ими образования и обратно перечислить на счет _________________________________________________________________</w:t>
            </w:r>
          </w:p>
          <w:p w:rsidR="00B3185B" w:rsidRDefault="00B3185B">
            <w:pPr>
              <w:pStyle w:val="ConsPlusNormal"/>
              <w:jc w:val="center"/>
            </w:pPr>
            <w:r>
              <w:t>(указывается заявителем)</w:t>
            </w:r>
          </w:p>
          <w:p w:rsidR="00B3185B" w:rsidRDefault="00B3185B">
            <w:pPr>
              <w:pStyle w:val="ConsPlusNormal"/>
            </w:pPr>
          </w:p>
          <w:p w:rsidR="00B3185B" w:rsidRDefault="00B3185B">
            <w:pPr>
              <w:pStyle w:val="ConsPlusNormal"/>
              <w:ind w:firstLine="283"/>
              <w:jc w:val="both"/>
            </w:pPr>
            <w:r>
              <w:t>В случае прекращения получения ребенком (детьми), родителями (усыновителями) образовательных услуг до истечения срока действия соответствующего договора в связи с отчислением из образовательного учреждения, в том числе по собственному желанию, в связи с неуспеваемостью, смертью ребенка (детей), родителей (усыновителей), объявлением его (их) умершими (пропавшими без вести), заявитель (законный представитель заявителя) обязан известить об этом Центр социальных выплат в течение 2 месяцев с момента наступления (установления) указанных выше обстоятельств (фактов), направив заявление об отказе в направлении средств, к которому прилагается документ (его заверенная копия) об отчислении из образовательного учреждения или свидетельство о смерти ребенка (детей), родителей (усыновителей), решение суда об объявлении его (их) умершими (пропавшими без вести).</w:t>
            </w:r>
          </w:p>
          <w:p w:rsidR="00B3185B" w:rsidRDefault="00B3185B">
            <w:pPr>
              <w:pStyle w:val="ConsPlusNormal"/>
            </w:pPr>
          </w:p>
          <w:p w:rsidR="00B3185B" w:rsidRDefault="00B3185B">
            <w:pPr>
              <w:pStyle w:val="ConsPlusNormal"/>
              <w:jc w:val="both"/>
            </w:pPr>
            <w:r>
              <w:t xml:space="preserve">III. В соответствии с </w:t>
            </w:r>
            <w:hyperlink r:id="rId158">
              <w:r>
                <w:rPr>
                  <w:color w:val="0000FF"/>
                </w:rPr>
                <w:t>Правилами</w:t>
              </w:r>
            </w:hyperlink>
            <w:r>
              <w:t xml:space="preserve"> направления средств (части средств) Югорского семейного капитала на получение ребенком (детьми), родителями (усыновителями) медицинской помощи, утвержденными постановлением Правительства Ханты-Мансийского автономного округа - Югры от 24 августа 2012 года N 298-п, прошу направить средства (часть средств) Югорского семейного капитала в размере __________________________________ руб. ________________ коп. __________________________________________________________________</w:t>
            </w:r>
          </w:p>
          <w:p w:rsidR="00B3185B" w:rsidRDefault="00B3185B">
            <w:pPr>
              <w:pStyle w:val="ConsPlusNormal"/>
              <w:jc w:val="center"/>
            </w:pPr>
            <w:r>
              <w:t>(сумма прописью)</w:t>
            </w:r>
          </w:p>
        </w:tc>
      </w:tr>
    </w:tbl>
    <w:p w:rsidR="00B3185B" w:rsidRDefault="00B3185B">
      <w:pPr>
        <w:pStyle w:val="ConsPlusNormal"/>
        <w:jc w:val="both"/>
      </w:pPr>
    </w:p>
    <w:p w:rsidR="00B3185B" w:rsidRDefault="00B3185B">
      <w:pPr>
        <w:pStyle w:val="ConsPlusNormal"/>
        <w:ind w:firstLine="540"/>
        <w:jc w:val="both"/>
      </w:pPr>
      <w:r>
        <w:t>Направление средств (части средств) Югорского семейного капитала (нужное отметить V):</w:t>
      </w:r>
    </w:p>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на получение ребенком (детьми), родителями (усыновителями) специализированной, в том числе высокотехнологичной, медицинской помощи, за исключением случая получения медицинский помощи, оказываемой без взимания платы в соответствии с программой государственных гарантий бесплатного оказания гражданам Российской Федерации медицинской помощи, а также иных случаев получения бесплатной медицинской помощи, установленных законодательством Российской Федерации (далее - медицинские услуги);</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на оплату иных услуг, связанных с получением ребенком (детьми), родителями (усыновителями) медицинской помощи.</w:t>
            </w:r>
          </w:p>
        </w:tc>
      </w:tr>
      <w:tr w:rsidR="00B3185B">
        <w:tc>
          <w:tcPr>
            <w:tcW w:w="1020" w:type="dxa"/>
            <w:tcBorders>
              <w:top w:val="nil"/>
              <w:left w:val="nil"/>
              <w:bottom w:val="nil"/>
              <w:right w:val="nil"/>
            </w:tcBorders>
          </w:tcPr>
          <w:p w:rsidR="00B3185B" w:rsidRDefault="00B3185B">
            <w:pPr>
              <w:pStyle w:val="ConsPlusNormal"/>
            </w:pPr>
          </w:p>
        </w:tc>
        <w:tc>
          <w:tcPr>
            <w:tcW w:w="8050" w:type="dxa"/>
            <w:tcBorders>
              <w:top w:val="nil"/>
              <w:left w:val="nil"/>
              <w:bottom w:val="nil"/>
              <w:right w:val="nil"/>
            </w:tcBorders>
          </w:tcPr>
          <w:p w:rsidR="00B3185B" w:rsidRDefault="00B3185B">
            <w:pPr>
              <w:pStyle w:val="ConsPlusNormal"/>
              <w:ind w:firstLine="283"/>
              <w:jc w:val="both"/>
            </w:pPr>
            <w:r>
              <w:t>Средства могут быть направлены на оплату медицинских услуг и иных расходов, связанных с получением медицинской помощи, в том числе:</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медицинских услуг по уточняющей молекулярно-генетической диагностике врожденных и наследственных заболеваний;</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xml:space="preserve">- медицинских услуг, направленных на исправление и предупреждение нарушения положения зубов и аномалий прикуса, медицинских услуг по зубному протезированию (за исключением лиц, получающих данные медицинские услуги в соответствии с территориальной </w:t>
            </w:r>
            <w:hyperlink r:id="rId160">
              <w:r>
                <w:rPr>
                  <w:color w:val="0000FF"/>
                </w:rPr>
                <w:t>программой</w:t>
              </w:r>
            </w:hyperlink>
            <w:r>
              <w:t xml:space="preserve"> государственных гарантий бесплатного оказания гражданам медицинской помощи в Ханты-Мансийском автономном округе - Югре на 2020 год и на плановый период 2021 и 2022 годов, утвержденной постановлением Правительства Ханты-Мансийского автономного округа - Югры от 27 декабря 2019 года N 535-п, </w:t>
            </w:r>
            <w:hyperlink r:id="rId161">
              <w:r>
                <w:rPr>
                  <w:color w:val="0000FF"/>
                </w:rPr>
                <w:t>постановлением</w:t>
              </w:r>
            </w:hyperlink>
            <w:r>
              <w:t xml:space="preserve"> Правительства Ханты-Мансийского автономного округа - Югры от 30 декабря 2004 года N 498-п "О предоставлении и финансировании меры социальной поддержки в виде бесплатного изготовления и ремонта зубных протезов за счет средств бюджета Ханты-Мансийского автономного округа - Югры");</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xml:space="preserve">- медицинских услуг по санаторно-курортному лечению в медицинских организациях Российской Федерации (за исключением лиц, получающих данные медицинские услуги в соответствии с территориальной </w:t>
            </w:r>
            <w:hyperlink r:id="rId162">
              <w:r>
                <w:rPr>
                  <w:color w:val="0000FF"/>
                </w:rPr>
                <w:t>программой</w:t>
              </w:r>
            </w:hyperlink>
            <w:r>
              <w:t xml:space="preserve"> государственных гарантий бесплатного оказания гражданам медицинской помощи в Ханты-Мансийском автономном округе - Югре на 2020 год и на плановый период 2021 и 2022 годов, утвержденной постановлением Правительства Ханты-Мансийского автономного округа - Югры от 27 декабря 2019 года N 535-п);</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xml:space="preserve">- приобретение по медицинским показаниям технических средств реабилитации, за исключением средств, указанных в Федеральном </w:t>
            </w:r>
            <w:hyperlink r:id="rId163">
              <w:r>
                <w:rPr>
                  <w:color w:val="0000FF"/>
                </w:rPr>
                <w:t>перечне</w:t>
              </w:r>
            </w:hyperlink>
            <w:r>
              <w:t xml:space="preserve"> реабилитационных мероприятий, технических средств реабилитации и услуг, предоставляемых инвалиду, утвержденном распоряжением Правительства Российской Федерации от 30 декабря 2005 года N 2347-р;</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оплату проживания родителей (усыновителей), сопровождающих несовершеннолетнего ребенка (детей);</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jc w:val="both"/>
            </w:pPr>
            <w:r>
              <w:t>- оплату проезда к месту получения медицинской помощи ребенка (детей), родителей (усыновителей) (в том числе родителей (усыновителей) в случае сопровождения ими несовершеннолетнего ребенка (детей), сопровождающего лица.</w:t>
            </w:r>
          </w:p>
        </w:tc>
      </w:tr>
    </w:tbl>
    <w:p w:rsidR="00B3185B" w:rsidRDefault="00B3185B">
      <w:pPr>
        <w:pStyle w:val="ConsPlusNormal"/>
        <w:jc w:val="both"/>
      </w:pPr>
    </w:p>
    <w:p w:rsidR="00B3185B" w:rsidRDefault="00B3185B">
      <w:pPr>
        <w:pStyle w:val="ConsPlusNormal"/>
        <w:ind w:firstLine="540"/>
        <w:jc w:val="both"/>
      </w:pPr>
      <w:r>
        <w:t>Дополнительно прилагаю документы:</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Договор на оказание медицинских услуг (медицинской помощи), заключенный между заявителем и медицинской организацией</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Копия лицензии на право осуществления медицинской деятельности, заверенная медицинской организацией</w:t>
            </w:r>
          </w:p>
        </w:tc>
        <w:tc>
          <w:tcPr>
            <w:tcW w:w="1417" w:type="dxa"/>
          </w:tcPr>
          <w:p w:rsidR="00B3185B" w:rsidRDefault="00B3185B">
            <w:pPr>
              <w:pStyle w:val="ConsPlusNormal"/>
            </w:pPr>
          </w:p>
        </w:tc>
      </w:tr>
      <w:tr w:rsidR="00B3185B">
        <w:tc>
          <w:tcPr>
            <w:tcW w:w="624" w:type="dxa"/>
          </w:tcPr>
          <w:p w:rsidR="00B3185B" w:rsidRDefault="00B3185B">
            <w:pPr>
              <w:pStyle w:val="ConsPlusNormal"/>
            </w:pPr>
            <w:r>
              <w:t>3</w:t>
            </w:r>
          </w:p>
        </w:tc>
        <w:tc>
          <w:tcPr>
            <w:tcW w:w="7030" w:type="dxa"/>
          </w:tcPr>
          <w:p w:rsidR="00B3185B" w:rsidRDefault="00B3185B">
            <w:pPr>
              <w:pStyle w:val="ConsPlusNormal"/>
            </w:pPr>
            <w:r>
              <w:t>Счет для оплаты с указанием наименования видов медицинских услуг (счет на оплату санаторно-курортного лечения, счет на оплату технического средства реабилитации)</w:t>
            </w:r>
          </w:p>
        </w:tc>
        <w:tc>
          <w:tcPr>
            <w:tcW w:w="1417" w:type="dxa"/>
          </w:tcPr>
          <w:p w:rsidR="00B3185B" w:rsidRDefault="00B3185B">
            <w:pPr>
              <w:pStyle w:val="ConsPlusNormal"/>
            </w:pPr>
          </w:p>
        </w:tc>
      </w:tr>
      <w:tr w:rsidR="00B3185B">
        <w:tc>
          <w:tcPr>
            <w:tcW w:w="624" w:type="dxa"/>
          </w:tcPr>
          <w:p w:rsidR="00B3185B" w:rsidRDefault="00B3185B">
            <w:pPr>
              <w:pStyle w:val="ConsPlusNormal"/>
            </w:pPr>
            <w:r>
              <w:t>4</w:t>
            </w:r>
          </w:p>
        </w:tc>
        <w:tc>
          <w:tcPr>
            <w:tcW w:w="7030" w:type="dxa"/>
          </w:tcPr>
          <w:p w:rsidR="00B3185B" w:rsidRDefault="00B3185B">
            <w:pPr>
              <w:pStyle w:val="ConsPlusNormal"/>
            </w:pPr>
            <w:r>
              <w:t>Заключение врачебной комиссии медицинской организации по месту проживания ребенка (детей), родителя (усыновителя), подтверждающее наличие показаний для оказания медицинской помощи,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 установленными законодательством Российской Федерации</w:t>
            </w:r>
          </w:p>
        </w:tc>
        <w:tc>
          <w:tcPr>
            <w:tcW w:w="1417" w:type="dxa"/>
          </w:tcPr>
          <w:p w:rsidR="00B3185B" w:rsidRDefault="00B3185B">
            <w:pPr>
              <w:pStyle w:val="ConsPlusNormal"/>
            </w:pPr>
          </w:p>
        </w:tc>
      </w:tr>
      <w:tr w:rsidR="00B3185B">
        <w:tc>
          <w:tcPr>
            <w:tcW w:w="624" w:type="dxa"/>
          </w:tcPr>
          <w:p w:rsidR="00B3185B" w:rsidRDefault="00B3185B">
            <w:pPr>
              <w:pStyle w:val="ConsPlusNormal"/>
            </w:pPr>
            <w:r>
              <w:t>5</w:t>
            </w:r>
          </w:p>
        </w:tc>
        <w:tc>
          <w:tcPr>
            <w:tcW w:w="7030" w:type="dxa"/>
          </w:tcPr>
          <w:p w:rsidR="00B3185B" w:rsidRDefault="00B3185B">
            <w:pPr>
              <w:pStyle w:val="ConsPlusNormal"/>
            </w:pPr>
            <w:r>
              <w:t>Документы, подтверждающие оплату проживания соответствующих лиц, с указанием суммы и сроков внесения платы (договор найма жилого помещения, счет гостиницы, документы, подтверждающие перечисление денежных средств на указанные цели)</w:t>
            </w:r>
          </w:p>
        </w:tc>
        <w:tc>
          <w:tcPr>
            <w:tcW w:w="1417" w:type="dxa"/>
          </w:tcPr>
          <w:p w:rsidR="00B3185B" w:rsidRDefault="00B3185B">
            <w:pPr>
              <w:pStyle w:val="ConsPlusNormal"/>
            </w:pPr>
          </w:p>
        </w:tc>
      </w:tr>
      <w:tr w:rsidR="00B3185B">
        <w:tc>
          <w:tcPr>
            <w:tcW w:w="624" w:type="dxa"/>
          </w:tcPr>
          <w:p w:rsidR="00B3185B" w:rsidRDefault="00B3185B">
            <w:pPr>
              <w:pStyle w:val="ConsPlusNormal"/>
            </w:pPr>
            <w:r>
              <w:t>6</w:t>
            </w:r>
          </w:p>
        </w:tc>
        <w:tc>
          <w:tcPr>
            <w:tcW w:w="7030" w:type="dxa"/>
          </w:tcPr>
          <w:p w:rsidR="00B3185B" w:rsidRDefault="00B3185B">
            <w:pPr>
              <w:pStyle w:val="ConsPlusNormal"/>
            </w:pPr>
            <w:r>
              <w:t>Документ из медицинской организации, подтверждающий получение медицинской помощи (медицинских услуг) родителем (родителями), ребенком (детьми) и проездные билеты при направлении средств на оплату проезда к месту получения медицинской помощи ребенка (детей), родителей (усыновителей) (в том числе родителей (усыновителей) в случае сопровождения ими несовершеннолетнего ребенка (детей)), а также сопровождающего лица</w:t>
            </w:r>
          </w:p>
        </w:tc>
        <w:tc>
          <w:tcPr>
            <w:tcW w:w="1417" w:type="dxa"/>
          </w:tcPr>
          <w:p w:rsidR="00B3185B" w:rsidRDefault="00B3185B">
            <w:pPr>
              <w:pStyle w:val="ConsPlusNormal"/>
            </w:pPr>
          </w:p>
        </w:tc>
      </w:tr>
      <w:tr w:rsidR="00B3185B">
        <w:tc>
          <w:tcPr>
            <w:tcW w:w="624" w:type="dxa"/>
          </w:tcPr>
          <w:p w:rsidR="00B3185B" w:rsidRDefault="00B3185B">
            <w:pPr>
              <w:pStyle w:val="ConsPlusNormal"/>
            </w:pPr>
            <w:r>
              <w:t>7</w:t>
            </w:r>
          </w:p>
        </w:tc>
        <w:tc>
          <w:tcPr>
            <w:tcW w:w="7030" w:type="dxa"/>
          </w:tcPr>
          <w:p w:rsidR="00B3185B" w:rsidRDefault="00B3185B">
            <w:pPr>
              <w:pStyle w:val="ConsPlusNormal"/>
            </w:pPr>
            <w:r>
              <w:t>Договор об оказании услуг по организации санаторно-курортного лечения</w:t>
            </w:r>
          </w:p>
        </w:tc>
        <w:tc>
          <w:tcPr>
            <w:tcW w:w="1417" w:type="dxa"/>
          </w:tcPr>
          <w:p w:rsidR="00B3185B" w:rsidRDefault="00B3185B">
            <w:pPr>
              <w:pStyle w:val="ConsPlusNormal"/>
            </w:pPr>
          </w:p>
        </w:tc>
      </w:tr>
      <w:tr w:rsidR="00B3185B">
        <w:tc>
          <w:tcPr>
            <w:tcW w:w="624" w:type="dxa"/>
          </w:tcPr>
          <w:p w:rsidR="00B3185B" w:rsidRDefault="00B3185B">
            <w:pPr>
              <w:pStyle w:val="ConsPlusNormal"/>
            </w:pPr>
            <w:r>
              <w:t>8</w:t>
            </w:r>
          </w:p>
        </w:tc>
        <w:tc>
          <w:tcPr>
            <w:tcW w:w="7030" w:type="dxa"/>
          </w:tcPr>
          <w:p w:rsidR="00B3185B" w:rsidRDefault="00B3185B">
            <w:pPr>
              <w:pStyle w:val="ConsPlusNormal"/>
            </w:pPr>
            <w:r>
              <w:t>Индивидуальная программа реабилитации или абилитации инвалида (ребенка-инвалида), выданная федеральным государственным учреждением медико-социальной экспертизы, в которой указываются технические средства реабилитации, приобретаемые за счет средств инвалида (ребенка-инвалида), родителя</w:t>
            </w:r>
          </w:p>
        </w:tc>
        <w:tc>
          <w:tcPr>
            <w:tcW w:w="1417" w:type="dxa"/>
          </w:tcPr>
          <w:p w:rsidR="00B3185B" w:rsidRDefault="00B3185B">
            <w:pPr>
              <w:pStyle w:val="ConsPlusNormal"/>
            </w:pPr>
          </w:p>
        </w:tc>
      </w:tr>
      <w:tr w:rsidR="00B3185B">
        <w:tc>
          <w:tcPr>
            <w:tcW w:w="624" w:type="dxa"/>
          </w:tcPr>
          <w:p w:rsidR="00B3185B" w:rsidRDefault="00B3185B">
            <w:pPr>
              <w:pStyle w:val="ConsPlusNormal"/>
            </w:pPr>
            <w:r>
              <w:t>9</w:t>
            </w:r>
          </w:p>
        </w:tc>
        <w:tc>
          <w:tcPr>
            <w:tcW w:w="7030" w:type="dxa"/>
          </w:tcPr>
          <w:p w:rsidR="00B3185B" w:rsidRDefault="00B3185B">
            <w:pPr>
              <w:pStyle w:val="ConsPlusNormal"/>
            </w:pPr>
            <w:r>
              <w:t>Договор о приобретении технического средства реабилитации</w:t>
            </w:r>
          </w:p>
        </w:tc>
        <w:tc>
          <w:tcPr>
            <w:tcW w:w="1417" w:type="dxa"/>
          </w:tcPr>
          <w:p w:rsidR="00B3185B" w:rsidRDefault="00B3185B">
            <w:pPr>
              <w:pStyle w:val="ConsPlusNormal"/>
            </w:pPr>
          </w:p>
        </w:tc>
      </w:tr>
      <w:tr w:rsidR="00B3185B">
        <w:tc>
          <w:tcPr>
            <w:tcW w:w="624" w:type="dxa"/>
          </w:tcPr>
          <w:p w:rsidR="00B3185B" w:rsidRDefault="00B3185B">
            <w:pPr>
              <w:pStyle w:val="ConsPlusNormal"/>
            </w:pPr>
            <w:r>
              <w:t>10</w:t>
            </w:r>
          </w:p>
        </w:tc>
        <w:tc>
          <w:tcPr>
            <w:tcW w:w="7030" w:type="dxa"/>
          </w:tcPr>
          <w:p w:rsidR="00B3185B" w:rsidRDefault="00B3185B">
            <w:pPr>
              <w:pStyle w:val="ConsPlusNormal"/>
            </w:pPr>
            <w:r>
              <w:t>Счет на оплату технического средства реабилитации</w:t>
            </w:r>
          </w:p>
        </w:tc>
        <w:tc>
          <w:tcPr>
            <w:tcW w:w="1417"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jc w:val="both"/>
            </w:pPr>
            <w:r>
              <w:t>Прошу средства на оплату расходов, связанных с получением медицинской помощи, перечислить на счет: _________________________________________________________________</w:t>
            </w:r>
          </w:p>
          <w:p w:rsidR="00B3185B" w:rsidRDefault="00B3185B">
            <w:pPr>
              <w:pStyle w:val="ConsPlusNormal"/>
              <w:jc w:val="center"/>
            </w:pPr>
            <w:r>
              <w:t>(указывается заявителем)</w:t>
            </w:r>
          </w:p>
          <w:p w:rsidR="00B3185B" w:rsidRDefault="00B3185B">
            <w:pPr>
              <w:pStyle w:val="ConsPlusNormal"/>
            </w:pPr>
          </w:p>
          <w:p w:rsidR="00B3185B" w:rsidRDefault="00B3185B">
            <w:pPr>
              <w:pStyle w:val="ConsPlusNormal"/>
              <w:jc w:val="both"/>
            </w:pPr>
            <w:r>
              <w:t xml:space="preserve">IV. В соответствии с </w:t>
            </w:r>
            <w:hyperlink r:id="rId164">
              <w:r>
                <w:rPr>
                  <w:color w:val="0000FF"/>
                </w:rPr>
                <w:t>Правилами</w:t>
              </w:r>
            </w:hyperlink>
            <w:r>
              <w:t xml:space="preserve"> направления средств (части средств) Югорского семейного капитала на приобретение транспортного средства, утвержденными постановлением Правительства Ханты-Мансийского автономного округа - Югры от 24 августа 2012 года N 298-п, прошу направить средства (часть средств) Югорского семейного капитала в размере _______ руб. _____ коп. _________________________________________________________________</w:t>
            </w:r>
          </w:p>
          <w:p w:rsidR="00B3185B" w:rsidRDefault="00B3185B">
            <w:pPr>
              <w:pStyle w:val="ConsPlusNormal"/>
              <w:jc w:val="center"/>
            </w:pPr>
            <w:r>
              <w:t>(сумма прописью)</w:t>
            </w:r>
          </w:p>
        </w:tc>
      </w:tr>
    </w:tbl>
    <w:p w:rsidR="00B3185B" w:rsidRDefault="00B3185B">
      <w:pPr>
        <w:pStyle w:val="ConsPlusNormal"/>
        <w:jc w:val="both"/>
      </w:pPr>
    </w:p>
    <w:p w:rsidR="00B3185B" w:rsidRDefault="00B3185B">
      <w:pPr>
        <w:pStyle w:val="ConsPlusNormal"/>
        <w:ind w:firstLine="540"/>
        <w:jc w:val="both"/>
      </w:pPr>
      <w:r>
        <w:t>Направление средств (части средств) Югорского семейного капитала (нужное отметить V):</w:t>
      </w:r>
    </w:p>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8050"/>
      </w:tblGrid>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ind w:firstLine="283"/>
              <w:jc w:val="both"/>
            </w:pPr>
            <w:r>
              <w:t>- на приобретение транспортного средства путем безналичного перечисления указанных средств на открытый в российской кредитной организации лицевой счет физического лица (организации), осуществляющего отчуждение приобретаемого транспортного средства, либо организации, в том числе кредитной, предоставившей по кредитному договору (договору займа) денежные средства на указанные цели;</w:t>
            </w:r>
          </w:p>
        </w:tc>
      </w:tr>
      <w:tr w:rsidR="00B3185B">
        <w:tc>
          <w:tcPr>
            <w:tcW w:w="1020" w:type="dxa"/>
            <w:tcBorders>
              <w:top w:val="nil"/>
              <w:left w:val="nil"/>
              <w:bottom w:val="nil"/>
              <w:right w:val="nil"/>
            </w:tcBorders>
          </w:tcPr>
          <w:p w:rsidR="00B3185B" w:rsidRDefault="00B3185B">
            <w:pPr>
              <w:pStyle w:val="ConsPlusNormal"/>
              <w:jc w:val="both"/>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050" w:type="dxa"/>
            <w:tcBorders>
              <w:top w:val="nil"/>
              <w:left w:val="nil"/>
              <w:bottom w:val="nil"/>
              <w:right w:val="nil"/>
            </w:tcBorders>
          </w:tcPr>
          <w:p w:rsidR="00B3185B" w:rsidRDefault="00B3185B">
            <w:pPr>
              <w:pStyle w:val="ConsPlusNormal"/>
              <w:ind w:firstLine="283"/>
              <w:jc w:val="both"/>
            </w:pPr>
            <w:r>
              <w:t>- на погашение основного долга и уплату процентов по кредитам (займам) на приобретение транспортного средства, предоставленным гражданам по кредитному договору (договору займа), заключенному лицом или его супругом (супругой) с организацией, в том числе кредитной, независимо от срока, истекшего со дня рождения (усыновления) третьего ребенка или последующих детей.</w:t>
            </w:r>
          </w:p>
        </w:tc>
      </w:tr>
    </w:tbl>
    <w:p w:rsidR="00B3185B" w:rsidRDefault="00B3185B">
      <w:pPr>
        <w:pStyle w:val="ConsPlusNormal"/>
        <w:jc w:val="both"/>
      </w:pPr>
    </w:p>
    <w:p w:rsidR="00B3185B" w:rsidRDefault="00B3185B">
      <w:pPr>
        <w:pStyle w:val="ConsPlusNormal"/>
        <w:ind w:firstLine="540"/>
        <w:jc w:val="both"/>
      </w:pPr>
      <w:r>
        <w:t>Дополнительно прилагаю документы:</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Свидетельство о заключении брака и паспорт гражданина Российской Федерации или иного документа, удостоверяющего личность супруга (супруги) заявителя, - в случае если стороной договора купли-продажи транспортного средства является супруг (супруга) заявителя</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Договор купли-продажи транспортного средства</w:t>
            </w:r>
          </w:p>
        </w:tc>
        <w:tc>
          <w:tcPr>
            <w:tcW w:w="1417" w:type="dxa"/>
          </w:tcPr>
          <w:p w:rsidR="00B3185B" w:rsidRDefault="00B3185B">
            <w:pPr>
              <w:pStyle w:val="ConsPlusNormal"/>
            </w:pPr>
          </w:p>
        </w:tc>
      </w:tr>
      <w:tr w:rsidR="00B3185B">
        <w:tc>
          <w:tcPr>
            <w:tcW w:w="624" w:type="dxa"/>
          </w:tcPr>
          <w:p w:rsidR="00B3185B" w:rsidRDefault="00B3185B">
            <w:pPr>
              <w:pStyle w:val="ConsPlusNormal"/>
            </w:pPr>
            <w:r>
              <w:t>3</w:t>
            </w:r>
          </w:p>
        </w:tc>
        <w:tc>
          <w:tcPr>
            <w:tcW w:w="7030" w:type="dxa"/>
          </w:tcPr>
          <w:p w:rsidR="00B3185B" w:rsidRDefault="00B3185B">
            <w:pPr>
              <w:pStyle w:val="ConsPlusNormal"/>
            </w:pPr>
            <w:r>
              <w:t>Паспорт транспортного средства</w:t>
            </w:r>
          </w:p>
        </w:tc>
        <w:tc>
          <w:tcPr>
            <w:tcW w:w="1417" w:type="dxa"/>
          </w:tcPr>
          <w:p w:rsidR="00B3185B" w:rsidRDefault="00B3185B">
            <w:pPr>
              <w:pStyle w:val="ConsPlusNormal"/>
            </w:pPr>
          </w:p>
        </w:tc>
      </w:tr>
      <w:tr w:rsidR="00B3185B">
        <w:tc>
          <w:tcPr>
            <w:tcW w:w="624" w:type="dxa"/>
          </w:tcPr>
          <w:p w:rsidR="00B3185B" w:rsidRDefault="00B3185B">
            <w:pPr>
              <w:pStyle w:val="ConsPlusNormal"/>
            </w:pPr>
            <w:r>
              <w:t>4</w:t>
            </w:r>
          </w:p>
        </w:tc>
        <w:tc>
          <w:tcPr>
            <w:tcW w:w="7030" w:type="dxa"/>
          </w:tcPr>
          <w:p w:rsidR="00B3185B" w:rsidRDefault="00B3185B">
            <w:pPr>
              <w:pStyle w:val="ConsPlusNormal"/>
            </w:pPr>
            <w:r>
              <w:t>Свидетельство о государственной регистрации транспортного средства, акт приема-передачи транспортного средства или иной документ, подтверждающий передачу транспортного средства заявителю, супругу (супруге) заявителя или ребенку заявителя</w:t>
            </w:r>
          </w:p>
        </w:tc>
        <w:tc>
          <w:tcPr>
            <w:tcW w:w="1417" w:type="dxa"/>
          </w:tcPr>
          <w:p w:rsidR="00B3185B" w:rsidRDefault="00B3185B">
            <w:pPr>
              <w:pStyle w:val="ConsPlusNormal"/>
            </w:pPr>
          </w:p>
        </w:tc>
      </w:tr>
      <w:tr w:rsidR="00B3185B">
        <w:tc>
          <w:tcPr>
            <w:tcW w:w="624" w:type="dxa"/>
          </w:tcPr>
          <w:p w:rsidR="00B3185B" w:rsidRDefault="00B3185B">
            <w:pPr>
              <w:pStyle w:val="ConsPlusNormal"/>
            </w:pPr>
            <w:r>
              <w:t>5</w:t>
            </w:r>
          </w:p>
        </w:tc>
        <w:tc>
          <w:tcPr>
            <w:tcW w:w="7030" w:type="dxa"/>
          </w:tcPr>
          <w:p w:rsidR="00B3185B" w:rsidRDefault="00B3185B">
            <w:pPr>
              <w:pStyle w:val="ConsPlusNormal"/>
            </w:pPr>
            <w:r>
              <w:t>Кредитный договор (договор займа) на приобретение транспортного средства</w:t>
            </w:r>
          </w:p>
        </w:tc>
        <w:tc>
          <w:tcPr>
            <w:tcW w:w="1417" w:type="dxa"/>
          </w:tcPr>
          <w:p w:rsidR="00B3185B" w:rsidRDefault="00B3185B">
            <w:pPr>
              <w:pStyle w:val="ConsPlusNormal"/>
            </w:pPr>
          </w:p>
        </w:tc>
      </w:tr>
      <w:tr w:rsidR="00B3185B">
        <w:tc>
          <w:tcPr>
            <w:tcW w:w="624" w:type="dxa"/>
          </w:tcPr>
          <w:p w:rsidR="00B3185B" w:rsidRDefault="00B3185B">
            <w:pPr>
              <w:pStyle w:val="ConsPlusNormal"/>
            </w:pPr>
            <w:r>
              <w:t>6</w:t>
            </w:r>
          </w:p>
        </w:tc>
        <w:tc>
          <w:tcPr>
            <w:tcW w:w="7030" w:type="dxa"/>
          </w:tcPr>
          <w:p w:rsidR="00B3185B" w:rsidRDefault="00B3185B">
            <w:pPr>
              <w:pStyle w:val="ConsPlusNormal"/>
            </w:pPr>
            <w:r>
              <w:t>Оригинал справки об остатке основного долга по кредитному договору или договору займа на приобретение транспортного средства</w:t>
            </w:r>
          </w:p>
        </w:tc>
        <w:tc>
          <w:tcPr>
            <w:tcW w:w="1417"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18"/>
        <w:gridCol w:w="734"/>
        <w:gridCol w:w="2759"/>
        <w:gridCol w:w="2160"/>
      </w:tblGrid>
      <w:tr w:rsidR="00B3185B">
        <w:tc>
          <w:tcPr>
            <w:tcW w:w="9071" w:type="dxa"/>
            <w:gridSpan w:val="4"/>
            <w:tcBorders>
              <w:top w:val="nil"/>
              <w:left w:val="nil"/>
              <w:bottom w:val="nil"/>
              <w:right w:val="nil"/>
            </w:tcBorders>
          </w:tcPr>
          <w:p w:rsidR="00B3185B" w:rsidRDefault="00B3185B">
            <w:pPr>
              <w:pStyle w:val="ConsPlusNormal"/>
              <w:jc w:val="both"/>
            </w:pPr>
            <w:r>
              <w:t>Прошу средства на оплату расходов, связанных с получением медицинской помощи, перечислить на счет: _________________________________________________________________</w:t>
            </w:r>
          </w:p>
          <w:p w:rsidR="00B3185B" w:rsidRDefault="00B3185B">
            <w:pPr>
              <w:pStyle w:val="ConsPlusNormal"/>
              <w:jc w:val="center"/>
            </w:pPr>
            <w:r>
              <w:t>(указывается заявителем)</w:t>
            </w:r>
          </w:p>
          <w:p w:rsidR="00B3185B" w:rsidRDefault="00B3185B">
            <w:pPr>
              <w:pStyle w:val="ConsPlusNormal"/>
              <w:ind w:firstLine="283"/>
              <w:jc w:val="both"/>
            </w:pPr>
            <w:r>
              <w:t>- Я, нижеподписавшийся (аяся) ____________________________________, подтверждаю, что вся представленная мною информация является достоверной и точной.</w:t>
            </w:r>
          </w:p>
          <w:p w:rsidR="00B3185B" w:rsidRDefault="00B3185B">
            <w:pPr>
              <w:pStyle w:val="ConsPlusNormal"/>
              <w:ind w:firstLine="283"/>
              <w:jc w:val="both"/>
            </w:pPr>
            <w:r>
              <w:t>Обязуюсь своевременно, в течение месячного срока сообщить обо всех обстоятельствах, влияющих на перечисление средств (части средств) Югорского семейного капитала.</w:t>
            </w:r>
          </w:p>
          <w:p w:rsidR="00B3185B" w:rsidRDefault="00B3185B">
            <w:pPr>
              <w:pStyle w:val="ConsPlusNormal"/>
              <w:ind w:firstLine="283"/>
              <w:jc w:val="both"/>
            </w:pPr>
            <w:r>
              <w:t>- Даю свое согласие казенному учреждению Ханты-Мансийского автономного округа - Югры "Центр социальных выплат" (далее - Оператор) на обработку персональных данных, содержащихся в настоящем заявлении,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мер социальной поддержки (или государственных услуг).</w:t>
            </w:r>
          </w:p>
          <w:p w:rsidR="00B3185B" w:rsidRDefault="00B3185B">
            <w:pPr>
              <w:pStyle w:val="ConsPlusNormal"/>
              <w:ind w:firstLine="283"/>
              <w:jc w:val="both"/>
            </w:pPr>
            <w:r>
              <w:t>Оператор вправе обрабатывать мои персональные данные, как с использованием средств автоматизации, так и без использования таких средств.</w:t>
            </w:r>
          </w:p>
          <w:p w:rsidR="00B3185B" w:rsidRDefault="00B3185B">
            <w:pPr>
              <w:pStyle w:val="ConsPlusNormal"/>
              <w:ind w:firstLine="283"/>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165">
              <w:r>
                <w:rPr>
                  <w:color w:val="0000FF"/>
                </w:rPr>
                <w:t>подпунктах 2</w:t>
              </w:r>
            </w:hyperlink>
            <w:r>
              <w:t xml:space="preserve"> - </w:t>
            </w:r>
            <w:hyperlink r:id="rId166">
              <w:r>
                <w:rPr>
                  <w:color w:val="0000FF"/>
                </w:rPr>
                <w:t>11 части 1 статьи 6</w:t>
              </w:r>
            </w:hyperlink>
            <w:r>
              <w:t xml:space="preserve">, </w:t>
            </w:r>
            <w:hyperlink r:id="rId167">
              <w:r>
                <w:rPr>
                  <w:color w:val="0000FF"/>
                </w:rPr>
                <w:t>части 2 статьи 10</w:t>
              </w:r>
            </w:hyperlink>
            <w:r>
              <w:t xml:space="preserve"> и </w:t>
            </w:r>
            <w:hyperlink r:id="rId168">
              <w:r>
                <w:rPr>
                  <w:color w:val="0000FF"/>
                </w:rPr>
                <w:t>части 2 статьи 11</w:t>
              </w:r>
            </w:hyperlink>
            <w:r>
              <w:t xml:space="preserve"> Федерального закона от 27 июля 2006 года N 152-ФЗ "О персональных данных".</w:t>
            </w:r>
          </w:p>
          <w:p w:rsidR="00B3185B" w:rsidRDefault="00B3185B">
            <w:pPr>
              <w:pStyle w:val="ConsPlusNormal"/>
              <w:ind w:firstLine="283"/>
              <w:jc w:val="both"/>
            </w:pPr>
            <w:r>
              <w:t>Согласие действует бессрочно.</w:t>
            </w:r>
          </w:p>
          <w:p w:rsidR="00B3185B" w:rsidRDefault="00B3185B">
            <w:pPr>
              <w:pStyle w:val="ConsPlusNormal"/>
            </w:pPr>
          </w:p>
          <w:p w:rsidR="00B3185B" w:rsidRDefault="00B3185B">
            <w:pPr>
              <w:pStyle w:val="ConsPlusNormal"/>
              <w:ind w:firstLine="283"/>
              <w:jc w:val="both"/>
            </w:pPr>
            <w:r>
              <w:t>- Я ознакомлен (а), что денежные средства Югорского семейного капитала будут перечислены на указанный мною лицевой счет не ранее исполнения (усыновления, установления опеки) одного года моему ребенку, в отношении которого возникло право на данную меру социальной поддержки, т.е. с ________________________________________________________________.</w:t>
            </w:r>
          </w:p>
          <w:p w:rsidR="00B3185B" w:rsidRDefault="00B3185B">
            <w:pPr>
              <w:pStyle w:val="ConsPlusNormal"/>
              <w:jc w:val="both"/>
            </w:pPr>
            <w:r>
              <w:t>(дата исполнения ребенку возраста 1 год (усыновления, установления опеки)</w:t>
            </w:r>
          </w:p>
          <w:p w:rsidR="00B3185B" w:rsidRDefault="00B3185B">
            <w:pPr>
              <w:pStyle w:val="ConsPlusNormal"/>
            </w:pPr>
          </w:p>
          <w:p w:rsidR="00B3185B" w:rsidRDefault="00B3185B">
            <w:pPr>
              <w:pStyle w:val="ConsPlusNormal"/>
              <w:ind w:firstLine="283"/>
              <w:jc w:val="both"/>
            </w:pPr>
            <w:r>
              <w:t>- Я получил (а) форму заявления об отзыве заявления о распоряжении средствами (частью средств) Югорского семейного капитала и уведомлен (а), что настоящее заявление может быть отозвано до перечисления средств Югорского семейного капитала на необходимые нужды по истечении 15 календарных дней со дня предоставления заявления.</w:t>
            </w:r>
          </w:p>
          <w:p w:rsidR="00B3185B" w:rsidRDefault="00B3185B">
            <w:pPr>
              <w:pStyle w:val="ConsPlusNormal"/>
            </w:pPr>
          </w:p>
          <w:p w:rsidR="00B3185B" w:rsidRDefault="00B3185B">
            <w:pPr>
              <w:pStyle w:val="ConsPlusNormal"/>
              <w:ind w:firstLine="283"/>
              <w:jc w:val="both"/>
            </w:pPr>
            <w:r>
              <w:t>- Меня уведомили, что по истечении 3-х рабочих дней после принятия настоящего заявления осуществляется проверка в отношении заявителя на предмет ограничения заявителя в родительских правах в связи с рождением (усыновлением) ребенка, в отношении которого возникло право.</w:t>
            </w:r>
          </w:p>
          <w:p w:rsidR="00B3185B" w:rsidRDefault="00B3185B">
            <w:pPr>
              <w:pStyle w:val="ConsPlusNormal"/>
              <w:ind w:firstLine="283"/>
              <w:jc w:val="both"/>
            </w:pPr>
          </w:p>
          <w:p w:rsidR="00B3185B" w:rsidRDefault="00B3185B">
            <w:pPr>
              <w:pStyle w:val="ConsPlusNormal"/>
              <w:jc w:val="both"/>
            </w:pPr>
            <w:r>
              <w:t xml:space="preserve">V. В соответствии с Правилами направления средств (части средств) Югорского семейного капитала на получение единовременной выплаты, утвержденными </w:t>
            </w:r>
            <w:hyperlink r:id="rId169">
              <w:r>
                <w:rPr>
                  <w:color w:val="0000FF"/>
                </w:rPr>
                <w:t>постановлением</w:t>
              </w:r>
            </w:hyperlink>
            <w:r>
              <w:t xml:space="preserve"> Правительства Ханты-Мансийского автономного округа - Югры от 24 августа 2012 года N 298-п, прошу направить средства (часть средств) Югорского семейного капитала в размере _______________ руб. ________ коп.</w:t>
            </w:r>
          </w:p>
          <w:p w:rsidR="00B3185B" w:rsidRDefault="00B3185B">
            <w:pPr>
              <w:pStyle w:val="ConsPlusNormal"/>
            </w:pPr>
            <w:r>
              <w:t>______________________________________________________________________</w:t>
            </w:r>
          </w:p>
          <w:p w:rsidR="00B3185B" w:rsidRDefault="00B3185B">
            <w:pPr>
              <w:pStyle w:val="ConsPlusNormal"/>
              <w:jc w:val="center"/>
            </w:pPr>
            <w:r>
              <w:t>(сумма прописью)</w:t>
            </w:r>
          </w:p>
          <w:p w:rsidR="00B3185B" w:rsidRDefault="00B3185B">
            <w:pPr>
              <w:pStyle w:val="ConsPlusNormal"/>
            </w:pPr>
            <w:r>
              <w:t>Прошу средства на получение единовременной выплаты перечислить на счет: _____________________________________________________________________</w:t>
            </w:r>
          </w:p>
          <w:p w:rsidR="00B3185B" w:rsidRDefault="00B3185B">
            <w:pPr>
              <w:pStyle w:val="ConsPlusNormal"/>
              <w:jc w:val="center"/>
            </w:pPr>
            <w:r>
              <w:t>(указывается заявителем)</w:t>
            </w:r>
          </w:p>
        </w:tc>
      </w:tr>
      <w:tr w:rsidR="00B3185B">
        <w:tc>
          <w:tcPr>
            <w:tcW w:w="3418" w:type="dxa"/>
            <w:tcBorders>
              <w:top w:val="nil"/>
              <w:left w:val="nil"/>
              <w:bottom w:val="nil"/>
              <w:right w:val="nil"/>
            </w:tcBorders>
          </w:tcPr>
          <w:p w:rsidR="00B3185B" w:rsidRDefault="00B3185B">
            <w:pPr>
              <w:pStyle w:val="ConsPlusNormal"/>
              <w:ind w:firstLine="283"/>
              <w:jc w:val="both"/>
            </w:pPr>
            <w:r>
              <w:t>"___" ___________ 20__ г.</w:t>
            </w:r>
          </w:p>
        </w:tc>
        <w:tc>
          <w:tcPr>
            <w:tcW w:w="734" w:type="dxa"/>
            <w:tcBorders>
              <w:top w:val="nil"/>
              <w:left w:val="nil"/>
              <w:bottom w:val="nil"/>
              <w:right w:val="nil"/>
            </w:tcBorders>
          </w:tcPr>
          <w:p w:rsidR="00B3185B" w:rsidRDefault="00B3185B">
            <w:pPr>
              <w:pStyle w:val="ConsPlusNormal"/>
            </w:pPr>
          </w:p>
        </w:tc>
        <w:tc>
          <w:tcPr>
            <w:tcW w:w="2759" w:type="dxa"/>
            <w:tcBorders>
              <w:top w:val="nil"/>
              <w:left w:val="nil"/>
              <w:bottom w:val="nil"/>
              <w:right w:val="nil"/>
            </w:tcBorders>
          </w:tcPr>
          <w:p w:rsidR="00B3185B" w:rsidRDefault="00B3185B">
            <w:pPr>
              <w:pStyle w:val="ConsPlusNormal"/>
              <w:jc w:val="center"/>
            </w:pPr>
            <w:r>
              <w:t>_________________</w:t>
            </w:r>
          </w:p>
          <w:p w:rsidR="00B3185B" w:rsidRDefault="00B3185B">
            <w:pPr>
              <w:pStyle w:val="ConsPlusNormal"/>
              <w:jc w:val="center"/>
            </w:pPr>
            <w:r>
              <w:t>(подпись заявителя)</w:t>
            </w:r>
          </w:p>
        </w:tc>
        <w:tc>
          <w:tcPr>
            <w:tcW w:w="2160" w:type="dxa"/>
            <w:tcBorders>
              <w:top w:val="nil"/>
              <w:left w:val="nil"/>
              <w:bottom w:val="nil"/>
              <w:right w:val="nil"/>
            </w:tcBorders>
          </w:tcPr>
          <w:p w:rsidR="00B3185B" w:rsidRDefault="00B3185B">
            <w:pPr>
              <w:pStyle w:val="ConsPlusNormal"/>
            </w:pPr>
          </w:p>
        </w:tc>
      </w:tr>
    </w:tbl>
    <w:p w:rsidR="00B3185B" w:rsidRDefault="00B3185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0"/>
        <w:gridCol w:w="2778"/>
        <w:gridCol w:w="1474"/>
        <w:gridCol w:w="1814"/>
      </w:tblGrid>
      <w:tr w:rsidR="00B3185B">
        <w:tc>
          <w:tcPr>
            <w:tcW w:w="1984" w:type="dxa"/>
          </w:tcPr>
          <w:p w:rsidR="00B3185B" w:rsidRDefault="00B3185B">
            <w:pPr>
              <w:pStyle w:val="ConsPlusNormal"/>
            </w:pPr>
            <w:r>
              <w:t>Регистрационный номер</w:t>
            </w:r>
          </w:p>
        </w:tc>
        <w:tc>
          <w:tcPr>
            <w:tcW w:w="1020" w:type="dxa"/>
          </w:tcPr>
          <w:p w:rsidR="00B3185B" w:rsidRDefault="00B3185B">
            <w:pPr>
              <w:pStyle w:val="ConsPlusNormal"/>
            </w:pPr>
            <w:r>
              <w:t>Дата приема</w:t>
            </w:r>
          </w:p>
        </w:tc>
        <w:tc>
          <w:tcPr>
            <w:tcW w:w="2778" w:type="dxa"/>
          </w:tcPr>
          <w:p w:rsidR="00B3185B" w:rsidRDefault="00B3185B">
            <w:pPr>
              <w:pStyle w:val="ConsPlusNormal"/>
            </w:pPr>
            <w:r>
              <w:t>Дата наступления права на дополнительную меру социальной поддержки</w:t>
            </w:r>
          </w:p>
        </w:tc>
        <w:tc>
          <w:tcPr>
            <w:tcW w:w="1474" w:type="dxa"/>
          </w:tcPr>
          <w:p w:rsidR="00B3185B" w:rsidRDefault="00B3185B">
            <w:pPr>
              <w:pStyle w:val="ConsPlusNormal"/>
            </w:pPr>
            <w:r>
              <w:t>Подпись специалиста</w:t>
            </w:r>
          </w:p>
        </w:tc>
        <w:tc>
          <w:tcPr>
            <w:tcW w:w="1814" w:type="dxa"/>
          </w:tcPr>
          <w:p w:rsidR="00B3185B" w:rsidRDefault="00B3185B">
            <w:pPr>
              <w:pStyle w:val="ConsPlusNormal"/>
            </w:pPr>
            <w:r>
              <w:t>Расшифровка подписи</w:t>
            </w:r>
          </w:p>
        </w:tc>
      </w:tr>
      <w:tr w:rsidR="00B3185B">
        <w:tc>
          <w:tcPr>
            <w:tcW w:w="1984" w:type="dxa"/>
          </w:tcPr>
          <w:p w:rsidR="00B3185B" w:rsidRDefault="00B3185B">
            <w:pPr>
              <w:pStyle w:val="ConsPlusNormal"/>
            </w:pPr>
          </w:p>
        </w:tc>
        <w:tc>
          <w:tcPr>
            <w:tcW w:w="1020" w:type="dxa"/>
          </w:tcPr>
          <w:p w:rsidR="00B3185B" w:rsidRDefault="00B3185B">
            <w:pPr>
              <w:pStyle w:val="ConsPlusNormal"/>
            </w:pPr>
          </w:p>
        </w:tc>
        <w:tc>
          <w:tcPr>
            <w:tcW w:w="2778" w:type="dxa"/>
          </w:tcPr>
          <w:p w:rsidR="00B3185B" w:rsidRDefault="00B3185B">
            <w:pPr>
              <w:pStyle w:val="ConsPlusNormal"/>
            </w:pPr>
          </w:p>
        </w:tc>
        <w:tc>
          <w:tcPr>
            <w:tcW w:w="1474" w:type="dxa"/>
          </w:tcPr>
          <w:p w:rsidR="00B3185B" w:rsidRDefault="00B3185B">
            <w:pPr>
              <w:pStyle w:val="ConsPlusNormal"/>
            </w:pPr>
          </w:p>
        </w:tc>
        <w:tc>
          <w:tcPr>
            <w:tcW w:w="1814"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jc w:val="both"/>
            </w:pPr>
            <w:r>
              <w:t>_________________________________________________________________</w:t>
            </w:r>
          </w:p>
          <w:p w:rsidR="00B3185B" w:rsidRDefault="00B3185B">
            <w:pPr>
              <w:pStyle w:val="ConsPlusNormal"/>
              <w:jc w:val="center"/>
            </w:pPr>
            <w:r>
              <w:t>(линия отреза)</w:t>
            </w:r>
          </w:p>
        </w:tc>
      </w:tr>
    </w:tbl>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ind w:firstLine="540"/>
        <w:jc w:val="both"/>
        <w:outlineLvl w:val="2"/>
      </w:pPr>
      <w:r>
        <w:t>Расписка-уведомление (извещение) о принятии заявления и документов</w:t>
      </w:r>
    </w:p>
    <w:p w:rsidR="00B3185B" w:rsidRDefault="00B3185B">
      <w:pPr>
        <w:pStyle w:val="ConsPlusNormal"/>
        <w:jc w:val="both"/>
      </w:pPr>
    </w:p>
    <w:p w:rsidR="00B3185B" w:rsidRDefault="00B3185B">
      <w:pPr>
        <w:pStyle w:val="ConsPlusNormal"/>
        <w:jc w:val="center"/>
      </w:pPr>
      <w:r>
        <w:t>Заявление и документы для определения права на распоряжение</w:t>
      </w:r>
    </w:p>
    <w:p w:rsidR="00B3185B" w:rsidRDefault="00B3185B">
      <w:pPr>
        <w:pStyle w:val="ConsPlusNormal"/>
        <w:jc w:val="center"/>
      </w:pPr>
      <w:r>
        <w:t>средствами (частью средств) Югорского семейного капитала</w:t>
      </w:r>
    </w:p>
    <w:p w:rsidR="00B3185B" w:rsidRDefault="00B3185B">
      <w:pPr>
        <w:pStyle w:val="ConsPlusNormal"/>
        <w:jc w:val="center"/>
      </w:pPr>
      <w:r>
        <w:t>приняты.</w:t>
      </w:r>
    </w:p>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020"/>
        <w:gridCol w:w="2778"/>
        <w:gridCol w:w="1474"/>
        <w:gridCol w:w="1814"/>
      </w:tblGrid>
      <w:tr w:rsidR="00B3185B">
        <w:tc>
          <w:tcPr>
            <w:tcW w:w="1984" w:type="dxa"/>
          </w:tcPr>
          <w:p w:rsidR="00B3185B" w:rsidRDefault="00B3185B">
            <w:pPr>
              <w:pStyle w:val="ConsPlusNormal"/>
            </w:pPr>
            <w:r>
              <w:t>Регистрационный номер</w:t>
            </w:r>
          </w:p>
        </w:tc>
        <w:tc>
          <w:tcPr>
            <w:tcW w:w="1020" w:type="dxa"/>
          </w:tcPr>
          <w:p w:rsidR="00B3185B" w:rsidRDefault="00B3185B">
            <w:pPr>
              <w:pStyle w:val="ConsPlusNormal"/>
            </w:pPr>
            <w:r>
              <w:t>Дата приема</w:t>
            </w:r>
          </w:p>
        </w:tc>
        <w:tc>
          <w:tcPr>
            <w:tcW w:w="2778" w:type="dxa"/>
          </w:tcPr>
          <w:p w:rsidR="00B3185B" w:rsidRDefault="00B3185B">
            <w:pPr>
              <w:pStyle w:val="ConsPlusNormal"/>
            </w:pPr>
            <w:r>
              <w:t>Дата наступления права на дополнительную меру социальной поддержки</w:t>
            </w:r>
          </w:p>
        </w:tc>
        <w:tc>
          <w:tcPr>
            <w:tcW w:w="1474" w:type="dxa"/>
          </w:tcPr>
          <w:p w:rsidR="00B3185B" w:rsidRDefault="00B3185B">
            <w:pPr>
              <w:pStyle w:val="ConsPlusNormal"/>
            </w:pPr>
            <w:r>
              <w:t>Подпись специалиста</w:t>
            </w:r>
          </w:p>
        </w:tc>
        <w:tc>
          <w:tcPr>
            <w:tcW w:w="1814" w:type="dxa"/>
          </w:tcPr>
          <w:p w:rsidR="00B3185B" w:rsidRDefault="00B3185B">
            <w:pPr>
              <w:pStyle w:val="ConsPlusNormal"/>
            </w:pPr>
            <w:r>
              <w:t>Расшифровка подписи</w:t>
            </w:r>
          </w:p>
        </w:tc>
      </w:tr>
      <w:tr w:rsidR="00B3185B">
        <w:tc>
          <w:tcPr>
            <w:tcW w:w="1984" w:type="dxa"/>
          </w:tcPr>
          <w:p w:rsidR="00B3185B" w:rsidRDefault="00B3185B">
            <w:pPr>
              <w:pStyle w:val="ConsPlusNormal"/>
            </w:pPr>
          </w:p>
        </w:tc>
        <w:tc>
          <w:tcPr>
            <w:tcW w:w="1020" w:type="dxa"/>
          </w:tcPr>
          <w:p w:rsidR="00B3185B" w:rsidRDefault="00B3185B">
            <w:pPr>
              <w:pStyle w:val="ConsPlusNormal"/>
            </w:pPr>
          </w:p>
        </w:tc>
        <w:tc>
          <w:tcPr>
            <w:tcW w:w="2778" w:type="dxa"/>
          </w:tcPr>
          <w:p w:rsidR="00B3185B" w:rsidRDefault="00B3185B">
            <w:pPr>
              <w:pStyle w:val="ConsPlusNormal"/>
            </w:pPr>
          </w:p>
        </w:tc>
        <w:tc>
          <w:tcPr>
            <w:tcW w:w="1474" w:type="dxa"/>
          </w:tcPr>
          <w:p w:rsidR="00B3185B" w:rsidRDefault="00B3185B">
            <w:pPr>
              <w:pStyle w:val="ConsPlusNormal"/>
            </w:pPr>
          </w:p>
        </w:tc>
        <w:tc>
          <w:tcPr>
            <w:tcW w:w="1814" w:type="dxa"/>
          </w:tcPr>
          <w:p w:rsidR="00B3185B" w:rsidRDefault="00B3185B">
            <w:pPr>
              <w:pStyle w:val="ConsPlusNormal"/>
            </w:pPr>
          </w:p>
        </w:tc>
      </w:tr>
    </w:tbl>
    <w:p w:rsidR="00B3185B" w:rsidRDefault="00B3185B">
      <w:pPr>
        <w:pStyle w:val="ConsPlusNormal"/>
        <w:jc w:val="both"/>
      </w:pPr>
    </w:p>
    <w:p w:rsidR="00B3185B" w:rsidRDefault="00B3185B">
      <w:pPr>
        <w:pStyle w:val="ConsPlusNormal"/>
        <w:ind w:firstLine="540"/>
        <w:jc w:val="both"/>
      </w:pPr>
      <w:r>
        <w:t>- Заявление может быть отозвано до перечисления средств Югорского семейного капитала на необходимые нужды по истечении 15 календарных дней со дня предоставления заявления.</w:t>
      </w: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right"/>
        <w:outlineLvl w:val="1"/>
      </w:pPr>
      <w:r>
        <w:t>Приложение 2</w:t>
      </w:r>
    </w:p>
    <w:p w:rsidR="00B3185B" w:rsidRDefault="00B3185B">
      <w:pPr>
        <w:pStyle w:val="ConsPlusNormal"/>
        <w:jc w:val="right"/>
      </w:pPr>
      <w:r>
        <w:t>к административному регламенту</w:t>
      </w:r>
    </w:p>
    <w:p w:rsidR="00B3185B" w:rsidRDefault="00B3185B">
      <w:pPr>
        <w:pStyle w:val="ConsPlusNormal"/>
        <w:jc w:val="right"/>
      </w:pPr>
      <w:r>
        <w:t>предоставления государственной услуги</w:t>
      </w:r>
    </w:p>
    <w:p w:rsidR="00B3185B" w:rsidRDefault="00B3185B">
      <w:pPr>
        <w:pStyle w:val="ConsPlusNormal"/>
        <w:jc w:val="right"/>
      </w:pPr>
      <w:r>
        <w:t>по предоставлению дополнительных мер</w:t>
      </w:r>
    </w:p>
    <w:p w:rsidR="00B3185B" w:rsidRDefault="00B3185B">
      <w:pPr>
        <w:pStyle w:val="ConsPlusNormal"/>
        <w:jc w:val="right"/>
      </w:pPr>
      <w:r>
        <w:t>поддержки семей, имеющих детей,</w:t>
      </w:r>
    </w:p>
    <w:p w:rsidR="00B3185B" w:rsidRDefault="00B3185B">
      <w:pPr>
        <w:pStyle w:val="ConsPlusNormal"/>
        <w:jc w:val="right"/>
      </w:pPr>
      <w:r>
        <w:t>в Ханты-Мансийском автономном округе - Югре</w:t>
      </w:r>
    </w:p>
    <w:p w:rsidR="00B3185B" w:rsidRDefault="00B3185B">
      <w:pPr>
        <w:pStyle w:val="ConsPlusNormal"/>
        <w:jc w:val="right"/>
      </w:pPr>
      <w:r>
        <w:t>при рождении (усыновлении) третьего</w:t>
      </w:r>
    </w:p>
    <w:p w:rsidR="00B3185B" w:rsidRDefault="00B3185B">
      <w:pPr>
        <w:pStyle w:val="ConsPlusNormal"/>
        <w:jc w:val="right"/>
      </w:pPr>
      <w:r>
        <w:t>ребенка или последующих детей</w:t>
      </w:r>
    </w:p>
    <w:p w:rsidR="00B3185B" w:rsidRDefault="00B3185B">
      <w:pPr>
        <w:pStyle w:val="ConsPlusNormal"/>
        <w:jc w:val="right"/>
      </w:pPr>
      <w:r>
        <w:t>(Югорский семейный капитал)</w:t>
      </w:r>
    </w:p>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jc w:val="right"/>
            </w:pPr>
            <w:r>
              <w:t>Казенное учреждение</w:t>
            </w:r>
          </w:p>
          <w:p w:rsidR="00B3185B" w:rsidRDefault="00B3185B">
            <w:pPr>
              <w:pStyle w:val="ConsPlusNormal"/>
              <w:jc w:val="right"/>
            </w:pPr>
            <w:r>
              <w:t>Ханты-Мансийского автономного округа - Югры</w:t>
            </w:r>
          </w:p>
          <w:p w:rsidR="00B3185B" w:rsidRDefault="00B3185B">
            <w:pPr>
              <w:pStyle w:val="ConsPlusNormal"/>
              <w:jc w:val="right"/>
            </w:pPr>
            <w:r>
              <w:t>"Центр социальных выплат" (филиал в _____________________)</w:t>
            </w:r>
          </w:p>
        </w:tc>
      </w:tr>
      <w:tr w:rsidR="00B3185B">
        <w:tc>
          <w:tcPr>
            <w:tcW w:w="9071" w:type="dxa"/>
            <w:tcBorders>
              <w:top w:val="nil"/>
              <w:left w:val="nil"/>
              <w:bottom w:val="nil"/>
              <w:right w:val="nil"/>
            </w:tcBorders>
          </w:tcPr>
          <w:p w:rsidR="00B3185B" w:rsidRDefault="00B3185B">
            <w:pPr>
              <w:pStyle w:val="ConsPlusNormal"/>
            </w:pPr>
          </w:p>
        </w:tc>
      </w:tr>
      <w:tr w:rsidR="00B3185B">
        <w:tc>
          <w:tcPr>
            <w:tcW w:w="9071" w:type="dxa"/>
            <w:tcBorders>
              <w:top w:val="nil"/>
              <w:left w:val="nil"/>
              <w:bottom w:val="nil"/>
              <w:right w:val="nil"/>
            </w:tcBorders>
          </w:tcPr>
          <w:p w:rsidR="00B3185B" w:rsidRDefault="00B3185B">
            <w:pPr>
              <w:pStyle w:val="ConsPlusNormal"/>
              <w:jc w:val="center"/>
            </w:pPr>
            <w:bookmarkStart w:id="21" w:name="P1103"/>
            <w:bookmarkEnd w:id="21"/>
            <w:r>
              <w:t>ЗАЯВЛЕНИЕ</w:t>
            </w:r>
          </w:p>
          <w:p w:rsidR="00B3185B" w:rsidRDefault="00B3185B">
            <w:pPr>
              <w:pStyle w:val="ConsPlusNormal"/>
              <w:jc w:val="center"/>
            </w:pPr>
            <w:r>
              <w:t>об отзыве ранее поданного заявления о распоряжении</w:t>
            </w:r>
          </w:p>
          <w:p w:rsidR="00B3185B" w:rsidRDefault="00B3185B">
            <w:pPr>
              <w:pStyle w:val="ConsPlusNormal"/>
              <w:jc w:val="center"/>
            </w:pPr>
            <w:r>
              <w:t>средствами (частью средств) Югорского семейного капитала</w:t>
            </w:r>
          </w:p>
          <w:p w:rsidR="00B3185B" w:rsidRDefault="00B3185B">
            <w:pPr>
              <w:pStyle w:val="ConsPlusNormal"/>
              <w:jc w:val="both"/>
            </w:pPr>
            <w:r>
              <w:t>1. Ф.И.О. заявителя _________________________________________________</w:t>
            </w:r>
          </w:p>
          <w:p w:rsidR="00B3185B" w:rsidRDefault="00B3185B">
            <w:pPr>
              <w:pStyle w:val="ConsPlusNormal"/>
              <w:jc w:val="both"/>
            </w:pPr>
            <w:r>
              <w:t>Адрес ____________________________________________________________</w:t>
            </w:r>
          </w:p>
          <w:p w:rsidR="00B3185B" w:rsidRDefault="00B3185B">
            <w:pPr>
              <w:pStyle w:val="ConsPlusNormal"/>
              <w:jc w:val="both"/>
            </w:pPr>
            <w:r>
              <w:t>телефон _______________________</w:t>
            </w:r>
          </w:p>
          <w:p w:rsidR="00B3185B" w:rsidRDefault="00B3185B">
            <w:pPr>
              <w:pStyle w:val="ConsPlusNormal"/>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 ________________________________________________________</w:t>
            </w: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17"/>
        <w:gridCol w:w="907"/>
        <w:gridCol w:w="1417"/>
        <w:gridCol w:w="1134"/>
        <w:gridCol w:w="3288"/>
      </w:tblGrid>
      <w:tr w:rsidR="00B3185B">
        <w:tc>
          <w:tcPr>
            <w:tcW w:w="907" w:type="dxa"/>
          </w:tcPr>
          <w:p w:rsidR="00B3185B" w:rsidRDefault="00B3185B">
            <w:pPr>
              <w:pStyle w:val="ConsPlusNormal"/>
            </w:pPr>
            <w:r>
              <w:t>Серия</w:t>
            </w:r>
          </w:p>
        </w:tc>
        <w:tc>
          <w:tcPr>
            <w:tcW w:w="1417" w:type="dxa"/>
          </w:tcPr>
          <w:p w:rsidR="00B3185B" w:rsidRDefault="00B3185B">
            <w:pPr>
              <w:pStyle w:val="ConsPlusNormal"/>
            </w:pPr>
          </w:p>
        </w:tc>
        <w:tc>
          <w:tcPr>
            <w:tcW w:w="907" w:type="dxa"/>
          </w:tcPr>
          <w:p w:rsidR="00B3185B" w:rsidRDefault="00B3185B">
            <w:pPr>
              <w:pStyle w:val="ConsPlusNormal"/>
            </w:pPr>
            <w:r>
              <w:t>Номер</w:t>
            </w:r>
          </w:p>
        </w:tc>
        <w:tc>
          <w:tcPr>
            <w:tcW w:w="1417" w:type="dxa"/>
          </w:tcPr>
          <w:p w:rsidR="00B3185B" w:rsidRDefault="00B3185B">
            <w:pPr>
              <w:pStyle w:val="ConsPlusNormal"/>
            </w:pPr>
          </w:p>
        </w:tc>
        <w:tc>
          <w:tcPr>
            <w:tcW w:w="1134" w:type="dxa"/>
          </w:tcPr>
          <w:p w:rsidR="00B3185B" w:rsidRDefault="00B3185B">
            <w:pPr>
              <w:pStyle w:val="ConsPlusNormal"/>
            </w:pPr>
            <w:r>
              <w:t>Дата выдачи</w:t>
            </w:r>
          </w:p>
        </w:tc>
        <w:tc>
          <w:tcPr>
            <w:tcW w:w="3288" w:type="dxa"/>
          </w:tcPr>
          <w:p w:rsidR="00B3185B" w:rsidRDefault="00B3185B">
            <w:pPr>
              <w:pStyle w:val="ConsPlusNormal"/>
            </w:pPr>
          </w:p>
        </w:tc>
      </w:tr>
      <w:tr w:rsidR="00B3185B">
        <w:tc>
          <w:tcPr>
            <w:tcW w:w="9070" w:type="dxa"/>
            <w:gridSpan w:val="6"/>
          </w:tcPr>
          <w:p w:rsidR="00B3185B" w:rsidRDefault="00B3185B">
            <w:pPr>
              <w:pStyle w:val="ConsPlusNormal"/>
            </w:pPr>
            <w:r>
              <w:t>Кем выдан:</w:t>
            </w: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83"/>
        <w:gridCol w:w="340"/>
        <w:gridCol w:w="3494"/>
        <w:gridCol w:w="1644"/>
      </w:tblGrid>
      <w:tr w:rsidR="00B3185B">
        <w:tc>
          <w:tcPr>
            <w:tcW w:w="9061" w:type="dxa"/>
            <w:gridSpan w:val="4"/>
            <w:tcBorders>
              <w:top w:val="nil"/>
              <w:left w:val="nil"/>
              <w:bottom w:val="nil"/>
              <w:right w:val="nil"/>
            </w:tcBorders>
          </w:tcPr>
          <w:p w:rsidR="00B3185B" w:rsidRDefault="00B3185B">
            <w:pPr>
              <w:pStyle w:val="ConsPlusNormal"/>
              <w:jc w:val="both"/>
            </w:pPr>
            <w:r>
              <w:t>2. Законный представитель, документ, удостоверяющий личность:</w:t>
            </w:r>
          </w:p>
          <w:p w:rsidR="00B3185B" w:rsidRDefault="00B3185B">
            <w:pPr>
              <w:pStyle w:val="ConsPlusNormal"/>
              <w:jc w:val="both"/>
            </w:pPr>
            <w:r>
              <w:t>_________________________________________________________________</w:t>
            </w:r>
          </w:p>
          <w:p w:rsidR="00B3185B" w:rsidRDefault="00B3185B">
            <w:pPr>
              <w:pStyle w:val="ConsPlusNormal"/>
              <w:jc w:val="both"/>
            </w:pPr>
            <w:r>
              <w:t>_________________________________________________________________</w:t>
            </w:r>
          </w:p>
          <w:p w:rsidR="00B3185B" w:rsidRDefault="00B3185B">
            <w:pPr>
              <w:pStyle w:val="ConsPlusNormal"/>
              <w:jc w:val="both"/>
            </w:pPr>
            <w:r>
              <w:t>(фамилия, имя, отчество, серия и номер документа, удостоверяющего личность, кем выдан, дата его выдачи)</w:t>
            </w:r>
          </w:p>
          <w:p w:rsidR="00B3185B" w:rsidRDefault="00B3185B">
            <w:pPr>
              <w:pStyle w:val="ConsPlusNormal"/>
            </w:pPr>
          </w:p>
          <w:p w:rsidR="00B3185B" w:rsidRDefault="00B3185B">
            <w:pPr>
              <w:pStyle w:val="ConsPlusNormal"/>
              <w:jc w:val="both"/>
            </w:pPr>
            <w:r>
              <w:t>Я, нижеподписавшийся (аяся) _________________________________________,</w:t>
            </w:r>
          </w:p>
          <w:p w:rsidR="00B3185B" w:rsidRDefault="00B3185B">
            <w:pPr>
              <w:pStyle w:val="ConsPlusNormal"/>
              <w:jc w:val="both"/>
            </w:pPr>
            <w:r>
              <w:t>прошу отозвать ранее поданное заявление, в связи _________________________</w:t>
            </w:r>
          </w:p>
          <w:p w:rsidR="00B3185B" w:rsidRDefault="00B3185B">
            <w:pPr>
              <w:pStyle w:val="ConsPlusNormal"/>
              <w:jc w:val="both"/>
            </w:pPr>
            <w:r>
              <w:t>_________________________________________________________________</w:t>
            </w:r>
          </w:p>
        </w:tc>
      </w:tr>
      <w:tr w:rsidR="00B3185B">
        <w:tc>
          <w:tcPr>
            <w:tcW w:w="3583" w:type="dxa"/>
            <w:tcBorders>
              <w:top w:val="nil"/>
              <w:left w:val="nil"/>
              <w:bottom w:val="nil"/>
              <w:right w:val="nil"/>
            </w:tcBorders>
          </w:tcPr>
          <w:p w:rsidR="00B3185B" w:rsidRDefault="00B3185B">
            <w:pPr>
              <w:pStyle w:val="ConsPlusNormal"/>
              <w:ind w:firstLine="283"/>
              <w:jc w:val="both"/>
            </w:pPr>
            <w:r>
              <w:t>"___" ____________ 20__ г.</w:t>
            </w:r>
          </w:p>
        </w:tc>
        <w:tc>
          <w:tcPr>
            <w:tcW w:w="340" w:type="dxa"/>
            <w:tcBorders>
              <w:top w:val="nil"/>
              <w:left w:val="nil"/>
              <w:bottom w:val="nil"/>
              <w:right w:val="nil"/>
            </w:tcBorders>
          </w:tcPr>
          <w:p w:rsidR="00B3185B" w:rsidRDefault="00B3185B">
            <w:pPr>
              <w:pStyle w:val="ConsPlusNormal"/>
            </w:pPr>
          </w:p>
        </w:tc>
        <w:tc>
          <w:tcPr>
            <w:tcW w:w="3494" w:type="dxa"/>
            <w:tcBorders>
              <w:top w:val="nil"/>
              <w:left w:val="nil"/>
              <w:bottom w:val="nil"/>
              <w:right w:val="nil"/>
            </w:tcBorders>
          </w:tcPr>
          <w:p w:rsidR="00B3185B" w:rsidRDefault="00B3185B">
            <w:pPr>
              <w:pStyle w:val="ConsPlusNormal"/>
              <w:jc w:val="center"/>
            </w:pPr>
            <w:r>
              <w:t>_______________________</w:t>
            </w:r>
          </w:p>
          <w:p w:rsidR="00B3185B" w:rsidRDefault="00B3185B">
            <w:pPr>
              <w:pStyle w:val="ConsPlusNormal"/>
              <w:jc w:val="center"/>
            </w:pPr>
            <w:r>
              <w:t>(подпись заявителя)</w:t>
            </w:r>
          </w:p>
        </w:tc>
        <w:tc>
          <w:tcPr>
            <w:tcW w:w="1644" w:type="dxa"/>
            <w:tcBorders>
              <w:top w:val="nil"/>
              <w:left w:val="nil"/>
              <w:bottom w:val="nil"/>
              <w:right w:val="nil"/>
            </w:tcBorders>
          </w:tcPr>
          <w:p w:rsidR="00B3185B" w:rsidRDefault="00B3185B">
            <w:pPr>
              <w:pStyle w:val="ConsPlusNormal"/>
            </w:pP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814"/>
        <w:gridCol w:w="2551"/>
      </w:tblGrid>
      <w:tr w:rsidR="00B3185B">
        <w:tc>
          <w:tcPr>
            <w:tcW w:w="2721" w:type="dxa"/>
          </w:tcPr>
          <w:p w:rsidR="00B3185B" w:rsidRDefault="00B3185B">
            <w:pPr>
              <w:pStyle w:val="ConsPlusNormal"/>
            </w:pPr>
          </w:p>
        </w:tc>
        <w:tc>
          <w:tcPr>
            <w:tcW w:w="1984" w:type="dxa"/>
          </w:tcPr>
          <w:p w:rsidR="00B3185B" w:rsidRDefault="00B3185B">
            <w:pPr>
              <w:pStyle w:val="ConsPlusNormal"/>
            </w:pPr>
          </w:p>
        </w:tc>
        <w:tc>
          <w:tcPr>
            <w:tcW w:w="4365" w:type="dxa"/>
            <w:gridSpan w:val="2"/>
          </w:tcPr>
          <w:p w:rsidR="00B3185B" w:rsidRDefault="00B3185B">
            <w:pPr>
              <w:pStyle w:val="ConsPlusNormal"/>
            </w:pPr>
          </w:p>
        </w:tc>
      </w:tr>
      <w:tr w:rsidR="00B3185B">
        <w:tc>
          <w:tcPr>
            <w:tcW w:w="2721" w:type="dxa"/>
          </w:tcPr>
          <w:p w:rsidR="00B3185B" w:rsidRDefault="00B3185B">
            <w:pPr>
              <w:pStyle w:val="ConsPlusNormal"/>
            </w:pPr>
            <w:r>
              <w:t>Регистрационный номер</w:t>
            </w:r>
          </w:p>
        </w:tc>
        <w:tc>
          <w:tcPr>
            <w:tcW w:w="1984" w:type="dxa"/>
          </w:tcPr>
          <w:p w:rsidR="00B3185B" w:rsidRDefault="00B3185B">
            <w:pPr>
              <w:pStyle w:val="ConsPlusNormal"/>
            </w:pPr>
            <w:r>
              <w:t>Дата приема</w:t>
            </w:r>
          </w:p>
        </w:tc>
        <w:tc>
          <w:tcPr>
            <w:tcW w:w="1814" w:type="dxa"/>
          </w:tcPr>
          <w:p w:rsidR="00B3185B" w:rsidRDefault="00B3185B">
            <w:pPr>
              <w:pStyle w:val="ConsPlusNormal"/>
            </w:pPr>
            <w:r>
              <w:t>Подпись специалиста</w:t>
            </w:r>
          </w:p>
        </w:tc>
        <w:tc>
          <w:tcPr>
            <w:tcW w:w="2551" w:type="dxa"/>
          </w:tcPr>
          <w:p w:rsidR="00B3185B" w:rsidRDefault="00B3185B">
            <w:pPr>
              <w:pStyle w:val="ConsPlusNormal"/>
            </w:pPr>
            <w:r>
              <w:t>Расшифровка подписи</w:t>
            </w: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680"/>
        <w:gridCol w:w="4649"/>
      </w:tblGrid>
      <w:tr w:rsidR="00B3185B">
        <w:tc>
          <w:tcPr>
            <w:tcW w:w="9071" w:type="dxa"/>
            <w:gridSpan w:val="3"/>
            <w:tcBorders>
              <w:top w:val="nil"/>
              <w:left w:val="nil"/>
              <w:bottom w:val="nil"/>
              <w:right w:val="nil"/>
            </w:tcBorders>
          </w:tcPr>
          <w:p w:rsidR="00B3185B" w:rsidRDefault="00B3185B">
            <w:pPr>
              <w:pStyle w:val="ConsPlusNormal"/>
              <w:pBdr>
                <w:bottom w:val="single" w:sz="6" w:space="0" w:color="auto"/>
              </w:pBdr>
              <w:spacing w:before="100" w:after="100"/>
              <w:jc w:val="both"/>
              <w:rPr>
                <w:sz w:val="2"/>
                <w:szCs w:val="2"/>
              </w:rPr>
            </w:pPr>
          </w:p>
          <w:p w:rsidR="00B3185B" w:rsidRDefault="00B3185B">
            <w:pPr>
              <w:pStyle w:val="ConsPlusNormal"/>
              <w:ind w:left="567"/>
              <w:jc w:val="both"/>
            </w:pPr>
            <w:r>
              <w:t>Расписка о принятии заявления (выдается на руки заявителю)</w:t>
            </w:r>
          </w:p>
          <w:p w:rsidR="00B3185B" w:rsidRDefault="00B3185B">
            <w:pPr>
              <w:pStyle w:val="ConsPlusNormal"/>
              <w:ind w:firstLine="283"/>
              <w:jc w:val="both"/>
            </w:pPr>
            <w:r>
              <w:t>Заявление об отзыве ранее поданного заявления о распоряжении средствами (частью средств) Югорского семейного капитала приняты:</w:t>
            </w:r>
          </w:p>
        </w:tc>
      </w:tr>
      <w:tr w:rsidR="00B3185B">
        <w:tc>
          <w:tcPr>
            <w:tcW w:w="3742" w:type="dxa"/>
            <w:tcBorders>
              <w:top w:val="nil"/>
              <w:left w:val="nil"/>
              <w:bottom w:val="nil"/>
              <w:right w:val="nil"/>
            </w:tcBorders>
          </w:tcPr>
          <w:p w:rsidR="00B3185B" w:rsidRDefault="00B3185B">
            <w:pPr>
              <w:pStyle w:val="ConsPlusNormal"/>
            </w:pPr>
            <w:r>
              <w:t>"___" _____________ 20__ г.</w:t>
            </w:r>
          </w:p>
        </w:tc>
        <w:tc>
          <w:tcPr>
            <w:tcW w:w="680" w:type="dxa"/>
            <w:tcBorders>
              <w:top w:val="nil"/>
              <w:left w:val="nil"/>
              <w:bottom w:val="nil"/>
              <w:right w:val="nil"/>
            </w:tcBorders>
          </w:tcPr>
          <w:p w:rsidR="00B3185B" w:rsidRDefault="00B3185B">
            <w:pPr>
              <w:pStyle w:val="ConsPlusNormal"/>
            </w:pPr>
          </w:p>
        </w:tc>
        <w:tc>
          <w:tcPr>
            <w:tcW w:w="4649" w:type="dxa"/>
            <w:tcBorders>
              <w:top w:val="nil"/>
              <w:left w:val="nil"/>
              <w:bottom w:val="nil"/>
              <w:right w:val="nil"/>
            </w:tcBorders>
          </w:tcPr>
          <w:p w:rsidR="00B3185B" w:rsidRDefault="00B3185B">
            <w:pPr>
              <w:pStyle w:val="ConsPlusNormal"/>
            </w:pPr>
            <w:r>
              <w:t>Подпись специалиста _______________</w:t>
            </w:r>
          </w:p>
        </w:tc>
      </w:tr>
    </w:tbl>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both"/>
      </w:pPr>
    </w:p>
    <w:p w:rsidR="00B3185B" w:rsidRDefault="00B3185B">
      <w:pPr>
        <w:pStyle w:val="ConsPlusNormal"/>
        <w:jc w:val="right"/>
        <w:outlineLvl w:val="1"/>
      </w:pPr>
      <w:r>
        <w:t>Приложение 3</w:t>
      </w:r>
    </w:p>
    <w:p w:rsidR="00B3185B" w:rsidRDefault="00B3185B">
      <w:pPr>
        <w:pStyle w:val="ConsPlusNormal"/>
        <w:jc w:val="right"/>
      </w:pPr>
      <w:r>
        <w:t>к административному регламенту</w:t>
      </w:r>
    </w:p>
    <w:p w:rsidR="00B3185B" w:rsidRDefault="00B3185B">
      <w:pPr>
        <w:pStyle w:val="ConsPlusNormal"/>
        <w:jc w:val="right"/>
      </w:pPr>
      <w:r>
        <w:t>предоставления государственной услуги</w:t>
      </w:r>
    </w:p>
    <w:p w:rsidR="00B3185B" w:rsidRDefault="00B3185B">
      <w:pPr>
        <w:pStyle w:val="ConsPlusNormal"/>
        <w:jc w:val="right"/>
      </w:pPr>
      <w:r>
        <w:t>по предоставлению дополнительных мер</w:t>
      </w:r>
    </w:p>
    <w:p w:rsidR="00B3185B" w:rsidRDefault="00B3185B">
      <w:pPr>
        <w:pStyle w:val="ConsPlusNormal"/>
        <w:jc w:val="right"/>
      </w:pPr>
      <w:r>
        <w:t>поддержки семей, имеющих детей,</w:t>
      </w:r>
    </w:p>
    <w:p w:rsidR="00B3185B" w:rsidRDefault="00B3185B">
      <w:pPr>
        <w:pStyle w:val="ConsPlusNormal"/>
        <w:jc w:val="right"/>
      </w:pPr>
      <w:r>
        <w:t>в Ханты-Мансийском автономном округе - Югре</w:t>
      </w:r>
    </w:p>
    <w:p w:rsidR="00B3185B" w:rsidRDefault="00B3185B">
      <w:pPr>
        <w:pStyle w:val="ConsPlusNormal"/>
        <w:jc w:val="right"/>
      </w:pPr>
      <w:r>
        <w:t>при рождении (усыновлении) третьего</w:t>
      </w:r>
    </w:p>
    <w:p w:rsidR="00B3185B" w:rsidRDefault="00B3185B">
      <w:pPr>
        <w:pStyle w:val="ConsPlusNormal"/>
        <w:jc w:val="right"/>
      </w:pPr>
      <w:r>
        <w:t>ребенка или последующих детей</w:t>
      </w:r>
    </w:p>
    <w:p w:rsidR="00B3185B" w:rsidRDefault="00B3185B">
      <w:pPr>
        <w:pStyle w:val="ConsPlusNormal"/>
        <w:jc w:val="right"/>
      </w:pPr>
      <w:r>
        <w:t>(Югорский семейный капитал)</w:t>
      </w:r>
    </w:p>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jc w:val="right"/>
            </w:pPr>
            <w:r>
              <w:t>Казенное учреждение</w:t>
            </w:r>
          </w:p>
          <w:p w:rsidR="00B3185B" w:rsidRDefault="00B3185B">
            <w:pPr>
              <w:pStyle w:val="ConsPlusNormal"/>
              <w:jc w:val="right"/>
            </w:pPr>
            <w:r>
              <w:t>Ханты-Мансийского автономного округа - Югры</w:t>
            </w:r>
          </w:p>
          <w:p w:rsidR="00B3185B" w:rsidRDefault="00B3185B">
            <w:pPr>
              <w:pStyle w:val="ConsPlusNormal"/>
              <w:jc w:val="right"/>
            </w:pPr>
            <w:r>
              <w:t>"Центр социальных выплат" (филиал в ____________________)</w:t>
            </w:r>
          </w:p>
        </w:tc>
      </w:tr>
      <w:tr w:rsidR="00B3185B">
        <w:tc>
          <w:tcPr>
            <w:tcW w:w="9071" w:type="dxa"/>
            <w:tcBorders>
              <w:top w:val="nil"/>
              <w:left w:val="nil"/>
              <w:bottom w:val="nil"/>
              <w:right w:val="nil"/>
            </w:tcBorders>
          </w:tcPr>
          <w:p w:rsidR="00B3185B" w:rsidRDefault="00B3185B">
            <w:pPr>
              <w:pStyle w:val="ConsPlusNormal"/>
            </w:pPr>
          </w:p>
        </w:tc>
      </w:tr>
      <w:tr w:rsidR="00B3185B">
        <w:tc>
          <w:tcPr>
            <w:tcW w:w="9071" w:type="dxa"/>
            <w:tcBorders>
              <w:top w:val="nil"/>
              <w:left w:val="nil"/>
              <w:bottom w:val="nil"/>
              <w:right w:val="nil"/>
            </w:tcBorders>
          </w:tcPr>
          <w:p w:rsidR="00B3185B" w:rsidRDefault="00B3185B">
            <w:pPr>
              <w:pStyle w:val="ConsPlusNormal"/>
              <w:jc w:val="center"/>
            </w:pPr>
            <w:bookmarkStart w:id="22" w:name="P1166"/>
            <w:bookmarkEnd w:id="22"/>
            <w:r>
              <w:t>ЗАЯВЛЕНИЕ</w:t>
            </w:r>
          </w:p>
          <w:p w:rsidR="00B3185B" w:rsidRDefault="00B3185B">
            <w:pPr>
              <w:pStyle w:val="ConsPlusNormal"/>
              <w:jc w:val="center"/>
            </w:pPr>
            <w:r>
              <w:t>об отказе в направлении средств Югорского семейного капитала</w:t>
            </w:r>
          </w:p>
          <w:p w:rsidR="00B3185B" w:rsidRDefault="00B3185B">
            <w:pPr>
              <w:pStyle w:val="ConsPlusNormal"/>
              <w:jc w:val="both"/>
            </w:pPr>
            <w:r>
              <w:t>1. Ф.И.О. заявителя _________________________________________________</w:t>
            </w:r>
          </w:p>
          <w:p w:rsidR="00B3185B" w:rsidRDefault="00B3185B">
            <w:pPr>
              <w:pStyle w:val="ConsPlusNormal"/>
              <w:jc w:val="both"/>
            </w:pPr>
            <w:r>
              <w:t>Адрес ____________________________________________________________</w:t>
            </w:r>
          </w:p>
          <w:p w:rsidR="00B3185B" w:rsidRDefault="00B3185B">
            <w:pPr>
              <w:pStyle w:val="ConsPlusNormal"/>
              <w:jc w:val="both"/>
            </w:pPr>
            <w:r>
              <w:t>телефон ________________________________</w:t>
            </w:r>
          </w:p>
          <w:p w:rsidR="00B3185B" w:rsidRDefault="00B3185B">
            <w:pPr>
              <w:pStyle w:val="ConsPlusNormal"/>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 ___________________________________________</w:t>
            </w: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17"/>
        <w:gridCol w:w="907"/>
        <w:gridCol w:w="1417"/>
        <w:gridCol w:w="1134"/>
        <w:gridCol w:w="3288"/>
      </w:tblGrid>
      <w:tr w:rsidR="00B3185B">
        <w:tc>
          <w:tcPr>
            <w:tcW w:w="907" w:type="dxa"/>
          </w:tcPr>
          <w:p w:rsidR="00B3185B" w:rsidRDefault="00B3185B">
            <w:pPr>
              <w:pStyle w:val="ConsPlusNormal"/>
            </w:pPr>
            <w:r>
              <w:t>Серия</w:t>
            </w:r>
          </w:p>
        </w:tc>
        <w:tc>
          <w:tcPr>
            <w:tcW w:w="1417" w:type="dxa"/>
          </w:tcPr>
          <w:p w:rsidR="00B3185B" w:rsidRDefault="00B3185B">
            <w:pPr>
              <w:pStyle w:val="ConsPlusNormal"/>
            </w:pPr>
          </w:p>
        </w:tc>
        <w:tc>
          <w:tcPr>
            <w:tcW w:w="907" w:type="dxa"/>
          </w:tcPr>
          <w:p w:rsidR="00B3185B" w:rsidRDefault="00B3185B">
            <w:pPr>
              <w:pStyle w:val="ConsPlusNormal"/>
            </w:pPr>
            <w:r>
              <w:t>Номер</w:t>
            </w:r>
          </w:p>
        </w:tc>
        <w:tc>
          <w:tcPr>
            <w:tcW w:w="1417" w:type="dxa"/>
          </w:tcPr>
          <w:p w:rsidR="00B3185B" w:rsidRDefault="00B3185B">
            <w:pPr>
              <w:pStyle w:val="ConsPlusNormal"/>
            </w:pPr>
          </w:p>
        </w:tc>
        <w:tc>
          <w:tcPr>
            <w:tcW w:w="1134" w:type="dxa"/>
          </w:tcPr>
          <w:p w:rsidR="00B3185B" w:rsidRDefault="00B3185B">
            <w:pPr>
              <w:pStyle w:val="ConsPlusNormal"/>
            </w:pPr>
            <w:r>
              <w:t>Дата выдачи</w:t>
            </w:r>
          </w:p>
        </w:tc>
        <w:tc>
          <w:tcPr>
            <w:tcW w:w="3288" w:type="dxa"/>
          </w:tcPr>
          <w:p w:rsidR="00B3185B" w:rsidRDefault="00B3185B">
            <w:pPr>
              <w:pStyle w:val="ConsPlusNormal"/>
            </w:pPr>
          </w:p>
        </w:tc>
      </w:tr>
      <w:tr w:rsidR="00B3185B">
        <w:tc>
          <w:tcPr>
            <w:tcW w:w="9070" w:type="dxa"/>
            <w:gridSpan w:val="6"/>
          </w:tcPr>
          <w:p w:rsidR="00B3185B" w:rsidRDefault="00B3185B">
            <w:pPr>
              <w:pStyle w:val="ConsPlusNormal"/>
            </w:pPr>
            <w:r>
              <w:t>Кем выдан:</w:t>
            </w: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3185B">
        <w:tc>
          <w:tcPr>
            <w:tcW w:w="9071" w:type="dxa"/>
            <w:tcBorders>
              <w:top w:val="nil"/>
              <w:left w:val="nil"/>
              <w:bottom w:val="nil"/>
              <w:right w:val="nil"/>
            </w:tcBorders>
          </w:tcPr>
          <w:p w:rsidR="00B3185B" w:rsidRDefault="00B3185B">
            <w:pPr>
              <w:pStyle w:val="ConsPlusNormal"/>
              <w:jc w:val="both"/>
            </w:pPr>
            <w:r>
              <w:t>2. Законный представитель, документ, удостоверяющий личность:</w:t>
            </w:r>
          </w:p>
          <w:p w:rsidR="00B3185B" w:rsidRDefault="00B3185B">
            <w:pPr>
              <w:pStyle w:val="ConsPlusNormal"/>
              <w:jc w:val="both"/>
            </w:pPr>
            <w:r>
              <w:t>_________________________________________________________________</w:t>
            </w:r>
          </w:p>
          <w:p w:rsidR="00B3185B" w:rsidRDefault="00B3185B">
            <w:pPr>
              <w:pStyle w:val="ConsPlusNormal"/>
              <w:jc w:val="both"/>
            </w:pPr>
            <w:r>
              <w:t>_________________________________________________________________</w:t>
            </w:r>
          </w:p>
          <w:p w:rsidR="00B3185B" w:rsidRDefault="00B3185B">
            <w:pPr>
              <w:pStyle w:val="ConsPlusNormal"/>
              <w:jc w:val="both"/>
            </w:pPr>
            <w:r>
              <w:t>_________________________________________________________________</w:t>
            </w:r>
          </w:p>
          <w:p w:rsidR="00B3185B" w:rsidRDefault="00B3185B">
            <w:pPr>
              <w:pStyle w:val="ConsPlusNormal"/>
              <w:jc w:val="both"/>
            </w:pPr>
            <w:r>
              <w:t>(фамилия, имя, отчество, серия и номер документа, удостоверяющего личность, кем выдан, дата его выдачи)</w:t>
            </w:r>
          </w:p>
          <w:p w:rsidR="00B3185B" w:rsidRDefault="00B3185B">
            <w:pPr>
              <w:pStyle w:val="ConsPlusNormal"/>
            </w:pPr>
          </w:p>
          <w:p w:rsidR="00B3185B" w:rsidRDefault="00B3185B">
            <w:pPr>
              <w:pStyle w:val="ConsPlusNormal"/>
              <w:jc w:val="both"/>
            </w:pPr>
            <w:r>
              <w:t>3. Перечень представленных документов:</w:t>
            </w: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030"/>
        <w:gridCol w:w="1417"/>
      </w:tblGrid>
      <w:tr w:rsidR="00B3185B">
        <w:tc>
          <w:tcPr>
            <w:tcW w:w="624" w:type="dxa"/>
          </w:tcPr>
          <w:p w:rsidR="00B3185B" w:rsidRDefault="00B3185B">
            <w:pPr>
              <w:pStyle w:val="ConsPlusNormal"/>
              <w:jc w:val="center"/>
            </w:pPr>
            <w:r>
              <w:t>N п/п</w:t>
            </w:r>
          </w:p>
        </w:tc>
        <w:tc>
          <w:tcPr>
            <w:tcW w:w="7030" w:type="dxa"/>
          </w:tcPr>
          <w:p w:rsidR="00B3185B" w:rsidRDefault="00B3185B">
            <w:pPr>
              <w:pStyle w:val="ConsPlusNormal"/>
              <w:jc w:val="center"/>
            </w:pPr>
            <w:r>
              <w:t>Перечень документов</w:t>
            </w:r>
          </w:p>
        </w:tc>
        <w:tc>
          <w:tcPr>
            <w:tcW w:w="1417" w:type="dxa"/>
          </w:tcPr>
          <w:p w:rsidR="00B3185B" w:rsidRDefault="00B3185B">
            <w:pPr>
              <w:pStyle w:val="ConsPlusNormal"/>
              <w:jc w:val="center"/>
            </w:pPr>
            <w:r>
              <w:t>Количество листов</w:t>
            </w:r>
          </w:p>
        </w:tc>
      </w:tr>
      <w:tr w:rsidR="00B3185B">
        <w:tc>
          <w:tcPr>
            <w:tcW w:w="624" w:type="dxa"/>
          </w:tcPr>
          <w:p w:rsidR="00B3185B" w:rsidRDefault="00B3185B">
            <w:pPr>
              <w:pStyle w:val="ConsPlusNormal"/>
            </w:pPr>
            <w:r>
              <w:t>1</w:t>
            </w:r>
          </w:p>
        </w:tc>
        <w:tc>
          <w:tcPr>
            <w:tcW w:w="7030" w:type="dxa"/>
          </w:tcPr>
          <w:p w:rsidR="00B3185B" w:rsidRDefault="00B3185B">
            <w:pPr>
              <w:pStyle w:val="ConsPlusNormal"/>
            </w:pPr>
            <w:r>
              <w:t>документ (его заверенная копия) об отчислении из образовательной организации</w:t>
            </w:r>
          </w:p>
        </w:tc>
        <w:tc>
          <w:tcPr>
            <w:tcW w:w="1417" w:type="dxa"/>
          </w:tcPr>
          <w:p w:rsidR="00B3185B" w:rsidRDefault="00B3185B">
            <w:pPr>
              <w:pStyle w:val="ConsPlusNormal"/>
            </w:pPr>
          </w:p>
        </w:tc>
      </w:tr>
      <w:tr w:rsidR="00B3185B">
        <w:tc>
          <w:tcPr>
            <w:tcW w:w="624" w:type="dxa"/>
          </w:tcPr>
          <w:p w:rsidR="00B3185B" w:rsidRDefault="00B3185B">
            <w:pPr>
              <w:pStyle w:val="ConsPlusNormal"/>
            </w:pPr>
            <w:r>
              <w:t>2</w:t>
            </w:r>
          </w:p>
        </w:tc>
        <w:tc>
          <w:tcPr>
            <w:tcW w:w="7030" w:type="dxa"/>
          </w:tcPr>
          <w:p w:rsidR="00B3185B" w:rsidRDefault="00B3185B">
            <w:pPr>
              <w:pStyle w:val="ConsPlusNormal"/>
            </w:pPr>
            <w:r>
              <w:t>свидетельство о смерти ребенка (детей), родителей (усыновителей)</w:t>
            </w:r>
          </w:p>
        </w:tc>
        <w:tc>
          <w:tcPr>
            <w:tcW w:w="1417" w:type="dxa"/>
          </w:tcPr>
          <w:p w:rsidR="00B3185B" w:rsidRDefault="00B3185B">
            <w:pPr>
              <w:pStyle w:val="ConsPlusNormal"/>
            </w:pPr>
          </w:p>
        </w:tc>
      </w:tr>
      <w:tr w:rsidR="00B3185B">
        <w:tc>
          <w:tcPr>
            <w:tcW w:w="624" w:type="dxa"/>
          </w:tcPr>
          <w:p w:rsidR="00B3185B" w:rsidRDefault="00B3185B">
            <w:pPr>
              <w:pStyle w:val="ConsPlusNormal"/>
            </w:pPr>
            <w:r>
              <w:t>3</w:t>
            </w:r>
          </w:p>
        </w:tc>
        <w:tc>
          <w:tcPr>
            <w:tcW w:w="7030" w:type="dxa"/>
          </w:tcPr>
          <w:p w:rsidR="00B3185B" w:rsidRDefault="00B3185B">
            <w:pPr>
              <w:pStyle w:val="ConsPlusNormal"/>
            </w:pPr>
            <w:r>
              <w:t>решение суда об объявлении умершим (пропавшим без вести) ребенка (детей), родителей (усыновителей)</w:t>
            </w:r>
          </w:p>
        </w:tc>
        <w:tc>
          <w:tcPr>
            <w:tcW w:w="1417" w:type="dxa"/>
          </w:tcPr>
          <w:p w:rsidR="00B3185B" w:rsidRDefault="00B3185B">
            <w:pPr>
              <w:pStyle w:val="ConsPlusNormal"/>
            </w:pP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5009"/>
      </w:tblGrid>
      <w:tr w:rsidR="00B3185B">
        <w:tc>
          <w:tcPr>
            <w:tcW w:w="3628" w:type="dxa"/>
            <w:tcBorders>
              <w:top w:val="nil"/>
              <w:left w:val="nil"/>
              <w:bottom w:val="nil"/>
              <w:right w:val="nil"/>
            </w:tcBorders>
          </w:tcPr>
          <w:p w:rsidR="00B3185B" w:rsidRDefault="00B3185B">
            <w:pPr>
              <w:pStyle w:val="ConsPlusNormal"/>
              <w:ind w:firstLine="283"/>
              <w:jc w:val="both"/>
            </w:pPr>
            <w:r>
              <w:t>"___" ____________ 20__ г.</w:t>
            </w:r>
          </w:p>
        </w:tc>
        <w:tc>
          <w:tcPr>
            <w:tcW w:w="340" w:type="dxa"/>
            <w:tcBorders>
              <w:top w:val="nil"/>
              <w:left w:val="nil"/>
              <w:bottom w:val="nil"/>
              <w:right w:val="nil"/>
            </w:tcBorders>
          </w:tcPr>
          <w:p w:rsidR="00B3185B" w:rsidRDefault="00B3185B">
            <w:pPr>
              <w:pStyle w:val="ConsPlusNormal"/>
            </w:pPr>
          </w:p>
        </w:tc>
        <w:tc>
          <w:tcPr>
            <w:tcW w:w="5009" w:type="dxa"/>
            <w:tcBorders>
              <w:top w:val="nil"/>
              <w:left w:val="nil"/>
              <w:bottom w:val="nil"/>
              <w:right w:val="nil"/>
            </w:tcBorders>
          </w:tcPr>
          <w:p w:rsidR="00B3185B" w:rsidRDefault="00B3185B">
            <w:pPr>
              <w:pStyle w:val="ConsPlusNormal"/>
              <w:jc w:val="both"/>
            </w:pPr>
            <w:r>
              <w:t>___________________________</w:t>
            </w:r>
          </w:p>
        </w:tc>
      </w:tr>
      <w:tr w:rsidR="00B3185B">
        <w:tc>
          <w:tcPr>
            <w:tcW w:w="8977" w:type="dxa"/>
            <w:gridSpan w:val="3"/>
            <w:tcBorders>
              <w:top w:val="nil"/>
              <w:left w:val="nil"/>
              <w:bottom w:val="nil"/>
              <w:right w:val="nil"/>
            </w:tcBorders>
          </w:tcPr>
          <w:p w:rsidR="00B3185B" w:rsidRDefault="00B3185B">
            <w:pPr>
              <w:pStyle w:val="ConsPlusNormal"/>
              <w:jc w:val="center"/>
            </w:pPr>
            <w:r>
              <w:t>(подпись заявителя)</w:t>
            </w:r>
          </w:p>
        </w:tc>
      </w:tr>
    </w:tbl>
    <w:p w:rsidR="00B3185B" w:rsidRDefault="00B318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814"/>
        <w:gridCol w:w="2551"/>
      </w:tblGrid>
      <w:tr w:rsidR="00B3185B">
        <w:tc>
          <w:tcPr>
            <w:tcW w:w="2721" w:type="dxa"/>
          </w:tcPr>
          <w:p w:rsidR="00B3185B" w:rsidRDefault="00B3185B">
            <w:pPr>
              <w:pStyle w:val="ConsPlusNormal"/>
            </w:pPr>
          </w:p>
        </w:tc>
        <w:tc>
          <w:tcPr>
            <w:tcW w:w="1984" w:type="dxa"/>
          </w:tcPr>
          <w:p w:rsidR="00B3185B" w:rsidRDefault="00B3185B">
            <w:pPr>
              <w:pStyle w:val="ConsPlusNormal"/>
            </w:pPr>
          </w:p>
        </w:tc>
        <w:tc>
          <w:tcPr>
            <w:tcW w:w="4365" w:type="dxa"/>
            <w:gridSpan w:val="2"/>
          </w:tcPr>
          <w:p w:rsidR="00B3185B" w:rsidRDefault="00B3185B">
            <w:pPr>
              <w:pStyle w:val="ConsPlusNormal"/>
            </w:pPr>
          </w:p>
        </w:tc>
      </w:tr>
      <w:tr w:rsidR="00B3185B">
        <w:tc>
          <w:tcPr>
            <w:tcW w:w="2721" w:type="dxa"/>
          </w:tcPr>
          <w:p w:rsidR="00B3185B" w:rsidRDefault="00B3185B">
            <w:pPr>
              <w:pStyle w:val="ConsPlusNormal"/>
            </w:pPr>
            <w:r>
              <w:t>Регистрационный номер</w:t>
            </w:r>
          </w:p>
        </w:tc>
        <w:tc>
          <w:tcPr>
            <w:tcW w:w="1984" w:type="dxa"/>
          </w:tcPr>
          <w:p w:rsidR="00B3185B" w:rsidRDefault="00B3185B">
            <w:pPr>
              <w:pStyle w:val="ConsPlusNormal"/>
            </w:pPr>
            <w:r>
              <w:t>Дата приема</w:t>
            </w:r>
          </w:p>
        </w:tc>
        <w:tc>
          <w:tcPr>
            <w:tcW w:w="1814" w:type="dxa"/>
          </w:tcPr>
          <w:p w:rsidR="00B3185B" w:rsidRDefault="00B3185B">
            <w:pPr>
              <w:pStyle w:val="ConsPlusNormal"/>
            </w:pPr>
            <w:r>
              <w:t>Подпись специалиста</w:t>
            </w:r>
          </w:p>
        </w:tc>
        <w:tc>
          <w:tcPr>
            <w:tcW w:w="2551" w:type="dxa"/>
          </w:tcPr>
          <w:p w:rsidR="00B3185B" w:rsidRDefault="00B3185B">
            <w:pPr>
              <w:pStyle w:val="ConsPlusNormal"/>
            </w:pPr>
            <w:r>
              <w:t>Расшифровка подписи</w:t>
            </w:r>
          </w:p>
        </w:tc>
      </w:tr>
    </w:tbl>
    <w:p w:rsidR="00B3185B" w:rsidRDefault="00B3185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839"/>
        <w:gridCol w:w="4484"/>
      </w:tblGrid>
      <w:tr w:rsidR="00B3185B">
        <w:tc>
          <w:tcPr>
            <w:tcW w:w="9071" w:type="dxa"/>
            <w:gridSpan w:val="3"/>
            <w:tcBorders>
              <w:top w:val="nil"/>
              <w:left w:val="nil"/>
              <w:bottom w:val="nil"/>
              <w:right w:val="nil"/>
            </w:tcBorders>
          </w:tcPr>
          <w:p w:rsidR="00B3185B" w:rsidRDefault="00B3185B">
            <w:pPr>
              <w:pStyle w:val="ConsPlusNormal"/>
              <w:pBdr>
                <w:bottom w:val="single" w:sz="6" w:space="0" w:color="auto"/>
              </w:pBdr>
              <w:spacing w:before="100" w:after="100"/>
              <w:jc w:val="both"/>
              <w:rPr>
                <w:sz w:val="2"/>
                <w:szCs w:val="2"/>
              </w:rPr>
            </w:pPr>
          </w:p>
          <w:p w:rsidR="00B3185B" w:rsidRDefault="00B3185B">
            <w:pPr>
              <w:pStyle w:val="ConsPlusNormal"/>
              <w:jc w:val="center"/>
            </w:pPr>
            <w:r>
              <w:t>Расписка о принятии заявления (выдается на руки заявителю)</w:t>
            </w:r>
          </w:p>
          <w:p w:rsidR="00B3185B" w:rsidRDefault="00B3185B">
            <w:pPr>
              <w:pStyle w:val="ConsPlusNormal"/>
              <w:jc w:val="both"/>
            </w:pPr>
            <w:r>
              <w:t>Заявление об отказе в направлении средств Югорского семейного капитала приняты:</w:t>
            </w:r>
          </w:p>
        </w:tc>
      </w:tr>
      <w:tr w:rsidR="00B3185B">
        <w:tc>
          <w:tcPr>
            <w:tcW w:w="3748" w:type="dxa"/>
            <w:tcBorders>
              <w:top w:val="nil"/>
              <w:left w:val="nil"/>
              <w:bottom w:val="nil"/>
              <w:right w:val="nil"/>
            </w:tcBorders>
          </w:tcPr>
          <w:p w:rsidR="00B3185B" w:rsidRDefault="00B3185B">
            <w:pPr>
              <w:pStyle w:val="ConsPlusNormal"/>
              <w:ind w:firstLine="283"/>
              <w:jc w:val="both"/>
            </w:pPr>
            <w:r>
              <w:t>"___" ____________ 20__ г.</w:t>
            </w:r>
          </w:p>
        </w:tc>
        <w:tc>
          <w:tcPr>
            <w:tcW w:w="839" w:type="dxa"/>
            <w:tcBorders>
              <w:top w:val="nil"/>
              <w:left w:val="nil"/>
              <w:bottom w:val="nil"/>
              <w:right w:val="nil"/>
            </w:tcBorders>
          </w:tcPr>
          <w:p w:rsidR="00B3185B" w:rsidRDefault="00B3185B">
            <w:pPr>
              <w:pStyle w:val="ConsPlusNormal"/>
            </w:pPr>
          </w:p>
        </w:tc>
        <w:tc>
          <w:tcPr>
            <w:tcW w:w="4484" w:type="dxa"/>
            <w:tcBorders>
              <w:top w:val="nil"/>
              <w:left w:val="nil"/>
              <w:bottom w:val="nil"/>
              <w:right w:val="nil"/>
            </w:tcBorders>
          </w:tcPr>
          <w:p w:rsidR="00B3185B" w:rsidRDefault="00B3185B">
            <w:pPr>
              <w:pStyle w:val="ConsPlusNormal"/>
            </w:pPr>
            <w:r>
              <w:t>Подпись специалиста ______________</w:t>
            </w:r>
          </w:p>
        </w:tc>
      </w:tr>
    </w:tbl>
    <w:p w:rsidR="00B3185B" w:rsidRDefault="00B3185B">
      <w:pPr>
        <w:pStyle w:val="ConsPlusNormal"/>
        <w:jc w:val="both"/>
      </w:pPr>
    </w:p>
    <w:p w:rsidR="00B3185B" w:rsidRDefault="00B3185B">
      <w:pPr>
        <w:pStyle w:val="ConsPlusNormal"/>
        <w:jc w:val="both"/>
      </w:pPr>
    </w:p>
    <w:p w:rsidR="00B3185B" w:rsidRDefault="00B3185B">
      <w:pPr>
        <w:pStyle w:val="ConsPlusNormal"/>
        <w:pBdr>
          <w:bottom w:val="single" w:sz="6" w:space="0" w:color="auto"/>
        </w:pBdr>
        <w:spacing w:before="100" w:after="100"/>
        <w:jc w:val="both"/>
        <w:rPr>
          <w:sz w:val="2"/>
          <w:szCs w:val="2"/>
        </w:rPr>
      </w:pPr>
    </w:p>
    <w:bookmarkEnd w:id="0"/>
    <w:p w:rsidR="00AA1B8E" w:rsidRDefault="00AA1B8E"/>
    <w:sectPr w:rsidR="00AA1B8E" w:rsidSect="009B7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5B"/>
    <w:rsid w:val="00AA1B8E"/>
    <w:rsid w:val="00B31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8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18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18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18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18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18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18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185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85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318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3185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3185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318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3185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3185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318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30616&amp;dst=100014" TargetMode="External"/><Relationship Id="rId117" Type="http://schemas.openxmlformats.org/officeDocument/2006/relationships/hyperlink" Target="https://login.consultant.ru/link/?req=doc&amp;base=RLAW926&amp;n=230616&amp;dst=100073" TargetMode="External"/><Relationship Id="rId21" Type="http://schemas.openxmlformats.org/officeDocument/2006/relationships/hyperlink" Target="https://login.consultant.ru/link/?req=doc&amp;base=RLAW926&amp;n=230616&amp;dst=100007" TargetMode="External"/><Relationship Id="rId42" Type="http://schemas.openxmlformats.org/officeDocument/2006/relationships/hyperlink" Target="https://login.consultant.ru/link/?req=doc&amp;base=RLAW926&amp;n=230616&amp;dst=100022" TargetMode="External"/><Relationship Id="rId47" Type="http://schemas.openxmlformats.org/officeDocument/2006/relationships/hyperlink" Target="https://login.consultant.ru/link/?req=doc&amp;base=LAW&amp;n=453313&amp;dst=38" TargetMode="External"/><Relationship Id="rId63" Type="http://schemas.openxmlformats.org/officeDocument/2006/relationships/hyperlink" Target="https://login.consultant.ru/link/?req=doc&amp;base=RLAW926&amp;n=230616&amp;dst=100047" TargetMode="External"/><Relationship Id="rId68" Type="http://schemas.openxmlformats.org/officeDocument/2006/relationships/hyperlink" Target="https://login.consultant.ru/link/?req=doc&amp;base=RLAW926&amp;n=294367&amp;dst=100077" TargetMode="External"/><Relationship Id="rId84" Type="http://schemas.openxmlformats.org/officeDocument/2006/relationships/hyperlink" Target="https://login.consultant.ru/link/?req=doc&amp;base=RLAW926&amp;n=247644&amp;dst=100092" TargetMode="External"/><Relationship Id="rId89" Type="http://schemas.openxmlformats.org/officeDocument/2006/relationships/hyperlink" Target="https://login.consultant.ru/link/?req=doc&amp;base=RLAW926&amp;n=247644&amp;dst=100075" TargetMode="External"/><Relationship Id="rId112" Type="http://schemas.openxmlformats.org/officeDocument/2006/relationships/hyperlink" Target="https://login.consultant.ru/link/?req=doc&amp;base=RLAW926&amp;n=247644&amp;dst=100075" TargetMode="External"/><Relationship Id="rId133" Type="http://schemas.openxmlformats.org/officeDocument/2006/relationships/hyperlink" Target="https://login.consultant.ru/link/?req=doc&amp;base=RLAW926&amp;n=230616&amp;dst=100100" TargetMode="External"/><Relationship Id="rId138" Type="http://schemas.openxmlformats.org/officeDocument/2006/relationships/hyperlink" Target="https://login.consultant.ru/link/?req=doc&amp;base=RLAW926&amp;n=230616&amp;dst=100104" TargetMode="External"/><Relationship Id="rId154" Type="http://schemas.openxmlformats.org/officeDocument/2006/relationships/hyperlink" Target="https://login.consultant.ru/link/?req=doc&amp;base=RLAW926&amp;n=262555" TargetMode="External"/><Relationship Id="rId159" Type="http://schemas.openxmlformats.org/officeDocument/2006/relationships/image" Target="media/image1.wmf"/><Relationship Id="rId170" Type="http://schemas.openxmlformats.org/officeDocument/2006/relationships/fontTable" Target="fontTable.xml"/><Relationship Id="rId16" Type="http://schemas.openxmlformats.org/officeDocument/2006/relationships/hyperlink" Target="https://login.consultant.ru/link/?req=doc&amp;base=RLAW926&amp;n=205008&amp;dst=100007" TargetMode="External"/><Relationship Id="rId107" Type="http://schemas.openxmlformats.org/officeDocument/2006/relationships/hyperlink" Target="https://login.consultant.ru/link/?req=doc&amp;base=RLAW926&amp;n=230616&amp;dst=100018" TargetMode="External"/><Relationship Id="rId11" Type="http://schemas.openxmlformats.org/officeDocument/2006/relationships/hyperlink" Target="https://login.consultant.ru/link/?req=doc&amp;base=RLAW926&amp;n=247644&amp;dst=100074" TargetMode="External"/><Relationship Id="rId32" Type="http://schemas.openxmlformats.org/officeDocument/2006/relationships/hyperlink" Target="https://login.consultant.ru/link/?req=doc&amp;base=RLAW926&amp;n=230616&amp;dst=100018" TargetMode="External"/><Relationship Id="rId37" Type="http://schemas.openxmlformats.org/officeDocument/2006/relationships/hyperlink" Target="https://login.consultant.ru/link/?req=doc&amp;base=RLAW926&amp;n=230616&amp;dst=100018" TargetMode="External"/><Relationship Id="rId53" Type="http://schemas.openxmlformats.org/officeDocument/2006/relationships/hyperlink" Target="https://login.consultant.ru/link/?req=doc&amp;base=RLAW926&amp;n=288185" TargetMode="External"/><Relationship Id="rId58" Type="http://schemas.openxmlformats.org/officeDocument/2006/relationships/hyperlink" Target="https://login.consultant.ru/link/?req=doc&amp;base=RLAW926&amp;n=247644&amp;dst=100075" TargetMode="External"/><Relationship Id="rId74" Type="http://schemas.openxmlformats.org/officeDocument/2006/relationships/hyperlink" Target="https://login.consultant.ru/link/?req=doc&amp;base=RLAW926&amp;n=247644&amp;dst=100087" TargetMode="External"/><Relationship Id="rId79" Type="http://schemas.openxmlformats.org/officeDocument/2006/relationships/hyperlink" Target="https://login.consultant.ru/link/?req=doc&amp;base=RLAW926&amp;n=230616&amp;dst=100053" TargetMode="External"/><Relationship Id="rId102" Type="http://schemas.openxmlformats.org/officeDocument/2006/relationships/hyperlink" Target="https://login.consultant.ru/link/?req=doc&amp;base=LAW&amp;n=453313&amp;dst=43" TargetMode="External"/><Relationship Id="rId123" Type="http://schemas.openxmlformats.org/officeDocument/2006/relationships/hyperlink" Target="https://login.consultant.ru/link/?req=doc&amp;base=RLAW926&amp;n=247644&amp;dst=100121" TargetMode="External"/><Relationship Id="rId128" Type="http://schemas.openxmlformats.org/officeDocument/2006/relationships/hyperlink" Target="https://login.consultant.ru/link/?req=doc&amp;base=RLAW926&amp;n=247644&amp;dst=100129" TargetMode="External"/><Relationship Id="rId144" Type="http://schemas.openxmlformats.org/officeDocument/2006/relationships/hyperlink" Target="https://login.consultant.ru/link/?req=doc&amp;base=RLAW926&amp;n=247644&amp;dst=100143" TargetMode="External"/><Relationship Id="rId149" Type="http://schemas.openxmlformats.org/officeDocument/2006/relationships/hyperlink" Target="https://login.consultant.ru/link/?req=doc&amp;base=RLAW926&amp;n=247644&amp;dst=100149"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30616&amp;dst=100057" TargetMode="External"/><Relationship Id="rId95" Type="http://schemas.openxmlformats.org/officeDocument/2006/relationships/hyperlink" Target="https://login.consultant.ru/link/?req=doc&amp;base=RLAW926&amp;n=247644&amp;dst=100075" TargetMode="External"/><Relationship Id="rId160" Type="http://schemas.openxmlformats.org/officeDocument/2006/relationships/hyperlink" Target="https://login.consultant.ru/link/?req=doc&amp;base=RLAW926&amp;n=224803&amp;dst=100009" TargetMode="External"/><Relationship Id="rId165" Type="http://schemas.openxmlformats.org/officeDocument/2006/relationships/hyperlink" Target="https://login.consultant.ru/link/?req=doc&amp;base=LAW&amp;n=439201&amp;dst=100260" TargetMode="External"/><Relationship Id="rId22" Type="http://schemas.openxmlformats.org/officeDocument/2006/relationships/hyperlink" Target="https://login.consultant.ru/link/?req=doc&amp;base=RLAW926&amp;n=230616&amp;dst=100008" TargetMode="External"/><Relationship Id="rId27" Type="http://schemas.openxmlformats.org/officeDocument/2006/relationships/hyperlink" Target="https://login.consultant.ru/link/?req=doc&amp;base=RLAW926&amp;n=230616&amp;dst=100016" TargetMode="External"/><Relationship Id="rId43" Type="http://schemas.openxmlformats.org/officeDocument/2006/relationships/hyperlink" Target="https://login.consultant.ru/link/?req=doc&amp;base=RLAW926&amp;n=247644&amp;dst=100075" TargetMode="External"/><Relationship Id="rId48" Type="http://schemas.openxmlformats.org/officeDocument/2006/relationships/hyperlink" Target="https://login.consultant.ru/link/?req=doc&amp;base=RLAW926&amp;n=283360&amp;dst=100017" TargetMode="External"/><Relationship Id="rId64" Type="http://schemas.openxmlformats.org/officeDocument/2006/relationships/hyperlink" Target="https://login.consultant.ru/link/?req=doc&amp;base=RLAW926&amp;n=247644&amp;dst=100084" TargetMode="External"/><Relationship Id="rId69" Type="http://schemas.openxmlformats.org/officeDocument/2006/relationships/hyperlink" Target="https://login.consultant.ru/link/?req=doc&amp;base=RLAW926&amp;n=230616&amp;dst=100050" TargetMode="External"/><Relationship Id="rId113" Type="http://schemas.openxmlformats.org/officeDocument/2006/relationships/hyperlink" Target="https://login.consultant.ru/link/?req=doc&amp;base=RLAW926&amp;n=230616&amp;dst=100069" TargetMode="External"/><Relationship Id="rId118" Type="http://schemas.openxmlformats.org/officeDocument/2006/relationships/hyperlink" Target="https://login.consultant.ru/link/?req=doc&amp;base=RLAW926&amp;n=230616&amp;dst=100074" TargetMode="External"/><Relationship Id="rId134" Type="http://schemas.openxmlformats.org/officeDocument/2006/relationships/hyperlink" Target="https://login.consultant.ru/link/?req=doc&amp;base=RLAW926&amp;n=247644&amp;dst=100131" TargetMode="External"/><Relationship Id="rId139" Type="http://schemas.openxmlformats.org/officeDocument/2006/relationships/hyperlink" Target="https://login.consultant.ru/link/?req=doc&amp;base=RLAW926&amp;n=230616&amp;dst=100105" TargetMode="External"/><Relationship Id="rId80" Type="http://schemas.openxmlformats.org/officeDocument/2006/relationships/hyperlink" Target="https://login.consultant.ru/link/?req=doc&amp;base=RLAW926&amp;n=230616&amp;dst=100053" TargetMode="External"/><Relationship Id="rId85" Type="http://schemas.openxmlformats.org/officeDocument/2006/relationships/hyperlink" Target="https://login.consultant.ru/link/?req=doc&amp;base=RLAW926&amp;n=247644&amp;dst=100093" TargetMode="External"/><Relationship Id="rId150" Type="http://schemas.openxmlformats.org/officeDocument/2006/relationships/hyperlink" Target="https://login.consultant.ru/link/?req=doc&amp;base=RLAW926&amp;n=230616&amp;dst=100111" TargetMode="External"/><Relationship Id="rId155" Type="http://schemas.openxmlformats.org/officeDocument/2006/relationships/hyperlink" Target="https://login.consultant.ru/link/?req=doc&amp;base=RLAW926&amp;n=230616&amp;dst=100112" TargetMode="External"/><Relationship Id="rId171" Type="http://schemas.openxmlformats.org/officeDocument/2006/relationships/theme" Target="theme/theme1.xml"/><Relationship Id="rId12" Type="http://schemas.openxmlformats.org/officeDocument/2006/relationships/hyperlink" Target="https://login.consultant.ru/link/?req=doc&amp;base=RLAW926&amp;n=235729&amp;dst=100117" TargetMode="External"/><Relationship Id="rId17" Type="http://schemas.openxmlformats.org/officeDocument/2006/relationships/hyperlink" Target="https://login.consultant.ru/link/?req=doc&amp;base=RLAW926&amp;n=230616&amp;dst=100005" TargetMode="External"/><Relationship Id="rId33" Type="http://schemas.openxmlformats.org/officeDocument/2006/relationships/hyperlink" Target="https://login.consultant.ru/link/?req=doc&amp;base=RLAW926&amp;n=247644&amp;dst=100075" TargetMode="External"/><Relationship Id="rId38" Type="http://schemas.openxmlformats.org/officeDocument/2006/relationships/hyperlink" Target="https://login.consultant.ru/link/?req=doc&amp;base=RLAW926&amp;n=247644&amp;dst=100075" TargetMode="External"/><Relationship Id="rId59" Type="http://schemas.openxmlformats.org/officeDocument/2006/relationships/hyperlink" Target="https://login.consultant.ru/link/?req=doc&amp;base=RLAW926&amp;n=247644&amp;dst=100081" TargetMode="External"/><Relationship Id="rId103" Type="http://schemas.openxmlformats.org/officeDocument/2006/relationships/hyperlink" Target="https://login.consultant.ru/link/?req=doc&amp;base=LAW&amp;n=453313&amp;dst=290" TargetMode="External"/><Relationship Id="rId108" Type="http://schemas.openxmlformats.org/officeDocument/2006/relationships/hyperlink" Target="https://login.consultant.ru/link/?req=doc&amp;base=RLAW926&amp;n=247644&amp;dst=100075" TargetMode="External"/><Relationship Id="rId124" Type="http://schemas.openxmlformats.org/officeDocument/2006/relationships/hyperlink" Target="https://login.consultant.ru/link/?req=doc&amp;base=RLAW926&amp;n=230616&amp;dst=100075" TargetMode="External"/><Relationship Id="rId129" Type="http://schemas.openxmlformats.org/officeDocument/2006/relationships/hyperlink" Target="https://login.consultant.ru/link/?req=doc&amp;base=RLAW926&amp;n=247644&amp;dst=100130" TargetMode="External"/><Relationship Id="rId54" Type="http://schemas.openxmlformats.org/officeDocument/2006/relationships/hyperlink" Target="https://login.consultant.ru/link/?req=doc&amp;base=RLAW926&amp;n=230616&amp;dst=100040" TargetMode="External"/><Relationship Id="rId70" Type="http://schemas.openxmlformats.org/officeDocument/2006/relationships/hyperlink" Target="https://login.consultant.ru/link/?req=doc&amp;base=RLAW926&amp;n=294367&amp;dst=100099" TargetMode="External"/><Relationship Id="rId75" Type="http://schemas.openxmlformats.org/officeDocument/2006/relationships/hyperlink" Target="https://login.consultant.ru/link/?req=doc&amp;base=RLAW926&amp;n=247644&amp;dst=100088" TargetMode="External"/><Relationship Id="rId91" Type="http://schemas.openxmlformats.org/officeDocument/2006/relationships/hyperlink" Target="https://login.consultant.ru/link/?req=doc&amp;base=RLAW926&amp;n=230616&amp;dst=100059" TargetMode="External"/><Relationship Id="rId96" Type="http://schemas.openxmlformats.org/officeDocument/2006/relationships/hyperlink" Target="https://login.consultant.ru/link/?req=doc&amp;base=RLAW926&amp;n=247644&amp;dst=100095" TargetMode="External"/><Relationship Id="rId140" Type="http://schemas.openxmlformats.org/officeDocument/2006/relationships/hyperlink" Target="https://login.consultant.ru/link/?req=doc&amp;base=RLAW926&amp;n=247644&amp;dst=100135" TargetMode="External"/><Relationship Id="rId145" Type="http://schemas.openxmlformats.org/officeDocument/2006/relationships/hyperlink" Target="https://login.consultant.ru/link/?req=doc&amp;base=RLAW926&amp;n=292162&amp;dst=100393" TargetMode="External"/><Relationship Id="rId161" Type="http://schemas.openxmlformats.org/officeDocument/2006/relationships/hyperlink" Target="https://login.consultant.ru/link/?req=doc&amp;base=RLAW926&amp;n=266097" TargetMode="External"/><Relationship Id="rId166" Type="http://schemas.openxmlformats.org/officeDocument/2006/relationships/hyperlink" Target="https://login.consultant.ru/link/?req=doc&amp;base=LAW&amp;n=439201&amp;dst=100269" TargetMode="External"/><Relationship Id="rId1" Type="http://schemas.openxmlformats.org/officeDocument/2006/relationships/styles" Target="styles.xml"/><Relationship Id="rId6" Type="http://schemas.openxmlformats.org/officeDocument/2006/relationships/hyperlink" Target="https://login.consultant.ru/link/?req=doc&amp;base=RLAW926&amp;n=117469&amp;dst=100005" TargetMode="External"/><Relationship Id="rId15" Type="http://schemas.openxmlformats.org/officeDocument/2006/relationships/hyperlink" Target="https://login.consultant.ru/link/?req=doc&amp;base=RLAW926&amp;n=205008&amp;dst=100006" TargetMode="External"/><Relationship Id="rId23" Type="http://schemas.openxmlformats.org/officeDocument/2006/relationships/hyperlink" Target="https://login.consultant.ru/link/?req=doc&amp;base=RLAW926&amp;n=230616&amp;dst=100010" TargetMode="External"/><Relationship Id="rId28" Type="http://schemas.openxmlformats.org/officeDocument/2006/relationships/hyperlink" Target="https://login.consultant.ru/link/?req=doc&amp;base=RLAW926&amp;n=230616&amp;dst=100017" TargetMode="External"/><Relationship Id="rId36" Type="http://schemas.openxmlformats.org/officeDocument/2006/relationships/hyperlink" Target="https://login.consultant.ru/link/?req=doc&amp;base=RLAW926&amp;n=230616&amp;dst=100021" TargetMode="External"/><Relationship Id="rId49" Type="http://schemas.openxmlformats.org/officeDocument/2006/relationships/hyperlink" Target="https://login.consultant.ru/link/?req=doc&amp;base=RLAW926&amp;n=230616&amp;dst=100033" TargetMode="External"/><Relationship Id="rId57" Type="http://schemas.openxmlformats.org/officeDocument/2006/relationships/hyperlink" Target="https://login.consultant.ru/link/?req=doc&amp;base=RLAW926&amp;n=230616&amp;dst=100018" TargetMode="External"/><Relationship Id="rId106" Type="http://schemas.openxmlformats.org/officeDocument/2006/relationships/hyperlink" Target="https://login.consultant.ru/link/?req=doc&amp;base=LAW&amp;n=453483" TargetMode="External"/><Relationship Id="rId114" Type="http://schemas.openxmlformats.org/officeDocument/2006/relationships/hyperlink" Target="https://login.consultant.ru/link/?req=doc&amp;base=RLAW926&amp;n=247644&amp;dst=100115" TargetMode="External"/><Relationship Id="rId119" Type="http://schemas.openxmlformats.org/officeDocument/2006/relationships/hyperlink" Target="https://login.consultant.ru/link/?req=doc&amp;base=RLAW926&amp;n=247644&amp;dst=100118" TargetMode="External"/><Relationship Id="rId127" Type="http://schemas.openxmlformats.org/officeDocument/2006/relationships/hyperlink" Target="https://login.consultant.ru/link/?req=doc&amp;base=RLAW926&amp;n=247644&amp;dst=100128" TargetMode="External"/><Relationship Id="rId10" Type="http://schemas.openxmlformats.org/officeDocument/2006/relationships/hyperlink" Target="https://login.consultant.ru/link/?req=doc&amp;base=RLAW926&amp;n=230616&amp;dst=100005" TargetMode="External"/><Relationship Id="rId31" Type="http://schemas.openxmlformats.org/officeDocument/2006/relationships/hyperlink" Target="https://login.consultant.ru/link/?req=doc&amp;base=RLAW926&amp;n=247644&amp;dst=100075" TargetMode="External"/><Relationship Id="rId44" Type="http://schemas.openxmlformats.org/officeDocument/2006/relationships/hyperlink" Target="https://login.consultant.ru/link/?req=doc&amp;base=RLAW926&amp;n=288185" TargetMode="External"/><Relationship Id="rId52" Type="http://schemas.openxmlformats.org/officeDocument/2006/relationships/hyperlink" Target="https://login.consultant.ru/link/?req=doc&amp;base=RLAW926&amp;n=230616&amp;dst=100038" TargetMode="External"/><Relationship Id="rId60" Type="http://schemas.openxmlformats.org/officeDocument/2006/relationships/hyperlink" Target="https://login.consultant.ru/link/?req=doc&amp;base=RLAW926&amp;n=230616&amp;dst=100045" TargetMode="External"/><Relationship Id="rId65" Type="http://schemas.openxmlformats.org/officeDocument/2006/relationships/hyperlink" Target="https://login.consultant.ru/link/?req=doc&amp;base=RLAW926&amp;n=294367&amp;dst=100033" TargetMode="External"/><Relationship Id="rId73" Type="http://schemas.openxmlformats.org/officeDocument/2006/relationships/hyperlink" Target="https://login.consultant.ru/link/?req=doc&amp;base=RLAW926&amp;n=230616&amp;dst=100052" TargetMode="External"/><Relationship Id="rId78" Type="http://schemas.openxmlformats.org/officeDocument/2006/relationships/hyperlink" Target="https://login.consultant.ru/link/?req=doc&amp;base=RLAW926&amp;n=230616&amp;dst=100053" TargetMode="External"/><Relationship Id="rId81" Type="http://schemas.openxmlformats.org/officeDocument/2006/relationships/hyperlink" Target="https://login.consultant.ru/link/?req=doc&amp;base=RLAW926&amp;n=230616&amp;dst=100053" TargetMode="External"/><Relationship Id="rId86" Type="http://schemas.openxmlformats.org/officeDocument/2006/relationships/hyperlink" Target="https://login.consultant.ru/link/?req=doc&amp;base=RLAW926&amp;n=247644&amp;dst=100094" TargetMode="External"/><Relationship Id="rId94" Type="http://schemas.openxmlformats.org/officeDocument/2006/relationships/hyperlink" Target="https://login.consultant.ru/link/?req=doc&amp;base=RLAW926&amp;n=230616&amp;dst=100062" TargetMode="External"/><Relationship Id="rId99" Type="http://schemas.openxmlformats.org/officeDocument/2006/relationships/hyperlink" Target="https://login.consultant.ru/link/?req=doc&amp;base=LAW&amp;n=453313&amp;dst=290" TargetMode="External"/><Relationship Id="rId101" Type="http://schemas.openxmlformats.org/officeDocument/2006/relationships/hyperlink" Target="https://login.consultant.ru/link/?req=doc&amp;base=LAW&amp;n=453313&amp;dst=100010" TargetMode="External"/><Relationship Id="rId122" Type="http://schemas.openxmlformats.org/officeDocument/2006/relationships/hyperlink" Target="https://login.consultant.ru/link/?req=doc&amp;base=RLAW926&amp;n=247644&amp;dst=100075" TargetMode="External"/><Relationship Id="rId130" Type="http://schemas.openxmlformats.org/officeDocument/2006/relationships/hyperlink" Target="https://login.consultant.ru/link/?req=doc&amp;base=RLAW926&amp;n=230616&amp;dst=100095" TargetMode="External"/><Relationship Id="rId135" Type="http://schemas.openxmlformats.org/officeDocument/2006/relationships/hyperlink" Target="https://login.consultant.ru/link/?req=doc&amp;base=RLAW926&amp;n=247644&amp;dst=100133" TargetMode="External"/><Relationship Id="rId143" Type="http://schemas.openxmlformats.org/officeDocument/2006/relationships/hyperlink" Target="https://login.consultant.ru/link/?req=doc&amp;base=RLAW926&amp;n=247644&amp;dst=100140" TargetMode="External"/><Relationship Id="rId148" Type="http://schemas.openxmlformats.org/officeDocument/2006/relationships/hyperlink" Target="https://login.consultant.ru/link/?req=doc&amp;base=RLAW926&amp;n=230616&amp;dst=100110" TargetMode="External"/><Relationship Id="rId151" Type="http://schemas.openxmlformats.org/officeDocument/2006/relationships/hyperlink" Target="https://login.consultant.ru/link/?req=doc&amp;base=RLAW926&amp;n=230616&amp;dst=100018" TargetMode="External"/><Relationship Id="rId156" Type="http://schemas.openxmlformats.org/officeDocument/2006/relationships/hyperlink" Target="https://login.consultant.ru/link/?req=doc&amp;base=RLAW926&amp;n=294367&amp;dst=100033" TargetMode="External"/><Relationship Id="rId164" Type="http://schemas.openxmlformats.org/officeDocument/2006/relationships/hyperlink" Target="https://login.consultant.ru/link/?req=doc&amp;base=RLAW926&amp;n=294367&amp;dst=100244" TargetMode="External"/><Relationship Id="rId169" Type="http://schemas.openxmlformats.org/officeDocument/2006/relationships/hyperlink" Target="https://login.consultant.ru/link/?req=doc&amp;base=RLAW926&amp;n=294367"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05008&amp;dst=100005" TargetMode="External"/><Relationship Id="rId13" Type="http://schemas.openxmlformats.org/officeDocument/2006/relationships/hyperlink" Target="https://login.consultant.ru/link/?req=doc&amp;base=RLAW926&amp;n=287803&amp;dst=100027" TargetMode="External"/><Relationship Id="rId18" Type="http://schemas.openxmlformats.org/officeDocument/2006/relationships/hyperlink" Target="https://login.consultant.ru/link/?req=doc&amp;base=RLAW926&amp;n=247644&amp;dst=100074" TargetMode="External"/><Relationship Id="rId39" Type="http://schemas.openxmlformats.org/officeDocument/2006/relationships/hyperlink" Target="https://login.consultant.ru/link/?req=doc&amp;base=RLAW926&amp;n=247644&amp;dst=100076" TargetMode="External"/><Relationship Id="rId109" Type="http://schemas.openxmlformats.org/officeDocument/2006/relationships/hyperlink" Target="https://login.consultant.ru/link/?req=doc&amp;base=RLAW926&amp;n=247644&amp;dst=100103" TargetMode="External"/><Relationship Id="rId34" Type="http://schemas.openxmlformats.org/officeDocument/2006/relationships/hyperlink" Target="https://login.consultant.ru/link/?req=doc&amp;base=RLAW926&amp;n=230616&amp;dst=100018" TargetMode="External"/><Relationship Id="rId50" Type="http://schemas.openxmlformats.org/officeDocument/2006/relationships/hyperlink" Target="https://login.consultant.ru/link/?req=doc&amp;base=RLAW926&amp;n=230616&amp;dst=100035" TargetMode="External"/><Relationship Id="rId55" Type="http://schemas.openxmlformats.org/officeDocument/2006/relationships/hyperlink" Target="https://login.consultant.ru/link/?req=doc&amp;base=RLAW926&amp;n=230616&amp;dst=100042" TargetMode="External"/><Relationship Id="rId76" Type="http://schemas.openxmlformats.org/officeDocument/2006/relationships/hyperlink" Target="https://login.consultant.ru/link/?req=doc&amp;base=RLAW926&amp;n=247644&amp;dst=100089" TargetMode="External"/><Relationship Id="rId97" Type="http://schemas.openxmlformats.org/officeDocument/2006/relationships/hyperlink" Target="https://login.consultant.ru/link/?req=doc&amp;base=LAW&amp;n=453313&amp;dst=36" TargetMode="External"/><Relationship Id="rId104" Type="http://schemas.openxmlformats.org/officeDocument/2006/relationships/hyperlink" Target="https://login.consultant.ru/link/?req=doc&amp;base=LAW&amp;n=453313&amp;dst=359" TargetMode="External"/><Relationship Id="rId120" Type="http://schemas.openxmlformats.org/officeDocument/2006/relationships/hyperlink" Target="https://login.consultant.ru/link/?req=doc&amp;base=RLAW926&amp;n=247644&amp;dst=100119" TargetMode="External"/><Relationship Id="rId125" Type="http://schemas.openxmlformats.org/officeDocument/2006/relationships/hyperlink" Target="https://login.consultant.ru/link/?req=doc&amp;base=RLAW926&amp;n=247644&amp;dst=100123" TargetMode="External"/><Relationship Id="rId141" Type="http://schemas.openxmlformats.org/officeDocument/2006/relationships/hyperlink" Target="https://login.consultant.ru/link/?req=doc&amp;base=RLAW926&amp;n=247644&amp;dst=100137" TargetMode="External"/><Relationship Id="rId146" Type="http://schemas.openxmlformats.org/officeDocument/2006/relationships/hyperlink" Target="https://login.consultant.ru/link/?req=doc&amp;base=RLAW926&amp;n=247644&amp;dst=100144" TargetMode="External"/><Relationship Id="rId167" Type="http://schemas.openxmlformats.org/officeDocument/2006/relationships/hyperlink" Target="https://login.consultant.ru/link/?req=doc&amp;base=LAW&amp;n=439201&amp;dst=100082" TargetMode="External"/><Relationship Id="rId7" Type="http://schemas.openxmlformats.org/officeDocument/2006/relationships/hyperlink" Target="https://login.consultant.ru/link/?req=doc&amp;base=RLAW926&amp;n=283067&amp;dst=100226" TargetMode="External"/><Relationship Id="rId71" Type="http://schemas.openxmlformats.org/officeDocument/2006/relationships/hyperlink" Target="https://login.consultant.ru/link/?req=doc&amp;base=RLAW926&amp;n=230616&amp;dst=100051" TargetMode="External"/><Relationship Id="rId92" Type="http://schemas.openxmlformats.org/officeDocument/2006/relationships/hyperlink" Target="https://login.consultant.ru/link/?req=doc&amp;base=RLAW926&amp;n=230616&amp;dst=100060" TargetMode="External"/><Relationship Id="rId162" Type="http://schemas.openxmlformats.org/officeDocument/2006/relationships/hyperlink" Target="https://login.consultant.ru/link/?req=doc&amp;base=RLAW926&amp;n=224803&amp;dst=10000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47644&amp;dst=100075" TargetMode="External"/><Relationship Id="rId24" Type="http://schemas.openxmlformats.org/officeDocument/2006/relationships/hyperlink" Target="https://login.consultant.ru/link/?req=doc&amp;base=LAW&amp;n=453483" TargetMode="External"/><Relationship Id="rId40" Type="http://schemas.openxmlformats.org/officeDocument/2006/relationships/hyperlink" Target="https://login.consultant.ru/link/?req=doc&amp;base=RLAW926&amp;n=230616&amp;dst=100018" TargetMode="External"/><Relationship Id="rId45" Type="http://schemas.openxmlformats.org/officeDocument/2006/relationships/hyperlink" Target="https://login.consultant.ru/link/?req=doc&amp;base=RLAW926&amp;n=230616&amp;dst=100023" TargetMode="External"/><Relationship Id="rId66" Type="http://schemas.openxmlformats.org/officeDocument/2006/relationships/hyperlink" Target="https://login.consultant.ru/link/?req=doc&amp;base=RLAW926&amp;n=230616&amp;dst=100048" TargetMode="External"/><Relationship Id="rId87" Type="http://schemas.openxmlformats.org/officeDocument/2006/relationships/hyperlink" Target="https://login.consultant.ru/link/?req=doc&amp;base=RLAW926&amp;n=288185" TargetMode="External"/><Relationship Id="rId110" Type="http://schemas.openxmlformats.org/officeDocument/2006/relationships/hyperlink" Target="https://login.consultant.ru/link/?req=doc&amp;base=RLAW926&amp;n=247644&amp;dst=100107" TargetMode="External"/><Relationship Id="rId115" Type="http://schemas.openxmlformats.org/officeDocument/2006/relationships/hyperlink" Target="https://login.consultant.ru/link/?req=doc&amp;base=RLAW926&amp;n=230616&amp;dst=100071" TargetMode="External"/><Relationship Id="rId131" Type="http://schemas.openxmlformats.org/officeDocument/2006/relationships/hyperlink" Target="https://login.consultant.ru/link/?req=doc&amp;base=RLAW926&amp;n=230616&amp;dst=100097" TargetMode="External"/><Relationship Id="rId136" Type="http://schemas.openxmlformats.org/officeDocument/2006/relationships/hyperlink" Target="https://login.consultant.ru/link/?req=doc&amp;base=RLAW926&amp;n=230616&amp;dst=100101" TargetMode="External"/><Relationship Id="rId157" Type="http://schemas.openxmlformats.org/officeDocument/2006/relationships/hyperlink" Target="https://login.consultant.ru/link/?req=doc&amp;base=RLAW926&amp;n=294367&amp;dst=100077" TargetMode="External"/><Relationship Id="rId61" Type="http://schemas.openxmlformats.org/officeDocument/2006/relationships/hyperlink" Target="https://login.consultant.ru/link/?req=doc&amp;base=RLAW926&amp;n=247644&amp;dst=100082" TargetMode="External"/><Relationship Id="rId82" Type="http://schemas.openxmlformats.org/officeDocument/2006/relationships/hyperlink" Target="https://login.consultant.ru/link/?req=doc&amp;base=LAW&amp;n=461822&amp;dst=100007" TargetMode="External"/><Relationship Id="rId152" Type="http://schemas.openxmlformats.org/officeDocument/2006/relationships/hyperlink" Target="https://login.consultant.ru/link/?req=doc&amp;base=RLAW926&amp;n=247644&amp;dst=100075" TargetMode="External"/><Relationship Id="rId1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926&amp;n=117469&amp;dst=100006" TargetMode="External"/><Relationship Id="rId30" Type="http://schemas.openxmlformats.org/officeDocument/2006/relationships/hyperlink" Target="https://login.consultant.ru/link/?req=doc&amp;base=RLAW926&amp;n=230616&amp;dst=100019" TargetMode="External"/><Relationship Id="rId35" Type="http://schemas.openxmlformats.org/officeDocument/2006/relationships/hyperlink" Target="https://login.consultant.ru/link/?req=doc&amp;base=RLAW926&amp;n=247644&amp;dst=100075" TargetMode="External"/><Relationship Id="rId56" Type="http://schemas.openxmlformats.org/officeDocument/2006/relationships/hyperlink" Target="https://login.consultant.ru/link/?req=doc&amp;base=RLAW926&amp;n=247644&amp;dst=100078" TargetMode="External"/><Relationship Id="rId77" Type="http://schemas.openxmlformats.org/officeDocument/2006/relationships/hyperlink" Target="https://login.consultant.ru/link/?req=doc&amp;base=RLAW926&amp;n=230616&amp;dst=100053" TargetMode="External"/><Relationship Id="rId100" Type="http://schemas.openxmlformats.org/officeDocument/2006/relationships/hyperlink" Target="https://login.consultant.ru/link/?req=doc&amp;base=LAW&amp;n=453313&amp;dst=317" TargetMode="External"/><Relationship Id="rId105" Type="http://schemas.openxmlformats.org/officeDocument/2006/relationships/hyperlink" Target="https://login.consultant.ru/link/?req=doc&amp;base=RLAW926&amp;n=247644&amp;dst=100096" TargetMode="External"/><Relationship Id="rId126" Type="http://schemas.openxmlformats.org/officeDocument/2006/relationships/hyperlink" Target="https://login.consultant.ru/link/?req=doc&amp;base=RLAW926&amp;n=247644&amp;dst=100126" TargetMode="External"/><Relationship Id="rId147" Type="http://schemas.openxmlformats.org/officeDocument/2006/relationships/hyperlink" Target="https://login.consultant.ru/link/?req=doc&amp;base=RLAW926&amp;n=247644&amp;dst=100147" TargetMode="External"/><Relationship Id="rId168" Type="http://schemas.openxmlformats.org/officeDocument/2006/relationships/hyperlink" Target="https://login.consultant.ru/link/?req=doc&amp;base=LAW&amp;n=439201&amp;dst=23" TargetMode="External"/><Relationship Id="rId8" Type="http://schemas.openxmlformats.org/officeDocument/2006/relationships/hyperlink" Target="https://login.consultant.ru/link/?req=doc&amp;base=RLAW926&amp;n=157174&amp;dst=100005" TargetMode="External"/><Relationship Id="rId51" Type="http://schemas.openxmlformats.org/officeDocument/2006/relationships/hyperlink" Target="https://login.consultant.ru/link/?req=doc&amp;base=RLAW926&amp;n=230616&amp;dst=100036" TargetMode="External"/><Relationship Id="rId72" Type="http://schemas.openxmlformats.org/officeDocument/2006/relationships/hyperlink" Target="https://login.consultant.ru/link/?req=doc&amp;base=RLAW926&amp;n=294367&amp;dst=100244" TargetMode="External"/><Relationship Id="rId93" Type="http://schemas.openxmlformats.org/officeDocument/2006/relationships/hyperlink" Target="https://login.consultant.ru/link/?req=doc&amp;base=RLAW926&amp;n=230616&amp;dst=100061" TargetMode="External"/><Relationship Id="rId98" Type="http://schemas.openxmlformats.org/officeDocument/2006/relationships/hyperlink" Target="https://login.consultant.ru/link/?req=doc&amp;base=LAW&amp;n=453313&amp;dst=159" TargetMode="External"/><Relationship Id="rId121" Type="http://schemas.openxmlformats.org/officeDocument/2006/relationships/hyperlink" Target="https://login.consultant.ru/link/?req=doc&amp;base=RLAW926&amp;n=247644&amp;dst=100075" TargetMode="External"/><Relationship Id="rId142" Type="http://schemas.openxmlformats.org/officeDocument/2006/relationships/hyperlink" Target="https://login.consultant.ru/link/?req=doc&amp;base=RLAW926&amp;n=247644&amp;dst=100139" TargetMode="External"/><Relationship Id="rId163" Type="http://schemas.openxmlformats.org/officeDocument/2006/relationships/hyperlink" Target="https://login.consultant.ru/link/?req=doc&amp;base=LAW&amp;n=461822&amp;dst=100007" TargetMode="External"/><Relationship Id="rId3" Type="http://schemas.openxmlformats.org/officeDocument/2006/relationships/settings" Target="settings.xml"/><Relationship Id="rId25" Type="http://schemas.openxmlformats.org/officeDocument/2006/relationships/hyperlink" Target="https://login.consultant.ru/link/?req=doc&amp;base=RLAW926&amp;n=230616&amp;dst=100011" TargetMode="External"/><Relationship Id="rId46" Type="http://schemas.openxmlformats.org/officeDocument/2006/relationships/hyperlink" Target="https://login.consultant.ru/link/?req=doc&amp;base=RLAW926&amp;n=230616&amp;dst=100025" TargetMode="External"/><Relationship Id="rId67" Type="http://schemas.openxmlformats.org/officeDocument/2006/relationships/hyperlink" Target="https://login.consultant.ru/link/?req=doc&amp;base=RLAW926&amp;n=247644&amp;dst=100085" TargetMode="External"/><Relationship Id="rId116" Type="http://schemas.openxmlformats.org/officeDocument/2006/relationships/hyperlink" Target="https://login.consultant.ru/link/?req=doc&amp;base=RLAW926&amp;n=230616&amp;dst=100072" TargetMode="External"/><Relationship Id="rId137" Type="http://schemas.openxmlformats.org/officeDocument/2006/relationships/hyperlink" Target="https://login.consultant.ru/link/?req=doc&amp;base=RLAW926&amp;n=230616&amp;dst=100103" TargetMode="External"/><Relationship Id="rId158" Type="http://schemas.openxmlformats.org/officeDocument/2006/relationships/hyperlink" Target="https://login.consultant.ru/link/?req=doc&amp;base=RLAW926&amp;n=294367&amp;dst=100099" TargetMode="External"/><Relationship Id="rId20" Type="http://schemas.openxmlformats.org/officeDocument/2006/relationships/hyperlink" Target="https://login.consultant.ru/link/?req=doc&amp;base=RLAW926&amp;n=230616&amp;dst=100007" TargetMode="External"/><Relationship Id="rId41" Type="http://schemas.openxmlformats.org/officeDocument/2006/relationships/hyperlink" Target="https://login.consultant.ru/link/?req=doc&amp;base=RLAW926&amp;n=247644&amp;dst=100075" TargetMode="External"/><Relationship Id="rId62" Type="http://schemas.openxmlformats.org/officeDocument/2006/relationships/hyperlink" Target="https://login.consultant.ru/link/?req=doc&amp;base=RLAW926&amp;n=288185" TargetMode="External"/><Relationship Id="rId83" Type="http://schemas.openxmlformats.org/officeDocument/2006/relationships/hyperlink" Target="https://login.consultant.ru/link/?req=doc&amp;base=RLAW926&amp;n=247644&amp;dst=100090" TargetMode="External"/><Relationship Id="rId88" Type="http://schemas.openxmlformats.org/officeDocument/2006/relationships/hyperlink" Target="https://login.consultant.ru/link/?req=doc&amp;base=RLAW926&amp;n=230616&amp;dst=100055" TargetMode="External"/><Relationship Id="rId111" Type="http://schemas.openxmlformats.org/officeDocument/2006/relationships/hyperlink" Target="https://login.consultant.ru/link/?req=doc&amp;base=RLAW926&amp;n=247644&amp;dst=100110" TargetMode="External"/><Relationship Id="rId132" Type="http://schemas.openxmlformats.org/officeDocument/2006/relationships/hyperlink" Target="https://login.consultant.ru/link/?req=doc&amp;base=RLAW926&amp;n=230616&amp;dst=100099" TargetMode="External"/><Relationship Id="rId153" Type="http://schemas.openxmlformats.org/officeDocument/2006/relationships/hyperlink" Target="https://login.consultant.ru/link/?req=doc&amp;base=LAW&amp;n=4533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20108</Words>
  <Characters>114617</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2024-01-12T08:10:00Z</dcterms:created>
  <dcterms:modified xsi:type="dcterms:W3CDTF">2024-01-12T08:10:00Z</dcterms:modified>
</cp:coreProperties>
</file>