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51" w:rsidRDefault="007D1051">
      <w:pPr>
        <w:pStyle w:val="ConsPlusTitlePage"/>
      </w:pPr>
      <w:bookmarkStart w:id="0" w:name="_GoBack"/>
      <w:r>
        <w:t xml:space="preserve">Документ предоставлен </w:t>
      </w:r>
      <w:hyperlink r:id="rId5">
        <w:r>
          <w:rPr>
            <w:color w:val="0000FF"/>
          </w:rPr>
          <w:t>КонсультантПлюс</w:t>
        </w:r>
      </w:hyperlink>
      <w:r>
        <w:br/>
      </w:r>
    </w:p>
    <w:p w:rsidR="007D1051" w:rsidRDefault="007D1051">
      <w:pPr>
        <w:pStyle w:val="ConsPlusNormal"/>
        <w:jc w:val="both"/>
        <w:outlineLvl w:val="0"/>
      </w:pPr>
    </w:p>
    <w:p w:rsidR="007D1051" w:rsidRDefault="007D1051">
      <w:pPr>
        <w:pStyle w:val="ConsPlusTitle"/>
        <w:jc w:val="center"/>
        <w:outlineLvl w:val="0"/>
      </w:pPr>
      <w:r>
        <w:t>ДЕПАРТАМЕНТ СОЦИАЛЬНОГО РАЗВИТИЯ</w:t>
      </w:r>
    </w:p>
    <w:p w:rsidR="007D1051" w:rsidRDefault="007D1051">
      <w:pPr>
        <w:pStyle w:val="ConsPlusTitle"/>
        <w:jc w:val="center"/>
      </w:pPr>
      <w:r>
        <w:t>ХАНТЫ-МАНСИЙСКОГО АВТОНОМНОГО ОКРУГА - ЮГРЫ</w:t>
      </w:r>
    </w:p>
    <w:p w:rsidR="007D1051" w:rsidRDefault="007D1051">
      <w:pPr>
        <w:pStyle w:val="ConsPlusTitle"/>
        <w:jc w:val="center"/>
      </w:pPr>
    </w:p>
    <w:p w:rsidR="007D1051" w:rsidRDefault="007D1051">
      <w:pPr>
        <w:pStyle w:val="ConsPlusTitle"/>
        <w:jc w:val="center"/>
      </w:pPr>
      <w:r>
        <w:t>ПРИКАЗ</w:t>
      </w:r>
    </w:p>
    <w:p w:rsidR="007D1051" w:rsidRDefault="007D1051">
      <w:pPr>
        <w:pStyle w:val="ConsPlusTitle"/>
        <w:jc w:val="center"/>
      </w:pPr>
      <w:r>
        <w:t>от 30 мая 2012 г. N 10-нп</w:t>
      </w:r>
    </w:p>
    <w:p w:rsidR="007D1051" w:rsidRDefault="007D1051">
      <w:pPr>
        <w:pStyle w:val="ConsPlusTitle"/>
        <w:jc w:val="center"/>
      </w:pPr>
    </w:p>
    <w:p w:rsidR="007D1051" w:rsidRDefault="007D1051">
      <w:pPr>
        <w:pStyle w:val="ConsPlusTitle"/>
        <w:jc w:val="center"/>
      </w:pPr>
      <w:r>
        <w:t>ОБ УТВЕРЖДЕНИИ АДМИНИСТРАТИВНОГО РЕГЛАМЕНТА ПРЕДОСТАВЛЕНИЯ</w:t>
      </w:r>
    </w:p>
    <w:p w:rsidR="007D1051" w:rsidRDefault="007D1051">
      <w:pPr>
        <w:pStyle w:val="ConsPlusTitle"/>
        <w:jc w:val="center"/>
      </w:pPr>
      <w:r>
        <w:t>ГОСУДАРСТВЕННОЙ УСЛУГИ ПО ВЫПЛАТЕ СОЦИАЛЬНОГО ПОСОБИЯ</w:t>
      </w:r>
    </w:p>
    <w:p w:rsidR="007D1051" w:rsidRDefault="007D1051">
      <w:pPr>
        <w:pStyle w:val="ConsPlusTitle"/>
        <w:jc w:val="center"/>
      </w:pPr>
      <w:r>
        <w:t>НА ПОГРЕБЕНИЕ</w:t>
      </w:r>
    </w:p>
    <w:p w:rsidR="007D1051" w:rsidRDefault="007D1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051" w:rsidRDefault="007D1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051" w:rsidRDefault="007D1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051" w:rsidRDefault="007D1051">
            <w:pPr>
              <w:pStyle w:val="ConsPlusNormal"/>
              <w:jc w:val="center"/>
            </w:pPr>
            <w:r>
              <w:rPr>
                <w:color w:val="392C69"/>
              </w:rPr>
              <w:t>Список изменяющих документов</w:t>
            </w:r>
          </w:p>
          <w:p w:rsidR="007D1051" w:rsidRDefault="007D1051">
            <w:pPr>
              <w:pStyle w:val="ConsPlusNormal"/>
              <w:jc w:val="center"/>
            </w:pPr>
            <w:r>
              <w:rPr>
                <w:color w:val="392C69"/>
              </w:rPr>
              <w:t>(в ред. приказов Департамента социального развития ХМАО - Югры</w:t>
            </w:r>
          </w:p>
          <w:p w:rsidR="007D1051" w:rsidRDefault="007D1051">
            <w:pPr>
              <w:pStyle w:val="ConsPlusNormal"/>
              <w:jc w:val="center"/>
            </w:pPr>
            <w:r>
              <w:rPr>
                <w:color w:val="392C69"/>
              </w:rPr>
              <w:t xml:space="preserve">от 06.05.2013 </w:t>
            </w:r>
            <w:hyperlink r:id="rId6">
              <w:r>
                <w:rPr>
                  <w:color w:val="0000FF"/>
                </w:rPr>
                <w:t>N 13-нп</w:t>
              </w:r>
            </w:hyperlink>
            <w:r>
              <w:rPr>
                <w:color w:val="392C69"/>
              </w:rPr>
              <w:t xml:space="preserve">, от 30.12.2013 </w:t>
            </w:r>
            <w:hyperlink r:id="rId7">
              <w:r>
                <w:rPr>
                  <w:color w:val="0000FF"/>
                </w:rPr>
                <w:t>N 37-нп</w:t>
              </w:r>
            </w:hyperlink>
            <w:r>
              <w:rPr>
                <w:color w:val="392C69"/>
              </w:rPr>
              <w:t xml:space="preserve">, от 02.10.2014 </w:t>
            </w:r>
            <w:hyperlink r:id="rId8">
              <w:r>
                <w:rPr>
                  <w:color w:val="0000FF"/>
                </w:rPr>
                <w:t>N 12-нп</w:t>
              </w:r>
            </w:hyperlink>
            <w:r>
              <w:rPr>
                <w:color w:val="392C69"/>
              </w:rPr>
              <w:t>,</w:t>
            </w:r>
          </w:p>
          <w:p w:rsidR="007D1051" w:rsidRDefault="007D1051">
            <w:pPr>
              <w:pStyle w:val="ConsPlusNormal"/>
              <w:jc w:val="center"/>
            </w:pPr>
            <w:r>
              <w:rPr>
                <w:color w:val="392C69"/>
              </w:rPr>
              <w:t xml:space="preserve">от 29.06.2015 </w:t>
            </w:r>
            <w:hyperlink r:id="rId9">
              <w:r>
                <w:rPr>
                  <w:color w:val="0000FF"/>
                </w:rPr>
                <w:t>N 20-нп</w:t>
              </w:r>
            </w:hyperlink>
            <w:r>
              <w:rPr>
                <w:color w:val="392C69"/>
              </w:rPr>
              <w:t xml:space="preserve">, от 06.04.2016 </w:t>
            </w:r>
            <w:hyperlink r:id="rId10">
              <w:r>
                <w:rPr>
                  <w:color w:val="0000FF"/>
                </w:rPr>
                <w:t>N 7-нп</w:t>
              </w:r>
            </w:hyperlink>
            <w:r>
              <w:rPr>
                <w:color w:val="392C69"/>
              </w:rPr>
              <w:t xml:space="preserve">, от 16.08.2017 </w:t>
            </w:r>
            <w:hyperlink r:id="rId11">
              <w:r>
                <w:rPr>
                  <w:color w:val="0000FF"/>
                </w:rPr>
                <w:t>N 12-нп</w:t>
              </w:r>
            </w:hyperlink>
            <w:r>
              <w:rPr>
                <w:color w:val="392C69"/>
              </w:rPr>
              <w:t>,</w:t>
            </w:r>
          </w:p>
          <w:p w:rsidR="007D1051" w:rsidRDefault="007D1051">
            <w:pPr>
              <w:pStyle w:val="ConsPlusNormal"/>
              <w:jc w:val="center"/>
            </w:pPr>
            <w:r>
              <w:rPr>
                <w:color w:val="392C69"/>
              </w:rPr>
              <w:t xml:space="preserve">от 05.07.2019 </w:t>
            </w:r>
            <w:hyperlink r:id="rId12">
              <w:r>
                <w:rPr>
                  <w:color w:val="0000FF"/>
                </w:rPr>
                <w:t>N 27-нп</w:t>
              </w:r>
            </w:hyperlink>
            <w:r>
              <w:rPr>
                <w:color w:val="392C69"/>
              </w:rPr>
              <w:t xml:space="preserve">, от 10.12.2021 </w:t>
            </w:r>
            <w:hyperlink r:id="rId13">
              <w:r>
                <w:rPr>
                  <w:color w:val="0000FF"/>
                </w:rPr>
                <w:t>N 34-нп</w:t>
              </w:r>
            </w:hyperlink>
            <w:r>
              <w:rPr>
                <w:color w:val="392C69"/>
              </w:rPr>
              <w:t xml:space="preserve">, от 26.10.2022 </w:t>
            </w:r>
            <w:hyperlink r:id="rId14">
              <w:r>
                <w:rPr>
                  <w:color w:val="0000FF"/>
                </w:rPr>
                <w:t>N 39-нп</w:t>
              </w:r>
            </w:hyperlink>
            <w:r>
              <w:rPr>
                <w:color w:val="392C69"/>
              </w:rPr>
              <w:t>,</w:t>
            </w:r>
          </w:p>
          <w:p w:rsidR="007D1051" w:rsidRDefault="007D1051">
            <w:pPr>
              <w:pStyle w:val="ConsPlusNormal"/>
              <w:jc w:val="center"/>
            </w:pPr>
            <w:r>
              <w:rPr>
                <w:color w:val="392C69"/>
              </w:rPr>
              <w:t xml:space="preserve">от 10.05.2023 </w:t>
            </w:r>
            <w:hyperlink r:id="rId15">
              <w:r>
                <w:rPr>
                  <w:color w:val="0000FF"/>
                </w:rPr>
                <w:t>N 8-нп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051" w:rsidRDefault="007D1051">
            <w:pPr>
              <w:pStyle w:val="ConsPlusNormal"/>
            </w:pPr>
          </w:p>
        </w:tc>
      </w:tr>
    </w:tbl>
    <w:p w:rsidR="007D1051" w:rsidRDefault="007D1051">
      <w:pPr>
        <w:pStyle w:val="ConsPlusNormal"/>
        <w:jc w:val="both"/>
      </w:pPr>
    </w:p>
    <w:p w:rsidR="007D1051" w:rsidRDefault="007D1051">
      <w:pPr>
        <w:pStyle w:val="ConsPlusNormal"/>
        <w:ind w:firstLine="540"/>
        <w:jc w:val="both"/>
      </w:pPr>
      <w:r>
        <w:t xml:space="preserve">Руководствуясь </w:t>
      </w:r>
      <w:hyperlink r:id="rId16">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7">
        <w:r>
          <w:rPr>
            <w:color w:val="0000FF"/>
          </w:rPr>
          <w:t>п. 6.2.1</w:t>
        </w:r>
      </w:hyperlink>
      <w:r>
        <w:t xml:space="preserve"> Положения о Департаменте социального развития Ханты-Мансийского автономного округа - Югры, утвержденного постановлением Правительства Ханты-Мансийского автономного округа - Югры от 27 ноября 2014 года N 458-п, приказываю:</w:t>
      </w:r>
    </w:p>
    <w:p w:rsidR="007D1051" w:rsidRDefault="007D1051">
      <w:pPr>
        <w:pStyle w:val="ConsPlusNormal"/>
        <w:jc w:val="both"/>
      </w:pPr>
      <w:r>
        <w:t xml:space="preserve">(в ред. приказов Департамента социального развития ХМАО - Югры от 29.06.2015 </w:t>
      </w:r>
      <w:hyperlink r:id="rId18">
        <w:r>
          <w:rPr>
            <w:color w:val="0000FF"/>
          </w:rPr>
          <w:t>N 20-нп</w:t>
        </w:r>
      </w:hyperlink>
      <w:r>
        <w:t xml:space="preserve">, от 05.07.2019 </w:t>
      </w:r>
      <w:hyperlink r:id="rId19">
        <w:r>
          <w:rPr>
            <w:color w:val="0000FF"/>
          </w:rPr>
          <w:t>N 27-нп</w:t>
        </w:r>
      </w:hyperlink>
      <w:r>
        <w:t xml:space="preserve">, от 10.12.2021 </w:t>
      </w:r>
      <w:hyperlink r:id="rId20">
        <w:r>
          <w:rPr>
            <w:color w:val="0000FF"/>
          </w:rPr>
          <w:t>N 34-нп</w:t>
        </w:r>
      </w:hyperlink>
      <w:r>
        <w:t>)</w:t>
      </w:r>
    </w:p>
    <w:p w:rsidR="007D1051" w:rsidRDefault="007D1051">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предоставления государственной услуги по выплате социального пособия на погребение.</w:t>
      </w:r>
    </w:p>
    <w:p w:rsidR="007D1051" w:rsidRDefault="007D1051">
      <w:pPr>
        <w:pStyle w:val="ConsPlusNormal"/>
        <w:jc w:val="both"/>
      </w:pPr>
      <w:r>
        <w:t xml:space="preserve">(в ред. </w:t>
      </w:r>
      <w:hyperlink r:id="rId21">
        <w:r>
          <w:rPr>
            <w:color w:val="0000FF"/>
          </w:rPr>
          <w:t>приказа</w:t>
        </w:r>
      </w:hyperlink>
      <w:r>
        <w:t xml:space="preserve"> Департамента социального развития ХМАО - Югры от 10.05.2023 N 8-нп)</w:t>
      </w:r>
    </w:p>
    <w:p w:rsidR="007D1051" w:rsidRDefault="007D1051">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w:t>
      </w:r>
    </w:p>
    <w:p w:rsidR="007D1051" w:rsidRDefault="007D1051">
      <w:pPr>
        <w:pStyle w:val="ConsPlusNormal"/>
        <w:jc w:val="both"/>
      </w:pPr>
      <w:r>
        <w:t xml:space="preserve">(в ред. </w:t>
      </w:r>
      <w:hyperlink r:id="rId22">
        <w:r>
          <w:rPr>
            <w:color w:val="0000FF"/>
          </w:rPr>
          <w:t>приказа</w:t>
        </w:r>
      </w:hyperlink>
      <w:r>
        <w:t xml:space="preserve"> Департамента социального развития ХМАО - Югры от 10.12.2021 N 34-нп)</w:t>
      </w:r>
    </w:p>
    <w:p w:rsidR="007D1051" w:rsidRDefault="007D1051">
      <w:pPr>
        <w:pStyle w:val="ConsPlusNormal"/>
        <w:jc w:val="both"/>
      </w:pPr>
    </w:p>
    <w:p w:rsidR="007D1051" w:rsidRDefault="007D1051">
      <w:pPr>
        <w:pStyle w:val="ConsPlusNormal"/>
        <w:jc w:val="right"/>
      </w:pPr>
      <w:r>
        <w:t>Директор</w:t>
      </w:r>
    </w:p>
    <w:p w:rsidR="007D1051" w:rsidRDefault="007D1051">
      <w:pPr>
        <w:pStyle w:val="ConsPlusNormal"/>
        <w:jc w:val="right"/>
      </w:pPr>
      <w:r>
        <w:t>М.Г.КРАСКО</w:t>
      </w:r>
    </w:p>
    <w:p w:rsidR="007D1051" w:rsidRDefault="007D1051">
      <w:pPr>
        <w:pStyle w:val="ConsPlusNormal"/>
        <w:jc w:val="both"/>
      </w:pPr>
    </w:p>
    <w:p w:rsidR="007D1051" w:rsidRDefault="007D1051">
      <w:pPr>
        <w:pStyle w:val="ConsPlusNormal"/>
        <w:jc w:val="both"/>
      </w:pPr>
    </w:p>
    <w:p w:rsidR="007D1051" w:rsidRDefault="007D1051">
      <w:pPr>
        <w:pStyle w:val="ConsPlusNormal"/>
        <w:jc w:val="both"/>
      </w:pPr>
    </w:p>
    <w:p w:rsidR="007D1051" w:rsidRDefault="007D1051">
      <w:pPr>
        <w:pStyle w:val="ConsPlusNormal"/>
        <w:jc w:val="both"/>
      </w:pPr>
    </w:p>
    <w:p w:rsidR="007D1051" w:rsidRDefault="007D1051">
      <w:pPr>
        <w:pStyle w:val="ConsPlusNormal"/>
        <w:jc w:val="both"/>
      </w:pPr>
    </w:p>
    <w:p w:rsidR="007D1051" w:rsidRDefault="007D1051">
      <w:pPr>
        <w:pStyle w:val="ConsPlusNormal"/>
        <w:jc w:val="right"/>
        <w:outlineLvl w:val="0"/>
      </w:pPr>
      <w:r>
        <w:t>Приложение</w:t>
      </w:r>
    </w:p>
    <w:p w:rsidR="007D1051" w:rsidRDefault="007D1051">
      <w:pPr>
        <w:pStyle w:val="ConsPlusNormal"/>
        <w:jc w:val="right"/>
      </w:pPr>
      <w:r>
        <w:t>к приказу Департамента социального развития</w:t>
      </w:r>
    </w:p>
    <w:p w:rsidR="007D1051" w:rsidRDefault="007D1051">
      <w:pPr>
        <w:pStyle w:val="ConsPlusNormal"/>
        <w:jc w:val="right"/>
      </w:pPr>
      <w:r>
        <w:t>Ханты-Мансийского автономного округа - Югры</w:t>
      </w:r>
    </w:p>
    <w:p w:rsidR="007D1051" w:rsidRDefault="007D1051">
      <w:pPr>
        <w:pStyle w:val="ConsPlusNormal"/>
        <w:jc w:val="right"/>
      </w:pPr>
      <w:r>
        <w:t>от 30 мая 2012 года N 10-нп</w:t>
      </w:r>
    </w:p>
    <w:p w:rsidR="007D1051" w:rsidRDefault="007D1051">
      <w:pPr>
        <w:pStyle w:val="ConsPlusNormal"/>
        <w:jc w:val="both"/>
      </w:pPr>
    </w:p>
    <w:p w:rsidR="007D1051" w:rsidRDefault="007D1051">
      <w:pPr>
        <w:pStyle w:val="ConsPlusTitle"/>
        <w:jc w:val="center"/>
      </w:pPr>
      <w:bookmarkStart w:id="1" w:name="P36"/>
      <w:bookmarkEnd w:id="1"/>
      <w:r>
        <w:t>АДМИНИСТРАТИВНЫЙ РЕГЛАМЕНТ</w:t>
      </w:r>
    </w:p>
    <w:p w:rsidR="007D1051" w:rsidRDefault="007D1051">
      <w:pPr>
        <w:pStyle w:val="ConsPlusTitle"/>
        <w:jc w:val="center"/>
      </w:pPr>
      <w:r>
        <w:t>ПРЕДОСТАВЛЕНИЯ ГОСУДАРСТВЕННОЙ УСЛУГИ ПО ВЫПЛАТЕ СОЦИАЛЬНОГО</w:t>
      </w:r>
    </w:p>
    <w:p w:rsidR="007D1051" w:rsidRDefault="007D1051">
      <w:pPr>
        <w:pStyle w:val="ConsPlusTitle"/>
        <w:jc w:val="center"/>
      </w:pPr>
      <w:r>
        <w:t>ПОСОБИЯ НА ПОГРЕБЕНИЕ</w:t>
      </w:r>
    </w:p>
    <w:p w:rsidR="007D1051" w:rsidRDefault="007D1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051" w:rsidRDefault="007D1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051" w:rsidRDefault="007D1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051" w:rsidRDefault="007D1051">
            <w:pPr>
              <w:pStyle w:val="ConsPlusNormal"/>
              <w:jc w:val="center"/>
            </w:pPr>
            <w:r>
              <w:rPr>
                <w:color w:val="392C69"/>
              </w:rPr>
              <w:t>Список изменяющих документов</w:t>
            </w:r>
          </w:p>
          <w:p w:rsidR="007D1051" w:rsidRDefault="007D1051">
            <w:pPr>
              <w:pStyle w:val="ConsPlusNormal"/>
              <w:jc w:val="center"/>
            </w:pPr>
            <w:r>
              <w:rPr>
                <w:color w:val="392C69"/>
              </w:rPr>
              <w:t>(в ред. приказов Департамента социального развития ХМАО - Югры</w:t>
            </w:r>
          </w:p>
          <w:p w:rsidR="007D1051" w:rsidRDefault="007D1051">
            <w:pPr>
              <w:pStyle w:val="ConsPlusNormal"/>
              <w:jc w:val="center"/>
            </w:pPr>
            <w:r>
              <w:rPr>
                <w:color w:val="392C69"/>
              </w:rPr>
              <w:t xml:space="preserve">от 26.10.2022 </w:t>
            </w:r>
            <w:hyperlink r:id="rId23">
              <w:r>
                <w:rPr>
                  <w:color w:val="0000FF"/>
                </w:rPr>
                <w:t>N 39-нп</w:t>
              </w:r>
            </w:hyperlink>
            <w:r>
              <w:rPr>
                <w:color w:val="392C69"/>
              </w:rPr>
              <w:t xml:space="preserve">, от 10.05.2023 </w:t>
            </w:r>
            <w:hyperlink r:id="rId24">
              <w:r>
                <w:rPr>
                  <w:color w:val="0000FF"/>
                </w:rPr>
                <w:t>N 8-нп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1051" w:rsidRDefault="007D1051">
            <w:pPr>
              <w:pStyle w:val="ConsPlusNormal"/>
            </w:pPr>
          </w:p>
        </w:tc>
      </w:tr>
    </w:tbl>
    <w:p w:rsidR="007D1051" w:rsidRDefault="007D1051">
      <w:pPr>
        <w:pStyle w:val="ConsPlusNormal"/>
        <w:jc w:val="center"/>
      </w:pPr>
    </w:p>
    <w:p w:rsidR="007D1051" w:rsidRDefault="007D1051">
      <w:pPr>
        <w:pStyle w:val="ConsPlusTitle"/>
        <w:jc w:val="center"/>
        <w:outlineLvl w:val="1"/>
      </w:pPr>
      <w:r>
        <w:t>I. Общие положения</w:t>
      </w:r>
    </w:p>
    <w:p w:rsidR="007D1051" w:rsidRDefault="007D1051">
      <w:pPr>
        <w:pStyle w:val="ConsPlusNormal"/>
        <w:jc w:val="center"/>
      </w:pPr>
    </w:p>
    <w:p w:rsidR="007D1051" w:rsidRDefault="007D1051">
      <w:pPr>
        <w:pStyle w:val="ConsPlusTitle"/>
        <w:jc w:val="center"/>
        <w:outlineLvl w:val="2"/>
      </w:pPr>
      <w:r>
        <w:t>Предмет регулирования административного регламента</w:t>
      </w:r>
    </w:p>
    <w:p w:rsidR="007D1051" w:rsidRDefault="007D1051">
      <w:pPr>
        <w:pStyle w:val="ConsPlusNormal"/>
        <w:jc w:val="center"/>
      </w:pPr>
    </w:p>
    <w:p w:rsidR="007D1051" w:rsidRDefault="007D1051">
      <w:pPr>
        <w:pStyle w:val="ConsPlusNormal"/>
        <w:ind w:firstLine="540"/>
        <w:jc w:val="both"/>
      </w:pPr>
      <w:r>
        <w:t>1. Настоящий Административный регламент предоставления государственной услуги по выплате социального пособия на погребение в Ханты-Мансийском автономном округе - Югре (далее соответственно - государственная услуга, автономный округ) разработан в целях повышения качества предоставления и доступности государственной услуги и определяет сроки и последовательность административных процедур и административных действий казенного учреждения Ханты-Мансийского автономного округа - Югры "Агентство социального благополучия населения" (далее - Учреждение) и его отделов при предоставлении государственной услуги, а также порядок взаимодействия Департамента социального развития Ханты-Мансийского автономного округа - Югры (далее - Департамент) с заявителями, органами власти и организациями в процессе предоставления государственной услуги.</w:t>
      </w:r>
    </w:p>
    <w:p w:rsidR="007D1051" w:rsidRDefault="007D1051">
      <w:pPr>
        <w:pStyle w:val="ConsPlusNormal"/>
        <w:jc w:val="both"/>
      </w:pPr>
      <w:r>
        <w:t xml:space="preserve">(в ред. </w:t>
      </w:r>
      <w:hyperlink r:id="rId25">
        <w:r>
          <w:rPr>
            <w:color w:val="0000FF"/>
          </w:rPr>
          <w:t>приказа</w:t>
        </w:r>
      </w:hyperlink>
      <w:r>
        <w:t xml:space="preserve"> Департамента социального развития ХМАО - Югры от 10.05.2023 N 8-нп)</w:t>
      </w:r>
    </w:p>
    <w:p w:rsidR="007D1051" w:rsidRDefault="007D1051">
      <w:pPr>
        <w:pStyle w:val="ConsPlusNormal"/>
        <w:ind w:firstLine="540"/>
        <w:jc w:val="both"/>
      </w:pPr>
    </w:p>
    <w:p w:rsidR="007D1051" w:rsidRDefault="007D1051">
      <w:pPr>
        <w:pStyle w:val="ConsPlusTitle"/>
        <w:jc w:val="center"/>
        <w:outlineLvl w:val="2"/>
      </w:pPr>
      <w:r>
        <w:t>Круг заявителей</w:t>
      </w:r>
    </w:p>
    <w:p w:rsidR="007D1051" w:rsidRDefault="007D1051">
      <w:pPr>
        <w:pStyle w:val="ConsPlusNormal"/>
        <w:jc w:val="center"/>
      </w:pPr>
    </w:p>
    <w:p w:rsidR="007D1051" w:rsidRDefault="007D1051">
      <w:pPr>
        <w:pStyle w:val="ConsPlusNormal"/>
        <w:ind w:firstLine="540"/>
        <w:jc w:val="both"/>
      </w:pPr>
      <w:bookmarkStart w:id="2" w:name="P52"/>
      <w:bookmarkEnd w:id="2"/>
      <w:r>
        <w:t>2. Заявителями на получение государственной услуги являются супруг (а), близкие родственники, иные родственники, законные представители умершего или иные лица, взявшие на себя обязанность осуществить погребение умершего (далее - лица, взявшие на себя обязанность по погребению умерших, заявитель), в следующих случаях:</w:t>
      </w:r>
    </w:p>
    <w:p w:rsidR="007D1051" w:rsidRDefault="007D1051">
      <w:pPr>
        <w:pStyle w:val="ConsPlusNormal"/>
        <w:spacing w:before="220"/>
        <w:ind w:firstLine="540"/>
        <w:jc w:val="both"/>
      </w:pPr>
      <w:r>
        <w:t>1)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(далее - не подлежал обязательному социальному страхованию и не являлся пенсионером);</w:t>
      </w:r>
    </w:p>
    <w:p w:rsidR="007D1051" w:rsidRDefault="007D1051">
      <w:pPr>
        <w:pStyle w:val="ConsPlusNormal"/>
        <w:spacing w:before="220"/>
        <w:ind w:firstLine="540"/>
        <w:jc w:val="both"/>
      </w:pPr>
      <w:r>
        <w:t>2) рождения мертвого ребенка по истечении 154 дней беременности.</w:t>
      </w:r>
    </w:p>
    <w:p w:rsidR="007D1051" w:rsidRDefault="007D1051">
      <w:pPr>
        <w:pStyle w:val="ConsPlusNormal"/>
        <w:ind w:firstLine="540"/>
        <w:jc w:val="both"/>
      </w:pPr>
    </w:p>
    <w:p w:rsidR="007D1051" w:rsidRDefault="007D1051">
      <w:pPr>
        <w:pStyle w:val="ConsPlusTitle"/>
        <w:jc w:val="center"/>
        <w:outlineLvl w:val="2"/>
      </w:pPr>
      <w:r>
        <w:t>Требования к порядку информирования о правилах</w:t>
      </w:r>
    </w:p>
    <w:p w:rsidR="007D1051" w:rsidRDefault="007D1051">
      <w:pPr>
        <w:pStyle w:val="ConsPlusTitle"/>
        <w:jc w:val="center"/>
      </w:pPr>
      <w:r>
        <w:t>предоставления государственной услуги</w:t>
      </w:r>
    </w:p>
    <w:p w:rsidR="007D1051" w:rsidRDefault="007D1051">
      <w:pPr>
        <w:pStyle w:val="ConsPlusNormal"/>
        <w:jc w:val="center"/>
      </w:pPr>
    </w:p>
    <w:p w:rsidR="007D1051" w:rsidRDefault="007D1051">
      <w:pPr>
        <w:pStyle w:val="ConsPlusNormal"/>
        <w:ind w:firstLine="540"/>
        <w:jc w:val="both"/>
      </w:pPr>
      <w:bookmarkStart w:id="3" w:name="P59"/>
      <w:bookmarkEnd w:id="3"/>
      <w:r>
        <w:t>3. Информирование по вопросам предоставления государственной услуги, в том числе о сроках и порядке ее предоставления осуществляется специалистами отдела обеспечения социальных гарантий Управления социальной поддержки и помощи Департамента, специалистами Учреждения в следующих формах (по выбору заявителя):</w:t>
      </w:r>
    </w:p>
    <w:p w:rsidR="007D1051" w:rsidRDefault="007D1051">
      <w:pPr>
        <w:pStyle w:val="ConsPlusNormal"/>
        <w:jc w:val="both"/>
      </w:pPr>
      <w:r>
        <w:t xml:space="preserve">(в ред. </w:t>
      </w:r>
      <w:hyperlink r:id="rId26">
        <w:r>
          <w:rPr>
            <w:color w:val="0000FF"/>
          </w:rPr>
          <w:t>приказа</w:t>
        </w:r>
      </w:hyperlink>
      <w:r>
        <w:t xml:space="preserve"> Департамента социального развития ХМАО - Югры от 10.05.2023 N 8-нп)</w:t>
      </w:r>
    </w:p>
    <w:p w:rsidR="007D1051" w:rsidRDefault="007D1051">
      <w:pPr>
        <w:pStyle w:val="ConsPlusNormal"/>
        <w:spacing w:before="220"/>
        <w:ind w:firstLine="540"/>
        <w:jc w:val="both"/>
      </w:pPr>
      <w:r>
        <w:t>устной (при личном обращении заявителя и по телефону);</w:t>
      </w:r>
    </w:p>
    <w:p w:rsidR="007D1051" w:rsidRDefault="007D1051">
      <w:pPr>
        <w:pStyle w:val="ConsPlusNormal"/>
        <w:spacing w:before="220"/>
        <w:ind w:firstLine="540"/>
        <w:jc w:val="both"/>
      </w:pPr>
      <w:r>
        <w:t>письменной (при обращении заявителя по почте, электронной почте, факсу);</w:t>
      </w:r>
    </w:p>
    <w:p w:rsidR="007D1051" w:rsidRDefault="007D1051">
      <w:pPr>
        <w:pStyle w:val="ConsPlusNormal"/>
        <w:spacing w:before="220"/>
        <w:ind w:firstLine="540"/>
        <w:jc w:val="both"/>
      </w:pPr>
      <w:r>
        <w:t>на информационных стендах в местах предоставления государственной услуги в форме информационных (текстовых) материалов;</w:t>
      </w:r>
    </w:p>
    <w:p w:rsidR="007D1051" w:rsidRDefault="007D1051">
      <w:pPr>
        <w:pStyle w:val="ConsPlusNormal"/>
        <w:spacing w:before="220"/>
        <w:ind w:firstLine="540"/>
        <w:jc w:val="both"/>
      </w:pPr>
      <w:r>
        <w:t xml:space="preserve">посредством информационно-телекоммуникационной сети "Интернет", в том числе на официальном сайте Департамента https://www.admhmao.ru, на официальном сайте Учреждения http://www.csvhmao.ru, в федеральной государственной информационной системе "Единый </w:t>
      </w:r>
      <w:r>
        <w:lastRenderedPageBreak/>
        <w:t>портал государственных и муниципальных услуг (функций)" http://www.gosuslugi.ru (далее - Единый портал).</w:t>
      </w:r>
    </w:p>
    <w:p w:rsidR="007D1051" w:rsidRDefault="007D1051">
      <w:pPr>
        <w:pStyle w:val="ConsPlusNormal"/>
        <w:spacing w:before="220"/>
        <w:ind w:firstLine="540"/>
        <w:jc w:val="both"/>
      </w:pPr>
      <w:r>
        <w:t>4. Информирование о ходе предоставления государственной услуги осуществляется специалистами Департамента, специалистами Учреждения в следующих формах (по выбору заявителя):</w:t>
      </w:r>
    </w:p>
    <w:p w:rsidR="007D1051" w:rsidRDefault="007D1051">
      <w:pPr>
        <w:pStyle w:val="ConsPlusNormal"/>
        <w:spacing w:before="220"/>
        <w:ind w:firstLine="540"/>
        <w:jc w:val="both"/>
      </w:pPr>
      <w:r>
        <w:t>устной (при личном обращении заявителя и по телефону);</w:t>
      </w:r>
    </w:p>
    <w:p w:rsidR="007D1051" w:rsidRDefault="007D1051">
      <w:pPr>
        <w:pStyle w:val="ConsPlusNormal"/>
        <w:spacing w:before="220"/>
        <w:ind w:firstLine="540"/>
        <w:jc w:val="both"/>
      </w:pPr>
      <w:r>
        <w:t>письменной (при письменном обращении заявителя по почте, электронной почте, факсу);</w:t>
      </w:r>
    </w:p>
    <w:p w:rsidR="007D1051" w:rsidRDefault="007D1051">
      <w:pPr>
        <w:pStyle w:val="ConsPlusNormal"/>
        <w:spacing w:before="220"/>
        <w:ind w:firstLine="540"/>
        <w:jc w:val="both"/>
      </w:pPr>
      <w:r>
        <w:t>посредством Единого портала.</w:t>
      </w:r>
    </w:p>
    <w:p w:rsidR="007D1051" w:rsidRDefault="007D1051">
      <w:pPr>
        <w:pStyle w:val="ConsPlusNormal"/>
        <w:spacing w:before="220"/>
        <w:ind w:firstLine="540"/>
        <w:jc w:val="both"/>
      </w:pPr>
      <w:r>
        <w:t>Информирование заявителей о порядке предоставления государственной услуги, а также по иным вопросам, связанным с предоставлением государственной услуги, осуществляется специалистами автономного учреждения автономного округа "Многофункциональный центр предоставления государственных и муниципальных услуг Югры" (далее - МФЦ), в соответствии с заключенным соглашением и регламентом работы МФЦ.</w:t>
      </w:r>
    </w:p>
    <w:p w:rsidR="007D1051" w:rsidRDefault="007D1051">
      <w:pPr>
        <w:pStyle w:val="ConsPlusNormal"/>
        <w:jc w:val="both"/>
      </w:pPr>
      <w:r>
        <w:t xml:space="preserve">(абзац введен </w:t>
      </w:r>
      <w:hyperlink r:id="rId27">
        <w:r>
          <w:rPr>
            <w:color w:val="0000FF"/>
          </w:rPr>
          <w:t>приказом</w:t>
        </w:r>
      </w:hyperlink>
      <w:r>
        <w:t xml:space="preserve"> Департамента социального развития ХМАО - Югры от 10.05.2023 N 8-нп)</w:t>
      </w:r>
    </w:p>
    <w:p w:rsidR="007D1051" w:rsidRDefault="007D1051">
      <w:pPr>
        <w:pStyle w:val="ConsPlusNormal"/>
        <w:spacing w:before="220"/>
        <w:ind w:firstLine="540"/>
        <w:jc w:val="both"/>
      </w:pPr>
      <w:r>
        <w:t>5. В случае устного обращения (лично или по телефону) заявителя (его представителя) специалист Департамента, специалист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D1051" w:rsidRDefault="007D1051">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D1051" w:rsidRDefault="007D1051">
      <w:pPr>
        <w:pStyle w:val="ConsPlusNormal"/>
        <w:spacing w:before="220"/>
        <w:ind w:firstLine="540"/>
        <w:jc w:val="both"/>
      </w:pPr>
      <w:r>
        <w:t>6. 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Учреждение или Департамент обращение о предоставлении письменной консультации о порядке предоставления государственной услуги либо назначить другое удобное для заявителя время для устного информирования.</w:t>
      </w:r>
    </w:p>
    <w:p w:rsidR="007D1051" w:rsidRDefault="007D1051">
      <w:pPr>
        <w:pStyle w:val="ConsPlusNormal"/>
        <w:spacing w:before="220"/>
        <w:ind w:firstLine="540"/>
        <w:jc w:val="both"/>
      </w:pPr>
      <w:r>
        <w:t>7. 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7D1051" w:rsidRDefault="007D1051">
      <w:pPr>
        <w:pStyle w:val="ConsPlusNormal"/>
        <w:spacing w:before="220"/>
        <w:ind w:firstLine="540"/>
        <w:jc w:val="both"/>
      </w:pPr>
      <w:r>
        <w:t>8. 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7D1051" w:rsidRDefault="007D1051">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Департамента, Учреждения информацию о его фамилии, имени и отчестве (последнее - при наличии).</w:t>
      </w:r>
    </w:p>
    <w:p w:rsidR="007D1051" w:rsidRDefault="007D1051">
      <w:pPr>
        <w:pStyle w:val="ConsPlusNormal"/>
        <w:spacing w:before="220"/>
        <w:ind w:firstLine="540"/>
        <w:jc w:val="both"/>
      </w:pPr>
      <w:r>
        <w:t xml:space="preserve">9.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59">
        <w:r>
          <w:rPr>
            <w:color w:val="0000FF"/>
          </w:rPr>
          <w:t>пункте 3</w:t>
        </w:r>
      </w:hyperlink>
      <w:r>
        <w:t xml:space="preserve"> настоящего Административного регламента.</w:t>
      </w:r>
    </w:p>
    <w:p w:rsidR="007D1051" w:rsidRDefault="007D1051">
      <w:pPr>
        <w:pStyle w:val="ConsPlusNormal"/>
        <w:spacing w:before="220"/>
        <w:ind w:firstLine="540"/>
        <w:jc w:val="both"/>
      </w:pPr>
      <w:r>
        <w:t>10. Информация по вопросам предоставления государственной услуги, в том числе о ходе, сроках и порядке ее предоставления, размещенная на Едином портале, на официальных сайтах Департамента, Учреждения, предоставляется заявителю бесплатно.</w:t>
      </w:r>
    </w:p>
    <w:p w:rsidR="007D1051" w:rsidRDefault="007D1051">
      <w:pPr>
        <w:pStyle w:val="ConsPlusNormal"/>
        <w:spacing w:before="220"/>
        <w:ind w:firstLine="540"/>
        <w:jc w:val="both"/>
      </w:pPr>
      <w:r>
        <w:t xml:space="preserve">Доступ к информации по вопросам предоставления государственной услуги осуществляется </w:t>
      </w:r>
      <w:r>
        <w:lastRenderedPageBreak/>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1051" w:rsidRDefault="007D1051">
      <w:pPr>
        <w:pStyle w:val="ConsPlusNormal"/>
        <w:spacing w:before="220"/>
        <w:ind w:firstLine="540"/>
        <w:jc w:val="both"/>
      </w:pPr>
      <w:r>
        <w:t>11. Способы получения информации заявителями о местах нахождения и графиках работы Департамента, Учреждения, МФЦ территориальных органов федеральных органов исполнительной власти, органов местного самоуправления, организаций,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p>
    <w:p w:rsidR="007D1051" w:rsidRDefault="007D1051">
      <w:pPr>
        <w:pStyle w:val="ConsPlusNormal"/>
        <w:spacing w:before="220"/>
        <w:ind w:firstLine="540"/>
        <w:jc w:val="both"/>
      </w:pPr>
      <w:r>
        <w:t>официальный сайт Департамента: https://depsr.admhmao.ru;</w:t>
      </w:r>
    </w:p>
    <w:p w:rsidR="007D1051" w:rsidRDefault="007D1051">
      <w:pPr>
        <w:pStyle w:val="ConsPlusNormal"/>
        <w:spacing w:before="220"/>
        <w:ind w:firstLine="540"/>
        <w:jc w:val="both"/>
      </w:pPr>
      <w:r>
        <w:t>официальный сайт Учреждения https://csvhmao.ru;</w:t>
      </w:r>
    </w:p>
    <w:p w:rsidR="007D1051" w:rsidRDefault="007D1051">
      <w:pPr>
        <w:pStyle w:val="ConsPlusNormal"/>
        <w:spacing w:before="220"/>
        <w:ind w:firstLine="540"/>
        <w:jc w:val="both"/>
      </w:pPr>
      <w:r>
        <w:t xml:space="preserve">абзац утратил силу. - </w:t>
      </w:r>
      <w:hyperlink r:id="rId28">
        <w:r>
          <w:rPr>
            <w:color w:val="0000FF"/>
          </w:rPr>
          <w:t>Приказ</w:t>
        </w:r>
      </w:hyperlink>
      <w:r>
        <w:t xml:space="preserve"> Департамента социального развития ХМАО - Югры от 10.05.2023 N 8-нп;</w:t>
      </w:r>
    </w:p>
    <w:p w:rsidR="007D1051" w:rsidRDefault="007D1051">
      <w:pPr>
        <w:pStyle w:val="ConsPlusNormal"/>
        <w:spacing w:before="220"/>
        <w:ind w:firstLine="540"/>
        <w:jc w:val="both"/>
      </w:pPr>
      <w:r>
        <w:t>официальный сайт Фонда пенсионного и социального страхования Российской Федерации: https://sfr.gov.ru/;</w:t>
      </w:r>
    </w:p>
    <w:p w:rsidR="007D1051" w:rsidRDefault="007D1051">
      <w:pPr>
        <w:pStyle w:val="ConsPlusNormal"/>
        <w:jc w:val="both"/>
      </w:pPr>
      <w:r>
        <w:t xml:space="preserve">(в ред. </w:t>
      </w:r>
      <w:hyperlink r:id="rId29">
        <w:r>
          <w:rPr>
            <w:color w:val="0000FF"/>
          </w:rPr>
          <w:t>приказа</w:t>
        </w:r>
      </w:hyperlink>
      <w:r>
        <w:t xml:space="preserve"> Департамента социального развития ХМАО - Югры от 10.05.2023 N 8-нп)</w:t>
      </w:r>
    </w:p>
    <w:p w:rsidR="007D1051" w:rsidRDefault="007D1051">
      <w:pPr>
        <w:pStyle w:val="ConsPlusNormal"/>
        <w:spacing w:before="220"/>
        <w:ind w:firstLine="540"/>
        <w:jc w:val="both"/>
      </w:pPr>
      <w:r>
        <w:t>портал МФЦ: http://mfc.admhmao.ru;</w:t>
      </w:r>
    </w:p>
    <w:p w:rsidR="007D1051" w:rsidRDefault="007D1051">
      <w:pPr>
        <w:pStyle w:val="ConsPlusNormal"/>
        <w:spacing w:before="220"/>
        <w:ind w:firstLine="540"/>
        <w:jc w:val="both"/>
      </w:pPr>
      <w:r>
        <w:t>официальный сайт Министерства внутренних дел Российской Федерации: https://мвд.рф.</w:t>
      </w:r>
    </w:p>
    <w:p w:rsidR="007D1051" w:rsidRDefault="007D1051">
      <w:pPr>
        <w:pStyle w:val="ConsPlusNormal"/>
        <w:spacing w:before="220"/>
        <w:ind w:firstLine="540"/>
        <w:jc w:val="both"/>
      </w:pPr>
      <w:r>
        <w:t>12. На информационных стендах в местах предоставления государственной услуги, в информационно-телекоммуникационной сети "Интернет" (на официальных сайтах Учреждения, Департамента, на Едином портале) размещается следующая информация:</w:t>
      </w:r>
    </w:p>
    <w:p w:rsidR="007D1051" w:rsidRDefault="007D1051">
      <w:pPr>
        <w:pStyle w:val="ConsPlusNormal"/>
        <w:spacing w:before="220"/>
        <w:ind w:firstLine="540"/>
        <w:jc w:val="both"/>
      </w:pPr>
      <w:r>
        <w:t>справочная информация (место нахождения, график работы, справочные телефоны, адреса официальных сайтов и электронной почты Департамента, Учреждения и его филиалов, предоставляющих государственную услугу);</w:t>
      </w:r>
    </w:p>
    <w:p w:rsidR="007D1051" w:rsidRDefault="007D1051">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7D1051" w:rsidRDefault="007D1051">
      <w:pPr>
        <w:pStyle w:val="ConsPlusNormal"/>
        <w:spacing w:before="220"/>
        <w:ind w:firstLine="540"/>
        <w:jc w:val="both"/>
      </w:pPr>
      <w:r>
        <w:t>досудебный (внесудебный) порядок обжалования решений и действий (бездействия) Департамента, Учреждения, МФЦ, а также их должностных лиц, государственных служащих, работников;</w:t>
      </w:r>
    </w:p>
    <w:p w:rsidR="007D1051" w:rsidRDefault="007D1051">
      <w:pPr>
        <w:pStyle w:val="ConsPlusNormal"/>
        <w:spacing w:before="220"/>
        <w:ind w:firstLine="540"/>
        <w:jc w:val="both"/>
      </w:pPr>
      <w:r>
        <w:t>бланк заявления о предоставлении государственной услуги и образец его заполнения.</w:t>
      </w:r>
    </w:p>
    <w:p w:rsidR="007D1051" w:rsidRDefault="007D1051">
      <w:pPr>
        <w:pStyle w:val="ConsPlusNormal"/>
        <w:spacing w:before="220"/>
        <w:ind w:firstLine="540"/>
        <w:jc w:val="both"/>
      </w:pPr>
      <w:r>
        <w:t>13. 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официальных сайтах Департамента, Учреждения, на Едином портале)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7D1051" w:rsidRDefault="007D1051">
      <w:pPr>
        <w:pStyle w:val="ConsPlusNormal"/>
        <w:ind w:firstLine="540"/>
        <w:jc w:val="both"/>
      </w:pPr>
    </w:p>
    <w:p w:rsidR="007D1051" w:rsidRDefault="007D1051">
      <w:pPr>
        <w:pStyle w:val="ConsPlusTitle"/>
        <w:jc w:val="center"/>
        <w:outlineLvl w:val="1"/>
      </w:pPr>
      <w:r>
        <w:t>II. Стандарт предоставления государственной услуги</w:t>
      </w:r>
    </w:p>
    <w:p w:rsidR="007D1051" w:rsidRDefault="007D1051">
      <w:pPr>
        <w:pStyle w:val="ConsPlusNormal"/>
        <w:jc w:val="center"/>
      </w:pPr>
    </w:p>
    <w:p w:rsidR="007D1051" w:rsidRDefault="007D1051">
      <w:pPr>
        <w:pStyle w:val="ConsPlusTitle"/>
        <w:jc w:val="center"/>
        <w:outlineLvl w:val="2"/>
      </w:pPr>
      <w:r>
        <w:t>Наименование государственной услуги</w:t>
      </w:r>
    </w:p>
    <w:p w:rsidR="007D1051" w:rsidRDefault="007D1051">
      <w:pPr>
        <w:pStyle w:val="ConsPlusNormal"/>
        <w:jc w:val="center"/>
      </w:pPr>
    </w:p>
    <w:p w:rsidR="007D1051" w:rsidRDefault="007D1051">
      <w:pPr>
        <w:pStyle w:val="ConsPlusNormal"/>
        <w:ind w:firstLine="540"/>
        <w:jc w:val="both"/>
      </w:pPr>
      <w:r>
        <w:lastRenderedPageBreak/>
        <w:t>14. Выплата социального пособия на погребение.</w:t>
      </w:r>
    </w:p>
    <w:p w:rsidR="007D1051" w:rsidRDefault="007D1051">
      <w:pPr>
        <w:pStyle w:val="ConsPlusNormal"/>
        <w:jc w:val="both"/>
      </w:pPr>
      <w:r>
        <w:t xml:space="preserve">(в ред. </w:t>
      </w:r>
      <w:hyperlink r:id="rId30">
        <w:r>
          <w:rPr>
            <w:color w:val="0000FF"/>
          </w:rPr>
          <w:t>приказа</w:t>
        </w:r>
      </w:hyperlink>
      <w:r>
        <w:t xml:space="preserve"> Департамента социального развития ХМАО - Югры от 10.05.2023 N 8-нп)</w:t>
      </w:r>
    </w:p>
    <w:p w:rsidR="007D1051" w:rsidRDefault="007D1051">
      <w:pPr>
        <w:pStyle w:val="ConsPlusNormal"/>
        <w:ind w:firstLine="540"/>
        <w:jc w:val="both"/>
      </w:pPr>
    </w:p>
    <w:p w:rsidR="007D1051" w:rsidRDefault="007D1051">
      <w:pPr>
        <w:pStyle w:val="ConsPlusTitle"/>
        <w:jc w:val="center"/>
        <w:outlineLvl w:val="2"/>
      </w:pPr>
      <w:r>
        <w:t>Наименование органа, предоставляющего государственную услугу</w:t>
      </w:r>
    </w:p>
    <w:p w:rsidR="007D1051" w:rsidRDefault="007D1051">
      <w:pPr>
        <w:pStyle w:val="ConsPlusNormal"/>
        <w:jc w:val="center"/>
      </w:pPr>
    </w:p>
    <w:p w:rsidR="007D1051" w:rsidRDefault="007D1051">
      <w:pPr>
        <w:pStyle w:val="ConsPlusNormal"/>
        <w:ind w:firstLine="540"/>
        <w:jc w:val="both"/>
      </w:pPr>
      <w:r>
        <w:t>15. Государственную услугу предоставляет Учреждение.</w:t>
      </w:r>
    </w:p>
    <w:p w:rsidR="007D1051" w:rsidRDefault="007D1051">
      <w:pPr>
        <w:pStyle w:val="ConsPlusNormal"/>
        <w:spacing w:before="220"/>
        <w:ind w:firstLine="540"/>
        <w:jc w:val="both"/>
      </w:pPr>
      <w:r>
        <w:t>Непосредственное предоставление государственной услуги осуществляет отдел социального обеспечения и назначения мер социальной поддержки, пособий, выплат Учреждения (далее - отдел Учреждения).</w:t>
      </w:r>
    </w:p>
    <w:p w:rsidR="007D1051" w:rsidRDefault="007D1051">
      <w:pPr>
        <w:pStyle w:val="ConsPlusNormal"/>
        <w:spacing w:before="220"/>
        <w:ind w:firstLine="540"/>
        <w:jc w:val="both"/>
      </w:pPr>
      <w:r>
        <w:t>Отдел обеспечения социальных гарантий Управления социальной поддержки и помощи Департамента осуществляет организацию и контроль на территории автономного округа за деятельностью Учреждения по предоставлению государственной услуги.</w:t>
      </w:r>
    </w:p>
    <w:p w:rsidR="007D1051" w:rsidRDefault="007D1051">
      <w:pPr>
        <w:pStyle w:val="ConsPlusNormal"/>
        <w:spacing w:before="220"/>
        <w:ind w:firstLine="540"/>
        <w:jc w:val="both"/>
      </w:pPr>
      <w:r>
        <w:t>16. При предоставлении государственной услуги Учреждение осуществляет межведомственное информационное взаимодействие с:</w:t>
      </w:r>
    </w:p>
    <w:p w:rsidR="007D1051" w:rsidRDefault="007D1051">
      <w:pPr>
        <w:pStyle w:val="ConsPlusNormal"/>
        <w:spacing w:before="220"/>
        <w:ind w:firstLine="540"/>
        <w:jc w:val="both"/>
      </w:pPr>
      <w:r>
        <w:t>Фондом пенсионного и социального страхования Российской Федерации;</w:t>
      </w:r>
    </w:p>
    <w:p w:rsidR="007D1051" w:rsidRDefault="007D1051">
      <w:pPr>
        <w:pStyle w:val="ConsPlusNormal"/>
        <w:jc w:val="both"/>
      </w:pPr>
      <w:r>
        <w:t xml:space="preserve">(в ред. </w:t>
      </w:r>
      <w:hyperlink r:id="rId31">
        <w:r>
          <w:rPr>
            <w:color w:val="0000FF"/>
          </w:rPr>
          <w:t>приказа</w:t>
        </w:r>
      </w:hyperlink>
      <w:r>
        <w:t xml:space="preserve"> Департамента социального развития ХМАО - Югры от 10.05.2023 N 8-нп)</w:t>
      </w:r>
    </w:p>
    <w:p w:rsidR="007D1051" w:rsidRDefault="007D1051">
      <w:pPr>
        <w:pStyle w:val="ConsPlusNormal"/>
        <w:spacing w:before="220"/>
        <w:ind w:firstLine="540"/>
        <w:jc w:val="both"/>
      </w:pPr>
      <w:r>
        <w:t xml:space="preserve">Абзац утратил силу. - </w:t>
      </w:r>
      <w:hyperlink r:id="rId32">
        <w:r>
          <w:rPr>
            <w:color w:val="0000FF"/>
          </w:rPr>
          <w:t>Приказ</w:t>
        </w:r>
      </w:hyperlink>
      <w:r>
        <w:t xml:space="preserve"> Департамента социального развития ХМАО - Югры от 10.05.2023 N 8-нп;</w:t>
      </w:r>
    </w:p>
    <w:p w:rsidR="007D1051" w:rsidRDefault="007D1051">
      <w:pPr>
        <w:pStyle w:val="ConsPlusNormal"/>
        <w:spacing w:before="220"/>
        <w:ind w:firstLine="540"/>
        <w:jc w:val="both"/>
      </w:pPr>
      <w:r>
        <w:t>Министерством внутренних дел Российской Федерации.</w:t>
      </w:r>
    </w:p>
    <w:p w:rsidR="007D1051" w:rsidRDefault="007D1051">
      <w:pPr>
        <w:pStyle w:val="ConsPlusNormal"/>
        <w:spacing w:before="220"/>
        <w:ind w:firstLine="540"/>
        <w:jc w:val="both"/>
      </w:pPr>
      <w:r>
        <w:t xml:space="preserve">17. В соответствии с требованиями </w:t>
      </w:r>
      <w:hyperlink r:id="rId33">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от 27 июля 2010 года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4">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7D1051" w:rsidRDefault="007D1051">
      <w:pPr>
        <w:pStyle w:val="ConsPlusNormal"/>
        <w:ind w:firstLine="540"/>
        <w:jc w:val="both"/>
      </w:pPr>
    </w:p>
    <w:p w:rsidR="007D1051" w:rsidRDefault="007D1051">
      <w:pPr>
        <w:pStyle w:val="ConsPlusTitle"/>
        <w:jc w:val="center"/>
        <w:outlineLvl w:val="2"/>
      </w:pPr>
      <w:r>
        <w:t>Результат предоставления государственной услуги</w:t>
      </w:r>
    </w:p>
    <w:p w:rsidR="007D1051" w:rsidRDefault="007D1051">
      <w:pPr>
        <w:pStyle w:val="ConsPlusNormal"/>
        <w:jc w:val="center"/>
      </w:pPr>
    </w:p>
    <w:p w:rsidR="007D1051" w:rsidRDefault="007D1051">
      <w:pPr>
        <w:pStyle w:val="ConsPlusNormal"/>
        <w:ind w:firstLine="540"/>
        <w:jc w:val="both"/>
      </w:pPr>
      <w:r>
        <w:t>18. Результатом предоставления государственной услуги является:</w:t>
      </w:r>
    </w:p>
    <w:p w:rsidR="007D1051" w:rsidRDefault="007D1051">
      <w:pPr>
        <w:pStyle w:val="ConsPlusNormal"/>
        <w:spacing w:before="220"/>
        <w:ind w:firstLine="540"/>
        <w:jc w:val="both"/>
      </w:pPr>
      <w:r>
        <w:t>выплата социального пособия на погребение;</w:t>
      </w:r>
    </w:p>
    <w:p w:rsidR="007D1051" w:rsidRDefault="007D1051">
      <w:pPr>
        <w:pStyle w:val="ConsPlusNormal"/>
        <w:spacing w:before="220"/>
        <w:ind w:firstLine="540"/>
        <w:jc w:val="both"/>
      </w:pPr>
      <w:r>
        <w:t>выдача (направление) заявителю мотивированного уведомления об отказе в выплате социального пособия на погребение.</w:t>
      </w:r>
    </w:p>
    <w:p w:rsidR="007D1051" w:rsidRDefault="007D1051">
      <w:pPr>
        <w:pStyle w:val="ConsPlusNormal"/>
        <w:ind w:firstLine="540"/>
        <w:jc w:val="both"/>
      </w:pPr>
    </w:p>
    <w:p w:rsidR="007D1051" w:rsidRDefault="007D1051">
      <w:pPr>
        <w:pStyle w:val="ConsPlusTitle"/>
        <w:jc w:val="center"/>
        <w:outlineLvl w:val="2"/>
      </w:pPr>
      <w:r>
        <w:t>Срок предоставления государственной услуги</w:t>
      </w:r>
    </w:p>
    <w:p w:rsidR="007D1051" w:rsidRDefault="007D1051">
      <w:pPr>
        <w:pStyle w:val="ConsPlusNormal"/>
        <w:jc w:val="center"/>
      </w:pPr>
    </w:p>
    <w:p w:rsidR="007D1051" w:rsidRDefault="007D1051">
      <w:pPr>
        <w:pStyle w:val="ConsPlusNormal"/>
        <w:ind w:firstLine="540"/>
        <w:jc w:val="both"/>
      </w:pPr>
      <w:r>
        <w:t xml:space="preserve">19. Выплата социального пособия на погребение лицам, взявшим на себя обязанность осуществлять погребение умершего, в случаях, указанных </w:t>
      </w:r>
      <w:hyperlink w:anchor="P52">
        <w:r>
          <w:rPr>
            <w:color w:val="0000FF"/>
          </w:rPr>
          <w:t>пунктом 2</w:t>
        </w:r>
      </w:hyperlink>
      <w:r>
        <w:t xml:space="preserve"> настоящего Административного регламента, производится в день поступления документов в Учреждение по месту жительства заявителя через организации Федеральной почтовой связи либо кредитные </w:t>
      </w:r>
      <w:r>
        <w:lastRenderedPageBreak/>
        <w:t>организации.</w:t>
      </w:r>
    </w:p>
    <w:p w:rsidR="007D1051" w:rsidRDefault="007D1051">
      <w:pPr>
        <w:pStyle w:val="ConsPlusNormal"/>
        <w:spacing w:before="220"/>
        <w:ind w:firstLine="540"/>
        <w:jc w:val="both"/>
      </w:pPr>
      <w:r>
        <w:t>20. Социальное пособие выплачивается, если обращение за ним последовало не позднее шести месяцев со дня смерти.</w:t>
      </w:r>
    </w:p>
    <w:p w:rsidR="007D1051" w:rsidRDefault="007D1051">
      <w:pPr>
        <w:pStyle w:val="ConsPlusNormal"/>
        <w:spacing w:before="220"/>
        <w:ind w:firstLine="540"/>
        <w:jc w:val="both"/>
      </w:pPr>
      <w:r>
        <w:t>Днем обращения считается день приема заявления со всеми документами МФЦ либо день подачи заявления с использованием Единого портала.</w:t>
      </w:r>
    </w:p>
    <w:p w:rsidR="007D1051" w:rsidRDefault="007D1051">
      <w:pPr>
        <w:pStyle w:val="ConsPlusNormal"/>
        <w:spacing w:before="220"/>
        <w:ind w:firstLine="540"/>
        <w:jc w:val="both"/>
      </w:pPr>
      <w:r>
        <w:t>При направлении заявления с комплектом необходимых документов почтовым отправлением днем обращения считается дата отправления, указанная на почтовом штемпеле.</w:t>
      </w:r>
    </w:p>
    <w:p w:rsidR="007D1051" w:rsidRDefault="007D1051">
      <w:pPr>
        <w:pStyle w:val="ConsPlusNormal"/>
        <w:spacing w:before="220"/>
        <w:ind w:firstLine="540"/>
        <w:jc w:val="both"/>
      </w:pPr>
      <w:r>
        <w:t>В срок предоставления государственной услуги входит срок направления межведомственных запросов и получения от них ответов, срок выдачи (направления) заявителю результата предоставления государственной услуги.</w:t>
      </w:r>
    </w:p>
    <w:p w:rsidR="007D1051" w:rsidRDefault="007D1051">
      <w:pPr>
        <w:pStyle w:val="ConsPlusNormal"/>
        <w:ind w:firstLine="540"/>
        <w:jc w:val="both"/>
      </w:pPr>
    </w:p>
    <w:p w:rsidR="007D1051" w:rsidRDefault="007D1051">
      <w:pPr>
        <w:pStyle w:val="ConsPlusTitle"/>
        <w:jc w:val="center"/>
        <w:outlineLvl w:val="2"/>
      </w:pPr>
      <w:r>
        <w:t>Правовые основания для предоставления государственной услуги</w:t>
      </w:r>
    </w:p>
    <w:p w:rsidR="007D1051" w:rsidRDefault="007D1051">
      <w:pPr>
        <w:pStyle w:val="ConsPlusNormal"/>
        <w:jc w:val="center"/>
      </w:pPr>
    </w:p>
    <w:p w:rsidR="007D1051" w:rsidRDefault="007D1051">
      <w:pPr>
        <w:pStyle w:val="ConsPlusNormal"/>
        <w:ind w:firstLine="540"/>
        <w:jc w:val="both"/>
      </w:pPr>
      <w:r>
        <w:t>21. Перечень нормативных правовых актов, регулирующих предоставление государственной услуги, размещается на Едином портале.</w:t>
      </w:r>
    </w:p>
    <w:p w:rsidR="007D1051" w:rsidRDefault="007D1051">
      <w:pPr>
        <w:pStyle w:val="ConsPlusNormal"/>
        <w:ind w:firstLine="540"/>
        <w:jc w:val="both"/>
      </w:pPr>
    </w:p>
    <w:p w:rsidR="007D1051" w:rsidRDefault="007D1051">
      <w:pPr>
        <w:pStyle w:val="ConsPlusTitle"/>
        <w:jc w:val="center"/>
        <w:outlineLvl w:val="2"/>
      </w:pPr>
      <w:r>
        <w:t>Исчерпывающий перечень документов, необходимых</w:t>
      </w:r>
    </w:p>
    <w:p w:rsidR="007D1051" w:rsidRDefault="007D1051">
      <w:pPr>
        <w:pStyle w:val="ConsPlusTitle"/>
        <w:jc w:val="center"/>
      </w:pPr>
      <w:r>
        <w:t>для предоставления государственной услуги</w:t>
      </w:r>
    </w:p>
    <w:p w:rsidR="007D1051" w:rsidRDefault="007D1051">
      <w:pPr>
        <w:pStyle w:val="ConsPlusNormal"/>
        <w:ind w:firstLine="540"/>
        <w:jc w:val="both"/>
      </w:pPr>
    </w:p>
    <w:p w:rsidR="007D1051" w:rsidRDefault="007D1051">
      <w:pPr>
        <w:pStyle w:val="ConsPlusNormal"/>
        <w:ind w:firstLine="540"/>
        <w:jc w:val="both"/>
      </w:pPr>
      <w:bookmarkStart w:id="4" w:name="P135"/>
      <w:bookmarkEnd w:id="4"/>
      <w:r>
        <w:t>22. Для получения государственной услуги в случае, если умерший не подлежал обязательному социальному страхованию и не являлся пенсионером, заявитель самостоятельно предоставляет следующие документы:</w:t>
      </w:r>
    </w:p>
    <w:p w:rsidR="007D1051" w:rsidRDefault="007D1051">
      <w:pPr>
        <w:pStyle w:val="ConsPlusNormal"/>
        <w:spacing w:before="220"/>
        <w:ind w:firstLine="540"/>
        <w:jc w:val="both"/>
      </w:pPr>
      <w:r>
        <w:t xml:space="preserve">1) заявление на выплату социального пособия на погребение в свободной форме (рекомендуемая форма </w:t>
      </w:r>
      <w:hyperlink w:anchor="P474">
        <w:r>
          <w:rPr>
            <w:color w:val="0000FF"/>
          </w:rPr>
          <w:t>заявления</w:t>
        </w:r>
      </w:hyperlink>
      <w:r>
        <w:t xml:space="preserve"> приведена в приложении к Административному регламенту);</w:t>
      </w:r>
    </w:p>
    <w:p w:rsidR="007D1051" w:rsidRDefault="007D1051">
      <w:pPr>
        <w:pStyle w:val="ConsPlusNormal"/>
        <w:spacing w:before="220"/>
        <w:ind w:firstLine="540"/>
        <w:jc w:val="both"/>
      </w:pPr>
      <w:r>
        <w:t>В заявлении указывается:</w:t>
      </w:r>
    </w:p>
    <w:p w:rsidR="007D1051" w:rsidRDefault="007D1051">
      <w:pPr>
        <w:pStyle w:val="ConsPlusNormal"/>
        <w:spacing w:before="220"/>
        <w:ind w:firstLine="540"/>
        <w:jc w:val="both"/>
      </w:pPr>
      <w:r>
        <w:t>фамилия, имя, отчество (последнее - при наличии) лица, взявшего на себя обязанность, в соответствии с законодательством Российской Федерации, осуществлять погребение умершего;</w:t>
      </w:r>
    </w:p>
    <w:p w:rsidR="007D1051" w:rsidRDefault="007D1051">
      <w:pPr>
        <w:pStyle w:val="ConsPlusNormal"/>
        <w:spacing w:before="220"/>
        <w:ind w:firstLine="540"/>
        <w:jc w:val="both"/>
      </w:pPr>
      <w:r>
        <w:t>сведения о документе, удостоверяющем личность и содержащем указание на гражданство Российской Федерации, лица, взявшего на себя обязанность осуществлять погребение умершего, в соответствии с законодательством Российской Федерации;</w:t>
      </w:r>
    </w:p>
    <w:p w:rsidR="007D1051" w:rsidRDefault="007D1051">
      <w:pPr>
        <w:pStyle w:val="ConsPlusNormal"/>
        <w:spacing w:before="220"/>
        <w:ind w:firstLine="540"/>
        <w:jc w:val="both"/>
      </w:pPr>
      <w:r>
        <w:t>сведения о месте жительства лица, взявшего на себя обязанность осуществлять погребение умершего, в автономном округе;</w:t>
      </w:r>
    </w:p>
    <w:p w:rsidR="007D1051" w:rsidRDefault="007D1051">
      <w:pPr>
        <w:pStyle w:val="ConsPlusNormal"/>
        <w:spacing w:before="220"/>
        <w:ind w:firstLine="540"/>
        <w:jc w:val="both"/>
      </w:pPr>
      <w:r>
        <w:t xml:space="preserve">2) справка о смерти </w:t>
      </w:r>
      <w:hyperlink r:id="rId35">
        <w:r>
          <w:rPr>
            <w:color w:val="0000FF"/>
          </w:rPr>
          <w:t>формы N 11</w:t>
        </w:r>
      </w:hyperlink>
      <w:r>
        <w:t xml:space="preserve"> (приказ Министерства юстиции Российской Федерации от 1 октября 2018 года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(далее - приказ Минюста России N 200).</w:t>
      </w:r>
    </w:p>
    <w:p w:rsidR="007D1051" w:rsidRDefault="007D1051">
      <w:pPr>
        <w:pStyle w:val="ConsPlusNormal"/>
        <w:spacing w:before="220"/>
        <w:ind w:firstLine="540"/>
        <w:jc w:val="both"/>
      </w:pPr>
      <w:bookmarkStart w:id="5" w:name="P142"/>
      <w:bookmarkEnd w:id="5"/>
      <w:r>
        <w:t>23. Для получения государственной услуги в случае рождения мертвого ребенка по истечении 154 дней беременности, заявитель самостоятельно предоставляет следующие документы:</w:t>
      </w:r>
    </w:p>
    <w:p w:rsidR="007D1051" w:rsidRDefault="007D1051">
      <w:pPr>
        <w:pStyle w:val="ConsPlusNormal"/>
        <w:spacing w:before="220"/>
        <w:ind w:firstLine="540"/>
        <w:jc w:val="both"/>
      </w:pPr>
      <w:r>
        <w:t xml:space="preserve">1) заявление на выплату социального пособия на погребение в свободной форме (рекомендуемая форма </w:t>
      </w:r>
      <w:hyperlink w:anchor="P474">
        <w:r>
          <w:rPr>
            <w:color w:val="0000FF"/>
          </w:rPr>
          <w:t>заявления</w:t>
        </w:r>
      </w:hyperlink>
      <w:r>
        <w:t xml:space="preserve"> приведена в приложении к Административному регламенту);</w:t>
      </w:r>
    </w:p>
    <w:p w:rsidR="007D1051" w:rsidRDefault="007D1051">
      <w:pPr>
        <w:pStyle w:val="ConsPlusNormal"/>
        <w:spacing w:before="220"/>
        <w:ind w:firstLine="540"/>
        <w:jc w:val="both"/>
      </w:pPr>
      <w:r>
        <w:lastRenderedPageBreak/>
        <w:t>В заявлении указывается:</w:t>
      </w:r>
    </w:p>
    <w:p w:rsidR="007D1051" w:rsidRDefault="007D1051">
      <w:pPr>
        <w:pStyle w:val="ConsPlusNormal"/>
        <w:spacing w:before="220"/>
        <w:ind w:firstLine="540"/>
        <w:jc w:val="both"/>
      </w:pPr>
      <w:r>
        <w:t>фамилия, имя, отчество (последнее - при наличии) лица, взявшего на себя обязанность, в соответствии с законодательством Российской Федерации, осуществлять погребение умершего;</w:t>
      </w:r>
    </w:p>
    <w:p w:rsidR="007D1051" w:rsidRDefault="007D1051">
      <w:pPr>
        <w:pStyle w:val="ConsPlusNormal"/>
        <w:spacing w:before="220"/>
        <w:ind w:firstLine="540"/>
        <w:jc w:val="both"/>
      </w:pPr>
      <w:r>
        <w:t>сведения о документе, удостоверяющем личность и содержащем указание на гражданство Российской Федерации, лица, взявшего на себя обязанность осуществлять погребение умершего, в соответствии с законодательством Российской Федерации;</w:t>
      </w:r>
    </w:p>
    <w:p w:rsidR="007D1051" w:rsidRDefault="007D1051">
      <w:pPr>
        <w:pStyle w:val="ConsPlusNormal"/>
        <w:spacing w:before="220"/>
        <w:ind w:firstLine="540"/>
        <w:jc w:val="both"/>
      </w:pPr>
      <w:r>
        <w:t>сведения о месте жительства лица, взявшего на себя обязанность осуществлять погребение умершего, в автономном округе;</w:t>
      </w:r>
    </w:p>
    <w:p w:rsidR="007D1051" w:rsidRDefault="007D1051">
      <w:pPr>
        <w:pStyle w:val="ConsPlusNormal"/>
        <w:spacing w:before="220"/>
        <w:ind w:firstLine="540"/>
        <w:jc w:val="both"/>
      </w:pPr>
      <w:r>
        <w:t xml:space="preserve">2) справку о рождении </w:t>
      </w:r>
      <w:hyperlink r:id="rId36">
        <w:r>
          <w:rPr>
            <w:color w:val="0000FF"/>
          </w:rPr>
          <w:t>формы N 3</w:t>
        </w:r>
      </w:hyperlink>
      <w:r>
        <w:t xml:space="preserve"> (приказ Минюста России N 200).</w:t>
      </w:r>
    </w:p>
    <w:p w:rsidR="007D1051" w:rsidRDefault="007D1051">
      <w:pPr>
        <w:pStyle w:val="ConsPlusNormal"/>
        <w:spacing w:before="220"/>
        <w:ind w:firstLine="540"/>
        <w:jc w:val="both"/>
      </w:pPr>
      <w:r>
        <w:t>24. Учреждение в порядке межведомственного информационного взаимодействия в соответствии с требованиями законодательства Российской Федерации запрашивает сведения на день смерти умершего:</w:t>
      </w:r>
    </w:p>
    <w:p w:rsidR="007D1051" w:rsidRDefault="007D1051">
      <w:pPr>
        <w:pStyle w:val="ConsPlusNormal"/>
        <w:spacing w:before="220"/>
        <w:ind w:firstLine="540"/>
        <w:jc w:val="both"/>
      </w:pPr>
      <w:r>
        <w:t>об отсутствии его регистрации в качестве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 - в территориальных органах Фонда пенсионного и социального страхования Российской Федерации;</w:t>
      </w:r>
    </w:p>
    <w:p w:rsidR="007D1051" w:rsidRDefault="007D1051">
      <w:pPr>
        <w:pStyle w:val="ConsPlusNormal"/>
        <w:spacing w:before="220"/>
        <w:ind w:firstLine="540"/>
        <w:jc w:val="both"/>
      </w:pPr>
      <w:r>
        <w:t>об отсутствии его регистрации в качестве лица, имеющего право на получение пособий по обязательному социальному страхованию на случай временной нетрудоспособности и в связи с материнством, в качестве страхователя и о неполучении им единовременного пособия при рождении ребенка и ежемесячного пособия по уходу за ребенком за счет средств обязательного социального страхования - в территориальных органах Фонда пенсионного и социального страхования Российской Федерации;</w:t>
      </w:r>
    </w:p>
    <w:p w:rsidR="007D1051" w:rsidRDefault="007D1051">
      <w:pPr>
        <w:pStyle w:val="ConsPlusNormal"/>
        <w:spacing w:before="220"/>
        <w:ind w:firstLine="540"/>
        <w:jc w:val="both"/>
      </w:pPr>
      <w:r>
        <w:t>о размере его страховых пенсий, накопительной пенсии и пенсий по государственному пенсионному обеспечению - в Фонде пенсионного и социального страхования Российской Федерации;</w:t>
      </w:r>
    </w:p>
    <w:p w:rsidR="007D1051" w:rsidRDefault="007D1051">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лиц, взявших на себя обязанность осуществлять погребение умершего, - в Министерстве внутренних дел Российской Федерации.</w:t>
      </w:r>
    </w:p>
    <w:p w:rsidR="007D1051" w:rsidRDefault="007D1051">
      <w:pPr>
        <w:pStyle w:val="ConsPlusNormal"/>
        <w:spacing w:before="220"/>
        <w:ind w:firstLine="540"/>
        <w:jc w:val="both"/>
      </w:pPr>
      <w:r>
        <w:t>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7D1051" w:rsidRDefault="007D1051">
      <w:pPr>
        <w:pStyle w:val="ConsPlusNormal"/>
        <w:spacing w:before="220"/>
        <w:ind w:firstLine="540"/>
        <w:jc w:val="both"/>
      </w:pPr>
      <w:r>
        <w:t>документ (сведения) об отсутствии его регистрации в качестве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 Требования, предъявляемые к документу при подаче, - копия;</w:t>
      </w:r>
    </w:p>
    <w:p w:rsidR="007D1051" w:rsidRDefault="007D1051">
      <w:pPr>
        <w:pStyle w:val="ConsPlusNormal"/>
        <w:spacing w:before="220"/>
        <w:ind w:firstLine="540"/>
        <w:jc w:val="both"/>
      </w:pPr>
      <w:r>
        <w:t>документ (сведения) об отсутствии его регистрации в качестве лица, имеющего право на получение пособий по обязательному социальному страхованию на случай временной нетрудоспособности и в связи с материнством, в качестве страхователя и о неполучении им единовременного пособия при рождении ребенка и ежемесячного пособия по уходу за ребенком за счет средств обязательного социального страхования. Требования, предъявляемые к документу при подаче, - копия;</w:t>
      </w:r>
    </w:p>
    <w:p w:rsidR="007D1051" w:rsidRDefault="007D1051">
      <w:pPr>
        <w:pStyle w:val="ConsPlusNormal"/>
        <w:spacing w:before="220"/>
        <w:ind w:firstLine="540"/>
        <w:jc w:val="both"/>
      </w:pPr>
      <w:r>
        <w:t xml:space="preserve">документ (сведения) о размере его страховых пенсий, накопительной пенсии и пенсий по государственному пенсионному обеспечению. Требования, предъявляемые к документу при </w:t>
      </w:r>
      <w:r>
        <w:lastRenderedPageBreak/>
        <w:t>подаче, - копия.</w:t>
      </w:r>
    </w:p>
    <w:p w:rsidR="007D1051" w:rsidRDefault="007D1051">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7D1051" w:rsidRDefault="007D1051">
      <w:pPr>
        <w:pStyle w:val="ConsPlusNormal"/>
        <w:jc w:val="both"/>
      </w:pPr>
      <w:r>
        <w:t xml:space="preserve">(п. 24 в ред. </w:t>
      </w:r>
      <w:hyperlink r:id="rId37">
        <w:r>
          <w:rPr>
            <w:color w:val="0000FF"/>
          </w:rPr>
          <w:t>приказа</w:t>
        </w:r>
      </w:hyperlink>
      <w:r>
        <w:t xml:space="preserve"> Департамента социального развития ХМАО - Югры от 10.05.2023 N 8-нп)</w:t>
      </w:r>
    </w:p>
    <w:p w:rsidR="007D1051" w:rsidRDefault="007D1051">
      <w:pPr>
        <w:pStyle w:val="ConsPlusNormal"/>
        <w:spacing w:before="220"/>
        <w:ind w:firstLine="540"/>
        <w:jc w:val="both"/>
      </w:pPr>
      <w:r>
        <w:t>25. Форму заявления о предоставлении государственной услуги заявитель может получить:</w:t>
      </w:r>
    </w:p>
    <w:p w:rsidR="007D1051" w:rsidRDefault="007D1051">
      <w:pPr>
        <w:pStyle w:val="ConsPlusNormal"/>
        <w:spacing w:before="220"/>
        <w:ind w:firstLine="540"/>
        <w:jc w:val="both"/>
      </w:pPr>
      <w:r>
        <w:t>на информационном стенде в месте предоставления государственной услуги;</w:t>
      </w:r>
    </w:p>
    <w:p w:rsidR="007D1051" w:rsidRDefault="007D1051">
      <w:pPr>
        <w:pStyle w:val="ConsPlusNormal"/>
        <w:spacing w:before="220"/>
        <w:ind w:firstLine="540"/>
        <w:jc w:val="both"/>
      </w:pPr>
      <w:r>
        <w:t>у специалиста, ответственного за предоставление государственной услуги;</w:t>
      </w:r>
    </w:p>
    <w:p w:rsidR="007D1051" w:rsidRDefault="007D1051">
      <w:pPr>
        <w:pStyle w:val="ConsPlusNormal"/>
        <w:spacing w:before="220"/>
        <w:ind w:firstLine="540"/>
        <w:jc w:val="both"/>
      </w:pPr>
      <w:r>
        <w:t>у специалиста МФЦ;</w:t>
      </w:r>
    </w:p>
    <w:p w:rsidR="007D1051" w:rsidRDefault="007D1051">
      <w:pPr>
        <w:pStyle w:val="ConsPlusNormal"/>
        <w:spacing w:before="220"/>
        <w:ind w:firstLine="540"/>
        <w:jc w:val="both"/>
      </w:pPr>
      <w:r>
        <w:t>посредством информационно-телекоммуникационной сети "Интернет" на официальных сайтах Департамента, Учреждения, Едином портале.</w:t>
      </w:r>
    </w:p>
    <w:p w:rsidR="007D1051" w:rsidRDefault="007D1051">
      <w:pPr>
        <w:pStyle w:val="ConsPlusNormal"/>
        <w:spacing w:before="220"/>
        <w:ind w:firstLine="540"/>
        <w:jc w:val="both"/>
      </w:pPr>
      <w:r>
        <w:t xml:space="preserve">26. Способы подачи заявления с приложением документов, указанных в </w:t>
      </w:r>
      <w:hyperlink w:anchor="P135">
        <w:r>
          <w:rPr>
            <w:color w:val="0000FF"/>
          </w:rPr>
          <w:t>пунктах 22</w:t>
        </w:r>
      </w:hyperlink>
      <w:r>
        <w:t xml:space="preserve">, </w:t>
      </w:r>
      <w:hyperlink w:anchor="P142">
        <w:r>
          <w:rPr>
            <w:color w:val="0000FF"/>
          </w:rPr>
          <w:t>23</w:t>
        </w:r>
      </w:hyperlink>
      <w:r>
        <w:t xml:space="preserve"> настоящего Административного регламента:</w:t>
      </w:r>
    </w:p>
    <w:p w:rsidR="007D1051" w:rsidRDefault="007D1051">
      <w:pPr>
        <w:pStyle w:val="ConsPlusNormal"/>
        <w:spacing w:before="220"/>
        <w:ind w:firstLine="540"/>
        <w:jc w:val="both"/>
      </w:pPr>
      <w:r>
        <w:t>непосредственно в МФЦ;</w:t>
      </w:r>
    </w:p>
    <w:p w:rsidR="007D1051" w:rsidRDefault="007D1051">
      <w:pPr>
        <w:pStyle w:val="ConsPlusNormal"/>
        <w:spacing w:before="220"/>
        <w:ind w:firstLine="540"/>
        <w:jc w:val="both"/>
      </w:pPr>
      <w:r>
        <w:t>почтовым отправлением в Учреждение по месту жительства;</w:t>
      </w:r>
    </w:p>
    <w:p w:rsidR="007D1051" w:rsidRDefault="007D1051">
      <w:pPr>
        <w:pStyle w:val="ConsPlusNormal"/>
        <w:spacing w:before="220"/>
        <w:ind w:firstLine="540"/>
        <w:jc w:val="both"/>
      </w:pPr>
      <w:r>
        <w:t>посредством Единого портала.</w:t>
      </w:r>
    </w:p>
    <w:p w:rsidR="007D1051" w:rsidRDefault="007D1051">
      <w:pPr>
        <w:pStyle w:val="ConsPlusNormal"/>
        <w:spacing w:before="220"/>
        <w:ind w:firstLine="540"/>
        <w:jc w:val="both"/>
      </w:pPr>
      <w:r>
        <w:t xml:space="preserve">27. В соответствии с требованиями </w:t>
      </w:r>
      <w:hyperlink r:id="rId38">
        <w:r>
          <w:rPr>
            <w:color w:val="0000FF"/>
          </w:rPr>
          <w:t>пунктов 1</w:t>
        </w:r>
      </w:hyperlink>
      <w:r>
        <w:t xml:space="preserve">, </w:t>
      </w:r>
      <w:hyperlink r:id="rId39">
        <w:r>
          <w:rPr>
            <w:color w:val="0000FF"/>
          </w:rPr>
          <w:t>2</w:t>
        </w:r>
      </w:hyperlink>
      <w:r>
        <w:t xml:space="preserve">, </w:t>
      </w:r>
      <w:hyperlink r:id="rId40">
        <w:r>
          <w:rPr>
            <w:color w:val="0000FF"/>
          </w:rPr>
          <w:t>4</w:t>
        </w:r>
      </w:hyperlink>
      <w:r>
        <w:t xml:space="preserve">, </w:t>
      </w:r>
      <w:hyperlink r:id="rId41">
        <w:r>
          <w:rPr>
            <w:color w:val="0000FF"/>
          </w:rPr>
          <w:t>5 части 1 статьи 7</w:t>
        </w:r>
      </w:hyperlink>
      <w:r>
        <w:t xml:space="preserve"> Федерального закона от 27 июля 2010 года N 210-ФЗ запрещается требовать от заявителя:</w:t>
      </w:r>
    </w:p>
    <w:p w:rsidR="007D1051" w:rsidRDefault="007D105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D1051" w:rsidRDefault="007D1051">
      <w:pPr>
        <w:pStyle w:val="ConsPlusNormal"/>
        <w:spacing w:before="220"/>
        <w:ind w:firstLine="540"/>
        <w:jc w:val="both"/>
      </w:pPr>
      <w:r>
        <w:t xml:space="preserve">2)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42">
        <w:r>
          <w:rPr>
            <w:color w:val="0000FF"/>
          </w:rPr>
          <w:t>частью 1 статьи 1</w:t>
        </w:r>
      </w:hyperlink>
      <w:r>
        <w:t xml:space="preserve"> Федерального закона от 27 июля 2010 года N 210-ФЗ государственных услуг, в соответствии с нормативными правовыми актами Российской Федерации, за исключением документов, включенных в определенный </w:t>
      </w:r>
      <w:hyperlink r:id="rId43">
        <w:r>
          <w:rPr>
            <w:color w:val="0000FF"/>
          </w:rPr>
          <w:t>частью 6 статьи 7</w:t>
        </w:r>
      </w:hyperlink>
      <w:r>
        <w:t xml:space="preserve"> Федерального закона от 27 июля 2010 года N 210-ФЗ перечень документов. Заявитель вправе представить указанные документы и информацию по собственной инициативе;</w:t>
      </w:r>
    </w:p>
    <w:p w:rsidR="007D1051" w:rsidRDefault="007D1051">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44">
        <w:r>
          <w:rPr>
            <w:color w:val="0000FF"/>
          </w:rPr>
          <w:t>подпунктами "а"</w:t>
        </w:r>
      </w:hyperlink>
      <w:r>
        <w:t xml:space="preserve"> - </w:t>
      </w:r>
      <w:hyperlink r:id="rId45">
        <w:r>
          <w:rPr>
            <w:color w:val="0000FF"/>
          </w:rPr>
          <w:t>"г" пункта 4 части 1 статьи 7</w:t>
        </w:r>
      </w:hyperlink>
      <w:r>
        <w:t xml:space="preserve"> Федерального закона от 27 июля 2010 года N 210-ФЗ;</w:t>
      </w:r>
    </w:p>
    <w:p w:rsidR="007D1051" w:rsidRDefault="007D1051">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46">
        <w:r>
          <w:rPr>
            <w:color w:val="0000FF"/>
          </w:rPr>
          <w:t>пунктом 7.2 части 1 статьи 16</w:t>
        </w:r>
      </w:hyperlink>
      <w: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7D1051" w:rsidRDefault="007D1051">
      <w:pPr>
        <w:pStyle w:val="ConsPlusNormal"/>
        <w:ind w:firstLine="540"/>
        <w:jc w:val="both"/>
      </w:pPr>
    </w:p>
    <w:p w:rsidR="007D1051" w:rsidRDefault="007D1051">
      <w:pPr>
        <w:pStyle w:val="ConsPlusTitle"/>
        <w:jc w:val="center"/>
        <w:outlineLvl w:val="2"/>
      </w:pPr>
      <w:r>
        <w:t>Исчерпывающий перечень оснований для отказа в приеме</w:t>
      </w:r>
    </w:p>
    <w:p w:rsidR="007D1051" w:rsidRDefault="007D1051">
      <w:pPr>
        <w:pStyle w:val="ConsPlusTitle"/>
        <w:jc w:val="center"/>
      </w:pPr>
      <w:r>
        <w:t>документов, необходимых для предоставления государственной</w:t>
      </w:r>
    </w:p>
    <w:p w:rsidR="007D1051" w:rsidRDefault="007D1051">
      <w:pPr>
        <w:pStyle w:val="ConsPlusTitle"/>
        <w:jc w:val="center"/>
      </w:pPr>
      <w:r>
        <w:t>услуги</w:t>
      </w:r>
    </w:p>
    <w:p w:rsidR="007D1051" w:rsidRDefault="007D1051">
      <w:pPr>
        <w:pStyle w:val="ConsPlusNormal"/>
        <w:jc w:val="center"/>
      </w:pPr>
    </w:p>
    <w:p w:rsidR="007D1051" w:rsidRDefault="007D1051">
      <w:pPr>
        <w:pStyle w:val="ConsPlusNormal"/>
        <w:ind w:firstLine="540"/>
        <w:jc w:val="both"/>
      </w:pPr>
      <w:r>
        <w:t>28.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7D1051" w:rsidRDefault="007D1051">
      <w:pPr>
        <w:pStyle w:val="ConsPlusNormal"/>
        <w:ind w:firstLine="540"/>
        <w:jc w:val="both"/>
      </w:pPr>
    </w:p>
    <w:p w:rsidR="007D1051" w:rsidRDefault="007D1051">
      <w:pPr>
        <w:pStyle w:val="ConsPlusTitle"/>
        <w:jc w:val="center"/>
        <w:outlineLvl w:val="2"/>
      </w:pPr>
      <w:r>
        <w:t>Исчерпывающий перечень оснований для приостановления</w:t>
      </w:r>
    </w:p>
    <w:p w:rsidR="007D1051" w:rsidRDefault="007D1051">
      <w:pPr>
        <w:pStyle w:val="ConsPlusTitle"/>
        <w:jc w:val="center"/>
      </w:pPr>
      <w:r>
        <w:t>и (или) отказа в предоставлении государственной услуги</w:t>
      </w:r>
    </w:p>
    <w:p w:rsidR="007D1051" w:rsidRDefault="007D1051">
      <w:pPr>
        <w:pStyle w:val="ConsPlusNormal"/>
        <w:jc w:val="center"/>
      </w:pPr>
    </w:p>
    <w:p w:rsidR="007D1051" w:rsidRDefault="007D1051">
      <w:pPr>
        <w:pStyle w:val="ConsPlusNormal"/>
        <w:ind w:firstLine="540"/>
        <w:jc w:val="both"/>
      </w:pPr>
      <w:bookmarkStart w:id="6" w:name="P184"/>
      <w:bookmarkEnd w:id="6"/>
      <w:r>
        <w:t>29. Основаниями для отказа в предоставлении государственной услуги являются:</w:t>
      </w:r>
    </w:p>
    <w:p w:rsidR="007D1051" w:rsidRDefault="007D1051">
      <w:pPr>
        <w:pStyle w:val="ConsPlusNormal"/>
        <w:spacing w:before="220"/>
        <w:ind w:firstLine="540"/>
        <w:jc w:val="both"/>
      </w:pPr>
      <w:r>
        <w:t>умерший гражданин на день смерти подлежал обязательному социальному страхованию на случай временной нетрудоспособности и в связи с материнством;</w:t>
      </w:r>
    </w:p>
    <w:p w:rsidR="007D1051" w:rsidRDefault="007D1051">
      <w:pPr>
        <w:pStyle w:val="ConsPlusNormal"/>
        <w:jc w:val="both"/>
      </w:pPr>
      <w:r>
        <w:t xml:space="preserve">(в ред. </w:t>
      </w:r>
      <w:hyperlink r:id="rId47">
        <w:r>
          <w:rPr>
            <w:color w:val="0000FF"/>
          </w:rPr>
          <w:t>приказа</w:t>
        </w:r>
      </w:hyperlink>
      <w:r>
        <w:t xml:space="preserve"> Департамента социального развития ХМАО - Югры от 10.05.2023 N 8-нп)</w:t>
      </w:r>
    </w:p>
    <w:p w:rsidR="007D1051" w:rsidRDefault="007D1051">
      <w:pPr>
        <w:pStyle w:val="ConsPlusNormal"/>
        <w:spacing w:before="220"/>
        <w:ind w:firstLine="540"/>
        <w:jc w:val="both"/>
      </w:pPr>
      <w:r>
        <w:t>умерший гражданин на день смерти являлся пенсионером;</w:t>
      </w:r>
    </w:p>
    <w:p w:rsidR="007D1051" w:rsidRDefault="007D1051">
      <w:pPr>
        <w:pStyle w:val="ConsPlusNormal"/>
        <w:jc w:val="both"/>
      </w:pPr>
      <w:r>
        <w:t xml:space="preserve">(абзац введен </w:t>
      </w:r>
      <w:hyperlink r:id="rId48">
        <w:r>
          <w:rPr>
            <w:color w:val="0000FF"/>
          </w:rPr>
          <w:t>приказом</w:t>
        </w:r>
      </w:hyperlink>
      <w:r>
        <w:t xml:space="preserve"> Департамента социального развития ХМАО - Югры от 10.05.2023 N 8-нп)</w:t>
      </w:r>
    </w:p>
    <w:p w:rsidR="007D1051" w:rsidRDefault="007D1051">
      <w:pPr>
        <w:pStyle w:val="ConsPlusNormal"/>
        <w:spacing w:before="220"/>
        <w:ind w:firstLine="540"/>
        <w:jc w:val="both"/>
      </w:pPr>
      <w:r>
        <w:t xml:space="preserve">социальное пособие на погребение выплачено ранее или услуга по погребению согласно гарантированному перечню, определенному </w:t>
      </w:r>
      <w:hyperlink r:id="rId49">
        <w:r>
          <w:rPr>
            <w:color w:val="0000FF"/>
          </w:rPr>
          <w:t>пунктом 1 статьи 9</w:t>
        </w:r>
      </w:hyperlink>
      <w:r>
        <w:t xml:space="preserve"> Федерального заказа от 12 января 1996 года N 8-ФЗ "О погребении и похоронном деле", оказана на безвозмездной основе;</w:t>
      </w:r>
    </w:p>
    <w:p w:rsidR="007D1051" w:rsidRDefault="007D1051">
      <w:pPr>
        <w:pStyle w:val="ConsPlusNormal"/>
        <w:jc w:val="both"/>
      </w:pPr>
      <w:r>
        <w:t xml:space="preserve">(в ред. </w:t>
      </w:r>
      <w:hyperlink r:id="rId50">
        <w:r>
          <w:rPr>
            <w:color w:val="0000FF"/>
          </w:rPr>
          <w:t>приказа</w:t>
        </w:r>
      </w:hyperlink>
      <w:r>
        <w:t xml:space="preserve"> Департамента социального развития ХМАО - Югры от 10.05.2023 N 8-нп)</w:t>
      </w:r>
    </w:p>
    <w:p w:rsidR="007D1051" w:rsidRDefault="007D1051">
      <w:pPr>
        <w:pStyle w:val="ConsPlusNormal"/>
        <w:spacing w:before="220"/>
        <w:ind w:firstLine="540"/>
        <w:jc w:val="both"/>
      </w:pPr>
      <w:r>
        <w:t>обращение за выплатой социального пособия на погребение последовало позднее шести месяцев со дня смерти;</w:t>
      </w:r>
    </w:p>
    <w:p w:rsidR="007D1051" w:rsidRDefault="007D1051">
      <w:pPr>
        <w:pStyle w:val="ConsPlusNormal"/>
        <w:spacing w:before="220"/>
        <w:ind w:firstLine="540"/>
        <w:jc w:val="both"/>
      </w:pPr>
      <w:r>
        <w:t xml:space="preserve">непредставление документов, предусмотренных </w:t>
      </w:r>
      <w:hyperlink w:anchor="P135">
        <w:r>
          <w:rPr>
            <w:color w:val="0000FF"/>
          </w:rPr>
          <w:t>пунктами 22</w:t>
        </w:r>
      </w:hyperlink>
      <w:r>
        <w:t xml:space="preserve">, </w:t>
      </w:r>
      <w:hyperlink w:anchor="P142">
        <w:r>
          <w:rPr>
            <w:color w:val="0000FF"/>
          </w:rPr>
          <w:t>23</w:t>
        </w:r>
      </w:hyperlink>
      <w:r>
        <w:t xml:space="preserve"> настоящего Административного регламента.</w:t>
      </w:r>
    </w:p>
    <w:p w:rsidR="007D1051" w:rsidRDefault="007D1051">
      <w:pPr>
        <w:pStyle w:val="ConsPlusNormal"/>
        <w:spacing w:before="220"/>
        <w:ind w:firstLine="540"/>
        <w:jc w:val="both"/>
      </w:pPr>
      <w:r>
        <w:t>Не допускается отказ в предоставлении государственной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на официальных сайтах Департамента, Учреждения.</w:t>
      </w:r>
    </w:p>
    <w:p w:rsidR="007D1051" w:rsidRDefault="007D1051">
      <w:pPr>
        <w:pStyle w:val="ConsPlusNormal"/>
        <w:spacing w:before="220"/>
        <w:ind w:firstLine="540"/>
        <w:jc w:val="both"/>
      </w:pPr>
      <w:r>
        <w:t>30. Приостановление предоставления государственной услуги законодательством Российской Федерации и законодательством автономного округа не предусмотрено.</w:t>
      </w:r>
    </w:p>
    <w:p w:rsidR="007D1051" w:rsidRDefault="007D1051">
      <w:pPr>
        <w:pStyle w:val="ConsPlusNormal"/>
        <w:ind w:firstLine="540"/>
        <w:jc w:val="both"/>
      </w:pPr>
    </w:p>
    <w:p w:rsidR="007D1051" w:rsidRDefault="007D1051">
      <w:pPr>
        <w:pStyle w:val="ConsPlusTitle"/>
        <w:jc w:val="center"/>
        <w:outlineLvl w:val="2"/>
      </w:pPr>
      <w:r>
        <w:t>Перечень услуг, необходимых и обязательных</w:t>
      </w:r>
    </w:p>
    <w:p w:rsidR="007D1051" w:rsidRDefault="007D1051">
      <w:pPr>
        <w:pStyle w:val="ConsPlusTitle"/>
        <w:jc w:val="center"/>
      </w:pPr>
      <w:r>
        <w:t>для предоставления государственной услуги, в том числе</w:t>
      </w:r>
    </w:p>
    <w:p w:rsidR="007D1051" w:rsidRDefault="007D1051">
      <w:pPr>
        <w:pStyle w:val="ConsPlusTitle"/>
        <w:jc w:val="center"/>
      </w:pPr>
      <w:r>
        <w:t>сведения о документе (документах), выдаваемом (выдаваемых)</w:t>
      </w:r>
    </w:p>
    <w:p w:rsidR="007D1051" w:rsidRDefault="007D1051">
      <w:pPr>
        <w:pStyle w:val="ConsPlusTitle"/>
        <w:jc w:val="center"/>
      </w:pPr>
      <w:r>
        <w:t>организациями, участвующими в предоставлении государственной</w:t>
      </w:r>
    </w:p>
    <w:p w:rsidR="007D1051" w:rsidRDefault="007D1051">
      <w:pPr>
        <w:pStyle w:val="ConsPlusTitle"/>
        <w:jc w:val="center"/>
      </w:pPr>
      <w:r>
        <w:t>услуги</w:t>
      </w:r>
    </w:p>
    <w:p w:rsidR="007D1051" w:rsidRDefault="007D1051">
      <w:pPr>
        <w:pStyle w:val="ConsPlusNormal"/>
        <w:jc w:val="center"/>
      </w:pPr>
    </w:p>
    <w:p w:rsidR="007D1051" w:rsidRDefault="007D1051">
      <w:pPr>
        <w:pStyle w:val="ConsPlusNormal"/>
        <w:ind w:firstLine="540"/>
        <w:jc w:val="both"/>
      </w:pPr>
      <w:bookmarkStart w:id="7" w:name="P202"/>
      <w:bookmarkEnd w:id="7"/>
      <w:r>
        <w:t>31. Услугой, необходимой и обязательной для предоставления государственной услуги, является выдача документов, содержащих сведения о реквизитах лицевого счета.</w:t>
      </w:r>
    </w:p>
    <w:p w:rsidR="007D1051" w:rsidRDefault="007D1051">
      <w:pPr>
        <w:pStyle w:val="ConsPlusNormal"/>
        <w:ind w:firstLine="540"/>
        <w:jc w:val="both"/>
      </w:pPr>
    </w:p>
    <w:p w:rsidR="007D1051" w:rsidRDefault="007D1051">
      <w:pPr>
        <w:pStyle w:val="ConsPlusTitle"/>
        <w:jc w:val="center"/>
        <w:outlineLvl w:val="2"/>
      </w:pPr>
      <w:r>
        <w:t>Размер платы, взимаемой с заявителя при предоставлении</w:t>
      </w:r>
    </w:p>
    <w:p w:rsidR="007D1051" w:rsidRDefault="007D1051">
      <w:pPr>
        <w:pStyle w:val="ConsPlusTitle"/>
        <w:jc w:val="center"/>
      </w:pPr>
      <w:r>
        <w:t>государственной услуги, и способы ее взимания</w:t>
      </w:r>
    </w:p>
    <w:p w:rsidR="007D1051" w:rsidRDefault="007D1051">
      <w:pPr>
        <w:pStyle w:val="ConsPlusNormal"/>
        <w:jc w:val="center"/>
      </w:pPr>
    </w:p>
    <w:p w:rsidR="007D1051" w:rsidRDefault="007D1051">
      <w:pPr>
        <w:pStyle w:val="ConsPlusNormal"/>
        <w:ind w:firstLine="540"/>
        <w:jc w:val="both"/>
      </w:pPr>
      <w:r>
        <w:t>32.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7D1051" w:rsidRDefault="007D1051">
      <w:pPr>
        <w:pStyle w:val="ConsPlusNormal"/>
        <w:ind w:firstLine="540"/>
        <w:jc w:val="both"/>
      </w:pPr>
    </w:p>
    <w:p w:rsidR="007D1051" w:rsidRDefault="007D1051">
      <w:pPr>
        <w:pStyle w:val="ConsPlusTitle"/>
        <w:jc w:val="center"/>
        <w:outlineLvl w:val="2"/>
      </w:pPr>
      <w:r>
        <w:t>Порядок, размер и основания взимания платы за предоставление</w:t>
      </w:r>
    </w:p>
    <w:p w:rsidR="007D1051" w:rsidRDefault="007D1051">
      <w:pPr>
        <w:pStyle w:val="ConsPlusTitle"/>
        <w:jc w:val="center"/>
      </w:pPr>
      <w:r>
        <w:t>услуг, необходимых и обязательных для предоставления</w:t>
      </w:r>
    </w:p>
    <w:p w:rsidR="007D1051" w:rsidRDefault="007D1051">
      <w:pPr>
        <w:pStyle w:val="ConsPlusTitle"/>
        <w:jc w:val="center"/>
      </w:pPr>
      <w:r>
        <w:t>государственной услуги, включая информацию о методиках</w:t>
      </w:r>
    </w:p>
    <w:p w:rsidR="007D1051" w:rsidRDefault="007D1051">
      <w:pPr>
        <w:pStyle w:val="ConsPlusTitle"/>
        <w:jc w:val="center"/>
      </w:pPr>
      <w:r>
        <w:lastRenderedPageBreak/>
        <w:t>расчета размера такой платы</w:t>
      </w:r>
    </w:p>
    <w:p w:rsidR="007D1051" w:rsidRDefault="007D1051">
      <w:pPr>
        <w:pStyle w:val="ConsPlusNormal"/>
        <w:jc w:val="center"/>
      </w:pPr>
    </w:p>
    <w:p w:rsidR="007D1051" w:rsidRDefault="007D1051">
      <w:pPr>
        <w:pStyle w:val="ConsPlusNormal"/>
        <w:ind w:firstLine="540"/>
        <w:jc w:val="both"/>
      </w:pPr>
      <w:r>
        <w:t xml:space="preserve">33. Порядок и размер платы за предоставление услуги, указанной в </w:t>
      </w:r>
      <w:hyperlink w:anchor="P202">
        <w:r>
          <w:rPr>
            <w:color w:val="0000FF"/>
          </w:rPr>
          <w:t>пункте 31</w:t>
        </w:r>
      </w:hyperlink>
      <w:r>
        <w:t xml:space="preserve"> настоящего Административного регламента, определяется соглашением заявителя и организациями, предоставляющими данную услугу.</w:t>
      </w:r>
    </w:p>
    <w:p w:rsidR="007D1051" w:rsidRDefault="007D1051">
      <w:pPr>
        <w:pStyle w:val="ConsPlusNormal"/>
        <w:ind w:firstLine="540"/>
        <w:jc w:val="both"/>
      </w:pPr>
    </w:p>
    <w:p w:rsidR="007D1051" w:rsidRDefault="007D1051">
      <w:pPr>
        <w:pStyle w:val="ConsPlusTitle"/>
        <w:jc w:val="center"/>
        <w:outlineLvl w:val="2"/>
      </w:pPr>
      <w:r>
        <w:t>Максимальный срок ожидания в очереди при подаче запроса</w:t>
      </w:r>
    </w:p>
    <w:p w:rsidR="007D1051" w:rsidRDefault="007D1051">
      <w:pPr>
        <w:pStyle w:val="ConsPlusTitle"/>
        <w:jc w:val="center"/>
      </w:pPr>
      <w:r>
        <w:t>о предоставлении государственной услуги и при получении</w:t>
      </w:r>
    </w:p>
    <w:p w:rsidR="007D1051" w:rsidRDefault="007D1051">
      <w:pPr>
        <w:pStyle w:val="ConsPlusTitle"/>
        <w:jc w:val="center"/>
      </w:pPr>
      <w:r>
        <w:t>результата предоставления государственной услуги</w:t>
      </w:r>
    </w:p>
    <w:p w:rsidR="007D1051" w:rsidRDefault="007D1051">
      <w:pPr>
        <w:pStyle w:val="ConsPlusNormal"/>
        <w:jc w:val="center"/>
      </w:pPr>
    </w:p>
    <w:p w:rsidR="007D1051" w:rsidRDefault="007D1051">
      <w:pPr>
        <w:pStyle w:val="ConsPlusNormal"/>
        <w:ind w:firstLine="540"/>
        <w:jc w:val="both"/>
      </w:pPr>
      <w:r>
        <w:t>34.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7D1051" w:rsidRDefault="007D1051">
      <w:pPr>
        <w:pStyle w:val="ConsPlusNormal"/>
        <w:ind w:firstLine="540"/>
        <w:jc w:val="both"/>
      </w:pPr>
    </w:p>
    <w:p w:rsidR="007D1051" w:rsidRDefault="007D1051">
      <w:pPr>
        <w:pStyle w:val="ConsPlusTitle"/>
        <w:jc w:val="center"/>
        <w:outlineLvl w:val="2"/>
      </w:pPr>
      <w:r>
        <w:t>Срок регистрации запроса заявителя о предоставлении</w:t>
      </w:r>
    </w:p>
    <w:p w:rsidR="007D1051" w:rsidRDefault="007D1051">
      <w:pPr>
        <w:pStyle w:val="ConsPlusTitle"/>
        <w:jc w:val="center"/>
      </w:pPr>
      <w:r>
        <w:t>государственной услуги</w:t>
      </w:r>
    </w:p>
    <w:p w:rsidR="007D1051" w:rsidRDefault="007D1051">
      <w:pPr>
        <w:pStyle w:val="ConsPlusNormal"/>
        <w:jc w:val="center"/>
      </w:pPr>
    </w:p>
    <w:p w:rsidR="007D1051" w:rsidRDefault="007D1051">
      <w:pPr>
        <w:pStyle w:val="ConsPlusNormal"/>
        <w:ind w:firstLine="540"/>
        <w:jc w:val="both"/>
      </w:pPr>
      <w:bookmarkStart w:id="8" w:name="P225"/>
      <w:bookmarkEnd w:id="8"/>
      <w:r>
        <w:t>35. Запрос заявителя о предоставлении государственной услуги, поступивший в Учреждение посредством Единого портала, регистрируется информационной системой Департамента "Автоматизированная система обработки информации" автоматически в режиме "онлайн" непосредственно в день его поступления.</w:t>
      </w:r>
    </w:p>
    <w:p w:rsidR="007D1051" w:rsidRDefault="007D1051">
      <w:pPr>
        <w:pStyle w:val="ConsPlusNormal"/>
        <w:spacing w:before="220"/>
        <w:ind w:firstLine="540"/>
        <w:jc w:val="both"/>
      </w:pPr>
      <w:r>
        <w:t>В случае подачи заявления о предоставлении государственной услуги через МФЦ последний обеспечивает его передачу в Учреждение в порядке и сроки, которые установлены соглашением о взаимодействии между МФЦ и Департаментом, но не позднее следующего рабочего дня со дня поступления заявления. При этом датой подачи заявления является дата поступления пакета документов в Учреждение.</w:t>
      </w:r>
    </w:p>
    <w:p w:rsidR="007D1051" w:rsidRDefault="007D1051">
      <w:pPr>
        <w:pStyle w:val="ConsPlusNormal"/>
        <w:spacing w:before="220"/>
        <w:ind w:firstLine="540"/>
        <w:jc w:val="both"/>
      </w:pPr>
      <w:r>
        <w:t>Запрос заявителя о предоставлении государственной услуги, поступивший в Учреждение посредством почтовой связи, регистрируется в день поступления в Учреждение.</w:t>
      </w:r>
    </w:p>
    <w:p w:rsidR="007D1051" w:rsidRDefault="007D1051">
      <w:pPr>
        <w:pStyle w:val="ConsPlusNormal"/>
        <w:spacing w:before="220"/>
        <w:ind w:firstLine="540"/>
        <w:jc w:val="both"/>
      </w:pPr>
      <w:r>
        <w:t>36. Прием и регистрация заявления о предоставлении государственной услуги в МФЦ осуществляется в соответствии с регламентом его работы.</w:t>
      </w:r>
    </w:p>
    <w:p w:rsidR="007D1051" w:rsidRDefault="007D1051">
      <w:pPr>
        <w:pStyle w:val="ConsPlusNormal"/>
        <w:ind w:firstLine="540"/>
        <w:jc w:val="both"/>
      </w:pPr>
    </w:p>
    <w:p w:rsidR="007D1051" w:rsidRDefault="007D1051">
      <w:pPr>
        <w:pStyle w:val="ConsPlusTitle"/>
        <w:jc w:val="center"/>
        <w:outlineLvl w:val="2"/>
      </w:pPr>
      <w:r>
        <w:t>Требования к помещениям, в которых предоставляется</w:t>
      </w:r>
    </w:p>
    <w:p w:rsidR="007D1051" w:rsidRDefault="007D1051">
      <w:pPr>
        <w:pStyle w:val="ConsPlusTitle"/>
        <w:jc w:val="center"/>
      </w:pPr>
      <w:r>
        <w:t>государственная услуга, к залу ожидания, местам</w:t>
      </w:r>
    </w:p>
    <w:p w:rsidR="007D1051" w:rsidRDefault="007D1051">
      <w:pPr>
        <w:pStyle w:val="ConsPlusTitle"/>
        <w:jc w:val="center"/>
      </w:pPr>
      <w:r>
        <w:t>для заполнения запросов о предоставлении государственной</w:t>
      </w:r>
    </w:p>
    <w:p w:rsidR="007D1051" w:rsidRDefault="007D1051">
      <w:pPr>
        <w:pStyle w:val="ConsPlusTitle"/>
        <w:jc w:val="center"/>
      </w:pPr>
      <w:r>
        <w:t>услуги, размещению и оформлению визуальной, текстовой</w:t>
      </w:r>
    </w:p>
    <w:p w:rsidR="007D1051" w:rsidRDefault="007D1051">
      <w:pPr>
        <w:pStyle w:val="ConsPlusTitle"/>
        <w:jc w:val="center"/>
      </w:pPr>
      <w:r>
        <w:t>и мультимедийной информации о порядке предоставления</w:t>
      </w:r>
    </w:p>
    <w:p w:rsidR="007D1051" w:rsidRDefault="007D1051">
      <w:pPr>
        <w:pStyle w:val="ConsPlusTitle"/>
        <w:jc w:val="center"/>
      </w:pPr>
      <w:r>
        <w:t>государственной услуги</w:t>
      </w:r>
    </w:p>
    <w:p w:rsidR="007D1051" w:rsidRDefault="007D1051">
      <w:pPr>
        <w:pStyle w:val="ConsPlusNormal"/>
        <w:jc w:val="center"/>
      </w:pPr>
    </w:p>
    <w:p w:rsidR="007D1051" w:rsidRDefault="007D1051">
      <w:pPr>
        <w:pStyle w:val="ConsPlusNormal"/>
        <w:ind w:firstLine="540"/>
        <w:jc w:val="both"/>
      </w:pPr>
      <w:r>
        <w:t>37. Помещения для предоставления государственной услуги размещаются преимущественно на нижних этажах зданий или в отдельно стоящих зданиях.</w:t>
      </w:r>
    </w:p>
    <w:p w:rsidR="007D1051" w:rsidRDefault="007D1051">
      <w:pPr>
        <w:pStyle w:val="ConsPlusNormal"/>
        <w:spacing w:before="220"/>
        <w:ind w:firstLine="540"/>
        <w:jc w:val="both"/>
      </w:pPr>
      <w:r>
        <w:t>38. Вход и выход из помещения для предоставления государственной услуги оборудуются:</w:t>
      </w:r>
    </w:p>
    <w:p w:rsidR="007D1051" w:rsidRDefault="007D1051">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7D1051" w:rsidRDefault="007D1051">
      <w:pPr>
        <w:pStyle w:val="ConsPlusNormal"/>
        <w:spacing w:before="220"/>
        <w:ind w:firstLine="540"/>
        <w:jc w:val="both"/>
      </w:pPr>
      <w:r>
        <w:t>соответствующими указателями с автономными источниками бесперебойного питания;</w:t>
      </w:r>
    </w:p>
    <w:p w:rsidR="007D1051" w:rsidRDefault="007D1051">
      <w:pPr>
        <w:pStyle w:val="ConsPlusNormal"/>
        <w:spacing w:before="220"/>
        <w:ind w:firstLine="540"/>
        <w:jc w:val="both"/>
      </w:pPr>
      <w:r>
        <w:t>контрастной маркировкой ступеней по пути движения;</w:t>
      </w:r>
    </w:p>
    <w:p w:rsidR="007D1051" w:rsidRDefault="007D1051">
      <w:pPr>
        <w:pStyle w:val="ConsPlusNormal"/>
        <w:spacing w:before="220"/>
        <w:ind w:firstLine="540"/>
        <w:jc w:val="both"/>
      </w:pPr>
      <w:r>
        <w:t>информационной мнемосхемой (тактильной схемой движения);</w:t>
      </w:r>
    </w:p>
    <w:p w:rsidR="007D1051" w:rsidRDefault="007D1051">
      <w:pPr>
        <w:pStyle w:val="ConsPlusNormal"/>
        <w:spacing w:before="220"/>
        <w:ind w:firstLine="540"/>
        <w:jc w:val="both"/>
      </w:pPr>
      <w:r>
        <w:lastRenderedPageBreak/>
        <w:t>тактильными табличками с надписями, дублированными шрифтом Брайля.</w:t>
      </w:r>
    </w:p>
    <w:p w:rsidR="007D1051" w:rsidRDefault="007D1051">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7D1051" w:rsidRDefault="007D1051">
      <w:pPr>
        <w:pStyle w:val="ConsPlusNormal"/>
        <w:spacing w:before="220"/>
        <w:ind w:firstLine="540"/>
        <w:jc w:val="both"/>
      </w:pPr>
      <w:r>
        <w:t>тактильными полосами;</w:t>
      </w:r>
    </w:p>
    <w:p w:rsidR="007D1051" w:rsidRDefault="007D1051">
      <w:pPr>
        <w:pStyle w:val="ConsPlusNormal"/>
        <w:spacing w:before="220"/>
        <w:ind w:firstLine="540"/>
        <w:jc w:val="both"/>
      </w:pPr>
      <w:r>
        <w:t>контрастной маркировкой крайних ступеней;</w:t>
      </w:r>
    </w:p>
    <w:p w:rsidR="007D1051" w:rsidRDefault="007D1051">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7D1051" w:rsidRDefault="007D1051">
      <w:pPr>
        <w:pStyle w:val="ConsPlusNormal"/>
        <w:spacing w:before="220"/>
        <w:ind w:firstLine="540"/>
        <w:jc w:val="both"/>
      </w:pPr>
      <w:r>
        <w:t>тактильными табличками с указанием этажей, дублированными шрифтом Брайля.</w:t>
      </w:r>
    </w:p>
    <w:p w:rsidR="007D1051" w:rsidRDefault="007D1051">
      <w:pPr>
        <w:pStyle w:val="ConsPlusNormal"/>
        <w:spacing w:before="220"/>
        <w:ind w:firstLine="540"/>
        <w:jc w:val="both"/>
      </w:pPr>
      <w:r>
        <w:t>39.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D1051" w:rsidRDefault="007D1051">
      <w:pPr>
        <w:pStyle w:val="ConsPlusNormal"/>
        <w:spacing w:before="220"/>
        <w:ind w:firstLine="540"/>
        <w:jc w:val="both"/>
      </w:pPr>
      <w:r>
        <w:t>40. Здание, в котором предоставляется государственная услуга, включает места для ожидания и приема заявителей.</w:t>
      </w:r>
    </w:p>
    <w:p w:rsidR="007D1051" w:rsidRDefault="007D1051">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7D1051" w:rsidRDefault="007D1051">
      <w:pPr>
        <w:pStyle w:val="ConsPlusNormal"/>
        <w:spacing w:before="220"/>
        <w:ind w:firstLine="540"/>
        <w:jc w:val="both"/>
      </w:pPr>
      <w:r>
        <w:t>41. Прием заявителей осуществляется в специально отведенных для этих целей помещениях и залах обслуживания (места приема).</w:t>
      </w:r>
    </w:p>
    <w:p w:rsidR="007D1051" w:rsidRDefault="007D1051">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7D1051" w:rsidRDefault="007D1051">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7D1051" w:rsidRDefault="007D1051">
      <w:pPr>
        <w:pStyle w:val="ConsPlusNormal"/>
        <w:spacing w:before="220"/>
        <w:ind w:firstLine="540"/>
        <w:jc w:val="both"/>
      </w:pPr>
      <w:r>
        <w:t>42. Консультирование (предоставление справочной информации) заявителей осуществляется в отдельном окне (кабинете).</w:t>
      </w:r>
    </w:p>
    <w:p w:rsidR="007D1051" w:rsidRDefault="007D1051">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7D1051" w:rsidRDefault="007D1051">
      <w:pPr>
        <w:pStyle w:val="ConsPlusNormal"/>
        <w:spacing w:before="220"/>
        <w:ind w:firstLine="540"/>
        <w:jc w:val="both"/>
      </w:pPr>
      <w:r>
        <w:t>номера окна (кабинета);</w:t>
      </w:r>
    </w:p>
    <w:p w:rsidR="007D1051" w:rsidRDefault="007D1051">
      <w:pPr>
        <w:pStyle w:val="ConsPlusNormal"/>
        <w:spacing w:before="220"/>
        <w:ind w:firstLine="540"/>
        <w:jc w:val="both"/>
      </w:pPr>
      <w:r>
        <w:t>фамилии, имени, отчества (последнее - при наличии) и должности специалиста, осуществляющего предоставление государственной услуги;</w:t>
      </w:r>
    </w:p>
    <w:p w:rsidR="007D1051" w:rsidRDefault="007D1051">
      <w:pPr>
        <w:pStyle w:val="ConsPlusNormal"/>
        <w:spacing w:before="220"/>
        <w:ind w:firstLine="540"/>
        <w:jc w:val="both"/>
      </w:pPr>
      <w:r>
        <w:t>вид приема (по очереди, по предварительной записи);</w:t>
      </w:r>
    </w:p>
    <w:p w:rsidR="007D1051" w:rsidRDefault="007D1051">
      <w:pPr>
        <w:pStyle w:val="ConsPlusNormal"/>
        <w:spacing w:before="220"/>
        <w:ind w:firstLine="540"/>
        <w:jc w:val="both"/>
      </w:pPr>
      <w:r>
        <w:t>времени технологического перерыва и перерыва на обед.</w:t>
      </w:r>
    </w:p>
    <w:p w:rsidR="007D1051" w:rsidRDefault="007D1051">
      <w:pPr>
        <w:pStyle w:val="ConsPlusNormal"/>
        <w:spacing w:before="220"/>
        <w:ind w:firstLine="540"/>
        <w:jc w:val="both"/>
      </w:pPr>
      <w:r>
        <w:lastRenderedPageBreak/>
        <w:t>Место для приема заявителей должно быть оборудовано множительной техникой для выполнения копий документов.</w:t>
      </w:r>
    </w:p>
    <w:p w:rsidR="007D1051" w:rsidRDefault="007D1051">
      <w:pPr>
        <w:pStyle w:val="ConsPlusNormal"/>
        <w:spacing w:before="220"/>
        <w:ind w:firstLine="540"/>
        <w:jc w:val="both"/>
      </w:pPr>
      <w:r>
        <w:t>43. Места ожидания должны соответствовать комфортным условиям для заявителей.</w:t>
      </w:r>
    </w:p>
    <w:p w:rsidR="007D1051" w:rsidRDefault="007D1051">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D1051" w:rsidRDefault="007D1051">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7D1051" w:rsidRDefault="007D1051">
      <w:pPr>
        <w:pStyle w:val="ConsPlusNormal"/>
        <w:spacing w:before="220"/>
        <w:ind w:firstLine="540"/>
        <w:jc w:val="both"/>
      </w:pPr>
      <w:r>
        <w:t>44. Места ожидания оснащаются информационными стендами.</w:t>
      </w:r>
    </w:p>
    <w:p w:rsidR="007D1051" w:rsidRDefault="007D1051">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7D1051" w:rsidRDefault="007D1051">
      <w:pPr>
        <w:pStyle w:val="ConsPlusNormal"/>
        <w:spacing w:before="220"/>
        <w:ind w:firstLine="540"/>
        <w:jc w:val="both"/>
      </w:pPr>
      <w:r>
        <w:t>Требования к оформлению: стенды должны быть оформлены в едином стиле, надписи сделаны черным шрифтом на белом фоне.</w:t>
      </w:r>
    </w:p>
    <w:p w:rsidR="007D1051" w:rsidRDefault="007D1051">
      <w:pPr>
        <w:pStyle w:val="ConsPlusNormal"/>
        <w:ind w:firstLine="540"/>
        <w:jc w:val="both"/>
      </w:pPr>
    </w:p>
    <w:p w:rsidR="007D1051" w:rsidRDefault="007D1051">
      <w:pPr>
        <w:pStyle w:val="ConsPlusTitle"/>
        <w:jc w:val="center"/>
        <w:outlineLvl w:val="2"/>
      </w:pPr>
      <w:r>
        <w:t>Показатели доступности и качества государственной услуги</w:t>
      </w:r>
    </w:p>
    <w:p w:rsidR="007D1051" w:rsidRDefault="007D1051">
      <w:pPr>
        <w:pStyle w:val="ConsPlusNormal"/>
        <w:jc w:val="center"/>
      </w:pPr>
    </w:p>
    <w:p w:rsidR="007D1051" w:rsidRDefault="007D1051">
      <w:pPr>
        <w:pStyle w:val="ConsPlusNormal"/>
        <w:ind w:firstLine="540"/>
        <w:jc w:val="both"/>
      </w:pPr>
      <w:r>
        <w:t>45. Показателями доступности государственной услуги являются:</w:t>
      </w:r>
    </w:p>
    <w:p w:rsidR="007D1051" w:rsidRDefault="007D1051">
      <w:pPr>
        <w:pStyle w:val="ConsPlusNormal"/>
        <w:spacing w:before="220"/>
        <w:ind w:firstLine="540"/>
        <w:jc w:val="both"/>
      </w:pPr>
      <w:r>
        <w:t>индивидуальное или публичное (устное или письменное) информирование заявителей о порядке и сроках предоставления государственной услуги, в том числе посредством Единого портала, официальных сайтов Департамента, Учреждения в информационно-телекоммуникационной сети "Интернет";</w:t>
      </w:r>
    </w:p>
    <w:p w:rsidR="007D1051" w:rsidRDefault="007D1051">
      <w:pPr>
        <w:pStyle w:val="ConsPlusNormal"/>
        <w:spacing w:before="220"/>
        <w:ind w:firstLine="540"/>
        <w:jc w:val="both"/>
      </w:pPr>
      <w:r>
        <w:t>возможность получения информации о ходе предоставления государственной услуги посредством Единого портала;</w:t>
      </w:r>
    </w:p>
    <w:p w:rsidR="007D1051" w:rsidRDefault="007D1051">
      <w:pPr>
        <w:pStyle w:val="ConsPlusNormal"/>
        <w:spacing w:before="220"/>
        <w:ind w:firstLine="540"/>
        <w:jc w:val="both"/>
      </w:pPr>
      <w:r>
        <w:t>возможность копирования и заполнения форм документов, необходимых для получения государственной услуги, в электронном виде;</w:t>
      </w:r>
    </w:p>
    <w:p w:rsidR="007D1051" w:rsidRDefault="007D1051">
      <w:pPr>
        <w:pStyle w:val="ConsPlusNormal"/>
        <w:spacing w:before="220"/>
        <w:ind w:firstLine="540"/>
        <w:jc w:val="both"/>
      </w:pPr>
      <w:r>
        <w:t>возможность подачи заявления о предоставлении государственной услуги через МФЦ, Единый портал.</w:t>
      </w:r>
    </w:p>
    <w:p w:rsidR="007D1051" w:rsidRDefault="007D1051">
      <w:pPr>
        <w:pStyle w:val="ConsPlusNormal"/>
        <w:jc w:val="both"/>
      </w:pPr>
      <w:r>
        <w:t xml:space="preserve">(в ред. </w:t>
      </w:r>
      <w:hyperlink r:id="rId51">
        <w:r>
          <w:rPr>
            <w:color w:val="0000FF"/>
          </w:rPr>
          <w:t>приказа</w:t>
        </w:r>
      </w:hyperlink>
      <w:r>
        <w:t xml:space="preserve"> Департамента социального развития ХМАО - Югры от 10.05.2023 N 8-нп)</w:t>
      </w:r>
    </w:p>
    <w:p w:rsidR="007D1051" w:rsidRDefault="007D1051">
      <w:pPr>
        <w:pStyle w:val="ConsPlusNormal"/>
        <w:spacing w:before="220"/>
        <w:ind w:firstLine="540"/>
        <w:jc w:val="both"/>
      </w:pPr>
      <w:r>
        <w:t>46. Показателями качества государственной услуги являются:</w:t>
      </w:r>
    </w:p>
    <w:p w:rsidR="007D1051" w:rsidRDefault="007D1051">
      <w:pPr>
        <w:pStyle w:val="ConsPlusNormal"/>
        <w:spacing w:before="220"/>
        <w:ind w:firstLine="540"/>
        <w:jc w:val="both"/>
      </w:pPr>
      <w:r>
        <w:t>соответствие требованиям настоящего Административного регламента;</w:t>
      </w:r>
    </w:p>
    <w:p w:rsidR="007D1051" w:rsidRDefault="007D1051">
      <w:pPr>
        <w:pStyle w:val="ConsPlusNormal"/>
        <w:spacing w:before="220"/>
        <w:ind w:firstLine="540"/>
        <w:jc w:val="both"/>
      </w:pPr>
      <w:r>
        <w:t>соблюдение сроков предоставления государственной услуги;</w:t>
      </w:r>
    </w:p>
    <w:p w:rsidR="007D1051" w:rsidRDefault="007D1051">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7D1051" w:rsidRDefault="007D1051">
      <w:pPr>
        <w:pStyle w:val="ConsPlusNormal"/>
        <w:ind w:firstLine="540"/>
        <w:jc w:val="both"/>
      </w:pPr>
    </w:p>
    <w:p w:rsidR="007D1051" w:rsidRDefault="007D1051">
      <w:pPr>
        <w:pStyle w:val="ConsPlusTitle"/>
        <w:jc w:val="center"/>
        <w:outlineLvl w:val="2"/>
      </w:pPr>
      <w:r>
        <w:t>Особенности предоставления государственной услуги</w:t>
      </w:r>
    </w:p>
    <w:p w:rsidR="007D1051" w:rsidRDefault="007D1051">
      <w:pPr>
        <w:pStyle w:val="ConsPlusTitle"/>
        <w:jc w:val="center"/>
      </w:pPr>
      <w:r>
        <w:t>в многофункциональных центрах предоставления государственных</w:t>
      </w:r>
    </w:p>
    <w:p w:rsidR="007D1051" w:rsidRDefault="007D1051">
      <w:pPr>
        <w:pStyle w:val="ConsPlusTitle"/>
        <w:jc w:val="center"/>
      </w:pPr>
      <w:r>
        <w:t>и муниципальных услуг</w:t>
      </w:r>
    </w:p>
    <w:p w:rsidR="007D1051" w:rsidRDefault="007D1051">
      <w:pPr>
        <w:pStyle w:val="ConsPlusNormal"/>
        <w:jc w:val="center"/>
      </w:pPr>
    </w:p>
    <w:p w:rsidR="007D1051" w:rsidRDefault="007D1051">
      <w:pPr>
        <w:pStyle w:val="ConsPlusNormal"/>
        <w:ind w:firstLine="540"/>
        <w:jc w:val="both"/>
      </w:pPr>
      <w:r>
        <w:t xml:space="preserve">47. МФЦ предоставляет государственную услугу по принципу "одного окна", предусматривающего однократное обращение гражданина с соответствующим запросом. При </w:t>
      </w:r>
      <w:r>
        <w:lastRenderedPageBreak/>
        <w:t>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7D1051" w:rsidRDefault="007D1051">
      <w:pPr>
        <w:pStyle w:val="ConsPlusNormal"/>
        <w:spacing w:before="220"/>
        <w:ind w:firstLine="540"/>
        <w:jc w:val="both"/>
      </w:pPr>
      <w:r>
        <w:t>48. МФЦ предоставляет государственную услугу по экстерриториальному принципу.</w:t>
      </w:r>
    </w:p>
    <w:p w:rsidR="007D1051" w:rsidRDefault="007D1051">
      <w:pPr>
        <w:pStyle w:val="ConsPlusNormal"/>
        <w:spacing w:before="220"/>
        <w:ind w:firstLine="540"/>
        <w:jc w:val="both"/>
      </w:pPr>
      <w:r>
        <w:t>49. В МФЦ предусмотрена возможность предварительной записи для получения государственной услуги.</w:t>
      </w:r>
    </w:p>
    <w:p w:rsidR="007D1051" w:rsidRDefault="007D1051">
      <w:pPr>
        <w:pStyle w:val="ConsPlusNormal"/>
        <w:spacing w:before="220"/>
        <w:ind w:firstLine="540"/>
        <w:jc w:val="both"/>
      </w:pPr>
      <w:r>
        <w:t>50. МФЦ при предоставлении государственной услуги осуществляет:</w:t>
      </w:r>
    </w:p>
    <w:p w:rsidR="007D1051" w:rsidRDefault="007D1051">
      <w:pPr>
        <w:pStyle w:val="ConsPlusNormal"/>
        <w:spacing w:before="220"/>
        <w:ind w:firstLine="540"/>
        <w:jc w:val="both"/>
      </w:pPr>
      <w:r>
        <w:t>информирование о предоставлении государственной услуги;</w:t>
      </w:r>
    </w:p>
    <w:p w:rsidR="007D1051" w:rsidRDefault="007D1051">
      <w:pPr>
        <w:pStyle w:val="ConsPlusNormal"/>
        <w:spacing w:before="220"/>
        <w:ind w:firstLine="540"/>
        <w:jc w:val="both"/>
      </w:pPr>
      <w:r>
        <w:t>прием заявления на удержание (возмещение) излишне выплаченных сумм;</w:t>
      </w:r>
    </w:p>
    <w:p w:rsidR="007D1051" w:rsidRDefault="007D1051">
      <w:pPr>
        <w:pStyle w:val="ConsPlusNormal"/>
        <w:spacing w:before="220"/>
        <w:ind w:firstLine="540"/>
        <w:jc w:val="both"/>
      </w:pPr>
      <w:r>
        <w:t>прием заявления о предоставлении государственной услуги.</w:t>
      </w:r>
    </w:p>
    <w:p w:rsidR="007D1051" w:rsidRDefault="007D1051">
      <w:pPr>
        <w:pStyle w:val="ConsPlusNormal"/>
        <w:ind w:firstLine="540"/>
        <w:jc w:val="both"/>
      </w:pPr>
    </w:p>
    <w:p w:rsidR="007D1051" w:rsidRDefault="007D1051">
      <w:pPr>
        <w:pStyle w:val="ConsPlusTitle"/>
        <w:jc w:val="center"/>
        <w:outlineLvl w:val="2"/>
      </w:pPr>
      <w:r>
        <w:t>Особенности предоставления государственной услуги</w:t>
      </w:r>
    </w:p>
    <w:p w:rsidR="007D1051" w:rsidRDefault="007D1051">
      <w:pPr>
        <w:pStyle w:val="ConsPlusTitle"/>
        <w:jc w:val="center"/>
      </w:pPr>
      <w:r>
        <w:t>в электронной форме</w:t>
      </w:r>
    </w:p>
    <w:p w:rsidR="007D1051" w:rsidRDefault="007D1051">
      <w:pPr>
        <w:pStyle w:val="ConsPlusNormal"/>
        <w:jc w:val="center"/>
      </w:pPr>
    </w:p>
    <w:p w:rsidR="007D1051" w:rsidRDefault="007D1051">
      <w:pPr>
        <w:pStyle w:val="ConsPlusNormal"/>
        <w:ind w:firstLine="540"/>
        <w:jc w:val="both"/>
      </w:pPr>
      <w:r>
        <w:t>51. При предоставлении государственной услуги в электронной форме посредством Единого портала заявителю обеспечивается:</w:t>
      </w:r>
    </w:p>
    <w:p w:rsidR="007D1051" w:rsidRDefault="007D1051">
      <w:pPr>
        <w:pStyle w:val="ConsPlusNormal"/>
        <w:spacing w:before="220"/>
        <w:ind w:firstLine="540"/>
        <w:jc w:val="both"/>
      </w:pPr>
      <w:r>
        <w:t>получение информации о порядке и сроках предоставления государственной услуги;</w:t>
      </w:r>
    </w:p>
    <w:p w:rsidR="007D1051" w:rsidRDefault="007D1051">
      <w:pPr>
        <w:pStyle w:val="ConsPlusNormal"/>
        <w:spacing w:before="220"/>
        <w:ind w:firstLine="540"/>
        <w:jc w:val="both"/>
      </w:pPr>
      <w:r>
        <w:t>формирование запроса о предоставлении государственной услуги;</w:t>
      </w:r>
    </w:p>
    <w:p w:rsidR="007D1051" w:rsidRDefault="007D1051">
      <w:pPr>
        <w:pStyle w:val="ConsPlusNormal"/>
        <w:spacing w:before="220"/>
        <w:ind w:firstLine="540"/>
        <w:jc w:val="both"/>
      </w:pPr>
      <w:r>
        <w:t>прием и регистрация Учреждением запроса и иных документов, необходимых для предоставления государственной услуги;</w:t>
      </w:r>
    </w:p>
    <w:p w:rsidR="007D1051" w:rsidRDefault="007D1051">
      <w:pPr>
        <w:pStyle w:val="ConsPlusNormal"/>
        <w:spacing w:before="220"/>
        <w:ind w:firstLine="540"/>
        <w:jc w:val="both"/>
      </w:pPr>
      <w:r>
        <w:t>получение результата предоставления государственной услуги;</w:t>
      </w:r>
    </w:p>
    <w:p w:rsidR="007D1051" w:rsidRDefault="007D1051">
      <w:pPr>
        <w:pStyle w:val="ConsPlusNormal"/>
        <w:spacing w:before="220"/>
        <w:ind w:firstLine="540"/>
        <w:jc w:val="both"/>
      </w:pPr>
      <w:r>
        <w:t>получение сведений о ходе выполнения запроса о предоставлении государственной услуги;</w:t>
      </w:r>
    </w:p>
    <w:p w:rsidR="007D1051" w:rsidRDefault="007D1051">
      <w:pPr>
        <w:pStyle w:val="ConsPlusNormal"/>
        <w:spacing w:before="220"/>
        <w:ind w:firstLine="540"/>
        <w:jc w:val="both"/>
      </w:pPr>
      <w:r>
        <w:t>осуществление оценки качества предоставления государственной услуги;</w:t>
      </w:r>
    </w:p>
    <w:p w:rsidR="007D1051" w:rsidRDefault="007D1051">
      <w:pPr>
        <w:pStyle w:val="ConsPlusNormal"/>
        <w:spacing w:before="220"/>
        <w:ind w:firstLine="540"/>
        <w:jc w:val="both"/>
      </w:pPr>
      <w:r>
        <w:t>досудебное (внесудебное) обжалование решений и действий (бездействия) органа (организации), предоставляющего государственную услугу, его должностного лица либо государственного служащего.</w:t>
      </w:r>
    </w:p>
    <w:p w:rsidR="007D1051" w:rsidRDefault="007D1051">
      <w:pPr>
        <w:pStyle w:val="ConsPlusNormal"/>
        <w:spacing w:before="220"/>
        <w:ind w:firstLine="540"/>
        <w:jc w:val="both"/>
      </w:pPr>
      <w:r>
        <w:t>52. Государственная услуга в электронной форме предоставляется с применением простой электронной подписи.</w:t>
      </w:r>
    </w:p>
    <w:p w:rsidR="007D1051" w:rsidRDefault="007D1051">
      <w:pPr>
        <w:pStyle w:val="ConsPlusNormal"/>
        <w:spacing w:before="220"/>
        <w:ind w:firstLine="540"/>
        <w:jc w:val="both"/>
      </w:pPr>
      <w:r>
        <w:t>53. 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государственной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D1051" w:rsidRDefault="007D1051">
      <w:pPr>
        <w:pStyle w:val="ConsPlusNormal"/>
        <w:spacing w:before="220"/>
        <w:ind w:firstLine="540"/>
        <w:jc w:val="both"/>
      </w:pPr>
      <w:r>
        <w:t>54. Формирование запроса заявителем осуществляется посредством заполнения электронной формы заявления на Едином портале и без необходимости дополнительной подачи его в какой-либо иной форме.</w:t>
      </w:r>
    </w:p>
    <w:p w:rsidR="007D1051" w:rsidRDefault="007D1051">
      <w:pPr>
        <w:pStyle w:val="ConsPlusNormal"/>
        <w:spacing w:before="220"/>
        <w:ind w:firstLine="540"/>
        <w:jc w:val="both"/>
      </w:pPr>
      <w:r>
        <w:t>На Едином портале, официальных сайтах Учреждения, Департамента размещаются образцы заполнения электронной формы запроса.</w:t>
      </w:r>
    </w:p>
    <w:p w:rsidR="007D1051" w:rsidRDefault="007D1051">
      <w:pPr>
        <w:pStyle w:val="ConsPlusNormal"/>
        <w:spacing w:before="220"/>
        <w:ind w:firstLine="540"/>
        <w:jc w:val="both"/>
      </w:pPr>
      <w:r>
        <w:t xml:space="preserve">55. Форматно-логическая проверка сформированного запроса осуществляется </w:t>
      </w:r>
      <w:r>
        <w:lastRenderedPageBreak/>
        <w:t>автоматически в процессе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1051" w:rsidRDefault="007D1051">
      <w:pPr>
        <w:pStyle w:val="ConsPlusNormal"/>
        <w:spacing w:before="220"/>
        <w:ind w:firstLine="540"/>
        <w:jc w:val="both"/>
      </w:pPr>
      <w:r>
        <w:t>56. При формировании запроса заявителю обеспечивается:</w:t>
      </w:r>
    </w:p>
    <w:p w:rsidR="007D1051" w:rsidRDefault="007D1051">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7D1051" w:rsidRDefault="007D1051">
      <w:pPr>
        <w:pStyle w:val="ConsPlusNormal"/>
        <w:spacing w:before="220"/>
        <w:ind w:firstLine="540"/>
        <w:jc w:val="both"/>
      </w:pPr>
      <w:r>
        <w:t>возможность печати на бумажном носителе копии электронной формы запроса;</w:t>
      </w:r>
    </w:p>
    <w:p w:rsidR="007D1051" w:rsidRDefault="007D1051">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1051" w:rsidRDefault="007D1051">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7D1051" w:rsidRDefault="007D1051">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7D1051" w:rsidRDefault="007D1051">
      <w:pPr>
        <w:pStyle w:val="ConsPlusNormal"/>
        <w:spacing w:before="220"/>
        <w:ind w:firstLine="540"/>
        <w:jc w:val="both"/>
      </w:pPr>
      <w: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D1051" w:rsidRDefault="007D1051">
      <w:pPr>
        <w:pStyle w:val="ConsPlusNormal"/>
        <w:spacing w:before="220"/>
        <w:ind w:firstLine="540"/>
        <w:jc w:val="both"/>
      </w:pPr>
      <w:r>
        <w:t>57. Сформированный и подписанный запрос и иные документы, необходимые для предоставления государственной услуги, направляются в Учреждение посредством Единого портала.</w:t>
      </w:r>
    </w:p>
    <w:p w:rsidR="007D1051" w:rsidRDefault="007D1051">
      <w:pPr>
        <w:pStyle w:val="ConsPlusNormal"/>
        <w:spacing w:before="220"/>
        <w:ind w:firstLine="540"/>
        <w:jc w:val="both"/>
      </w:pPr>
      <w:r>
        <w:t>Учреждение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rsidR="007D1051" w:rsidRDefault="007D1051">
      <w:pPr>
        <w:pStyle w:val="ConsPlusNormal"/>
        <w:spacing w:before="220"/>
        <w:ind w:firstLine="540"/>
        <w:jc w:val="both"/>
      </w:pPr>
      <w:r>
        <w:t>Предоставление услуги начинается с момента приема и регистрации Учреждением электронных документов, необходимых для предоставления услуги.</w:t>
      </w:r>
    </w:p>
    <w:p w:rsidR="007D1051" w:rsidRDefault="007D1051">
      <w:pPr>
        <w:pStyle w:val="ConsPlusNormal"/>
        <w:spacing w:before="220"/>
        <w:ind w:firstLine="540"/>
        <w:jc w:val="both"/>
      </w:pPr>
      <w:r>
        <w:t>58. Заявителю в качестве результата предоставления услуги обеспечивается по его выбору возможность получения информации из информационной системы Учреждения.</w:t>
      </w:r>
    </w:p>
    <w:p w:rsidR="007D1051" w:rsidRDefault="007D1051">
      <w:pPr>
        <w:pStyle w:val="ConsPlusNormal"/>
        <w:spacing w:before="220"/>
        <w:ind w:firstLine="540"/>
        <w:jc w:val="both"/>
      </w:pPr>
      <w:r>
        <w:t>59. При предоставлении услуги в электронной форме заявителю направляется:</w:t>
      </w:r>
    </w:p>
    <w:p w:rsidR="007D1051" w:rsidRDefault="007D1051">
      <w:pPr>
        <w:pStyle w:val="ConsPlusNormal"/>
        <w:spacing w:before="220"/>
        <w:ind w:firstLine="540"/>
        <w:jc w:val="both"/>
      </w:pPr>
      <w: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7D1051" w:rsidRDefault="007D1051">
      <w:pPr>
        <w:pStyle w:val="ConsPlusNormal"/>
        <w:spacing w:before="220"/>
        <w:ind w:firstLine="540"/>
        <w:jc w:val="both"/>
      </w:pPr>
      <w:r>
        <w:lastRenderedPageBreak/>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7D1051" w:rsidRDefault="007D1051">
      <w:pPr>
        <w:pStyle w:val="ConsPlusNormal"/>
        <w:spacing w:before="220"/>
        <w:ind w:firstLine="540"/>
        <w:jc w:val="both"/>
      </w:pPr>
      <w:r>
        <w:t>60. Заявителю обеспечивается возможность оценить доступность и качество государственной услуги на Едином портале.</w:t>
      </w:r>
    </w:p>
    <w:p w:rsidR="007D1051" w:rsidRDefault="007D1051">
      <w:pPr>
        <w:pStyle w:val="ConsPlusNormal"/>
        <w:ind w:firstLine="540"/>
        <w:jc w:val="both"/>
      </w:pPr>
    </w:p>
    <w:p w:rsidR="007D1051" w:rsidRDefault="007D1051">
      <w:pPr>
        <w:pStyle w:val="ConsPlusTitle"/>
        <w:jc w:val="center"/>
        <w:outlineLvl w:val="2"/>
      </w:pPr>
      <w:r>
        <w:t>Случаи и порядок предоставления государственной услуги</w:t>
      </w:r>
    </w:p>
    <w:p w:rsidR="007D1051" w:rsidRDefault="007D1051">
      <w:pPr>
        <w:pStyle w:val="ConsPlusTitle"/>
        <w:jc w:val="center"/>
      </w:pPr>
      <w:r>
        <w:t>в упреждающем (проактивном) режиме</w:t>
      </w:r>
    </w:p>
    <w:p w:rsidR="007D1051" w:rsidRDefault="007D1051">
      <w:pPr>
        <w:pStyle w:val="ConsPlusNormal"/>
        <w:jc w:val="center"/>
      </w:pPr>
    </w:p>
    <w:p w:rsidR="007D1051" w:rsidRDefault="007D1051">
      <w:pPr>
        <w:pStyle w:val="ConsPlusNormal"/>
        <w:ind w:firstLine="540"/>
        <w:jc w:val="both"/>
      </w:pPr>
      <w:r>
        <w:t>61. Случаи предоставления государственной услуги в упреждающем (проактивном) режиме не предусмотрены.</w:t>
      </w:r>
    </w:p>
    <w:p w:rsidR="007D1051" w:rsidRDefault="007D1051">
      <w:pPr>
        <w:pStyle w:val="ConsPlusNormal"/>
        <w:ind w:firstLine="540"/>
        <w:jc w:val="both"/>
      </w:pPr>
    </w:p>
    <w:p w:rsidR="007D1051" w:rsidRDefault="007D1051">
      <w:pPr>
        <w:pStyle w:val="ConsPlusTitle"/>
        <w:jc w:val="center"/>
        <w:outlineLvl w:val="1"/>
      </w:pPr>
      <w:r>
        <w:t>III. Состав, последовательность и сроки выполнения</w:t>
      </w:r>
    </w:p>
    <w:p w:rsidR="007D1051" w:rsidRDefault="007D1051">
      <w:pPr>
        <w:pStyle w:val="ConsPlusTitle"/>
        <w:jc w:val="center"/>
      </w:pPr>
      <w:r>
        <w:t>административных процедур, требования к порядку</w:t>
      </w:r>
    </w:p>
    <w:p w:rsidR="007D1051" w:rsidRDefault="007D1051">
      <w:pPr>
        <w:pStyle w:val="ConsPlusTitle"/>
        <w:jc w:val="center"/>
      </w:pPr>
      <w:r>
        <w:t>их выполнения, в том числе особенности выполнения</w:t>
      </w:r>
    </w:p>
    <w:p w:rsidR="007D1051" w:rsidRDefault="007D1051">
      <w:pPr>
        <w:pStyle w:val="ConsPlusTitle"/>
        <w:jc w:val="center"/>
      </w:pPr>
      <w:r>
        <w:t>административных процедур в электронной форме, а также</w:t>
      </w:r>
    </w:p>
    <w:p w:rsidR="007D1051" w:rsidRDefault="007D1051">
      <w:pPr>
        <w:pStyle w:val="ConsPlusTitle"/>
        <w:jc w:val="center"/>
      </w:pPr>
      <w:r>
        <w:t>особенности выполнения административных процедур</w:t>
      </w:r>
    </w:p>
    <w:p w:rsidR="007D1051" w:rsidRDefault="007D1051">
      <w:pPr>
        <w:pStyle w:val="ConsPlusTitle"/>
        <w:jc w:val="center"/>
      </w:pPr>
      <w:r>
        <w:t>в многофункциональных центрах</w:t>
      </w:r>
    </w:p>
    <w:p w:rsidR="007D1051" w:rsidRDefault="007D1051">
      <w:pPr>
        <w:pStyle w:val="ConsPlusNormal"/>
        <w:jc w:val="center"/>
      </w:pPr>
    </w:p>
    <w:p w:rsidR="007D1051" w:rsidRDefault="007D1051">
      <w:pPr>
        <w:pStyle w:val="ConsPlusNormal"/>
        <w:ind w:firstLine="540"/>
        <w:jc w:val="both"/>
      </w:pPr>
      <w:r>
        <w:t>62. Предоставление государственной услуги включает в себя следующие административные процедуры:</w:t>
      </w:r>
    </w:p>
    <w:p w:rsidR="007D1051" w:rsidRDefault="007D1051">
      <w:pPr>
        <w:pStyle w:val="ConsPlusNormal"/>
        <w:spacing w:before="220"/>
        <w:ind w:firstLine="540"/>
        <w:jc w:val="both"/>
      </w:pPr>
      <w:r>
        <w:t>прием и регистрация заявления о предоставлении государственной услуги;</w:t>
      </w:r>
    </w:p>
    <w:p w:rsidR="007D1051" w:rsidRDefault="007D1051">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получение на них ответов;</w:t>
      </w:r>
    </w:p>
    <w:p w:rsidR="007D1051" w:rsidRDefault="007D1051">
      <w:pPr>
        <w:pStyle w:val="ConsPlusNormal"/>
        <w:spacing w:before="220"/>
        <w:ind w:firstLine="540"/>
        <w:jc w:val="both"/>
      </w:pPr>
      <w:r>
        <w:t>проверка документов, необходимых для предоставления государственной услуги;</w:t>
      </w:r>
    </w:p>
    <w:p w:rsidR="007D1051" w:rsidRDefault="007D1051">
      <w:pPr>
        <w:pStyle w:val="ConsPlusNormal"/>
        <w:spacing w:before="220"/>
        <w:ind w:firstLine="540"/>
        <w:jc w:val="both"/>
      </w:pPr>
      <w:r>
        <w:t>принятие решения о предоставлении (об отказе в предоставлении) государственной услуги;</w:t>
      </w:r>
    </w:p>
    <w:p w:rsidR="007D1051" w:rsidRDefault="007D1051">
      <w:pPr>
        <w:pStyle w:val="ConsPlusNormal"/>
        <w:spacing w:before="220"/>
        <w:ind w:firstLine="540"/>
        <w:jc w:val="both"/>
      </w:pPr>
      <w:r>
        <w:t>выплата (перечисление денежных средств) социального пособия на погребение заявителю.</w:t>
      </w:r>
    </w:p>
    <w:p w:rsidR="007D1051" w:rsidRDefault="007D1051">
      <w:pPr>
        <w:pStyle w:val="ConsPlusNormal"/>
        <w:spacing w:before="220"/>
        <w:ind w:firstLine="540"/>
        <w:jc w:val="both"/>
      </w:pPr>
      <w:r>
        <w:t>Предоставление государственной услуги отдельным категориям заявителей, объединенных общими признаками, в том числе в отношении результата государственной услуги, за которой они обратились, не предусмотрено.</w:t>
      </w:r>
    </w:p>
    <w:p w:rsidR="007D1051" w:rsidRDefault="007D1051">
      <w:pPr>
        <w:pStyle w:val="ConsPlusNormal"/>
        <w:ind w:firstLine="540"/>
        <w:jc w:val="both"/>
      </w:pPr>
    </w:p>
    <w:p w:rsidR="007D1051" w:rsidRDefault="007D1051">
      <w:pPr>
        <w:pStyle w:val="ConsPlusTitle"/>
        <w:jc w:val="center"/>
        <w:outlineLvl w:val="2"/>
      </w:pPr>
      <w:r>
        <w:t>Прием и регистрация заявления о предоставлении</w:t>
      </w:r>
    </w:p>
    <w:p w:rsidR="007D1051" w:rsidRDefault="007D1051">
      <w:pPr>
        <w:pStyle w:val="ConsPlusTitle"/>
        <w:jc w:val="center"/>
      </w:pPr>
      <w:r>
        <w:t>государственной услуги</w:t>
      </w:r>
    </w:p>
    <w:p w:rsidR="007D1051" w:rsidRDefault="007D1051">
      <w:pPr>
        <w:pStyle w:val="ConsPlusNormal"/>
        <w:jc w:val="center"/>
      </w:pPr>
    </w:p>
    <w:p w:rsidR="007D1051" w:rsidRDefault="007D1051">
      <w:pPr>
        <w:pStyle w:val="ConsPlusNormal"/>
        <w:ind w:firstLine="540"/>
        <w:jc w:val="both"/>
      </w:pPr>
      <w:r>
        <w:t>63. Основание для начала административной процедуры: поступление заявления о предоставлении государственной услуги в Учреждение по месту жительства заявителя.</w:t>
      </w:r>
    </w:p>
    <w:p w:rsidR="007D1051" w:rsidRDefault="007D1051">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прием документов.</w:t>
      </w:r>
    </w:p>
    <w:p w:rsidR="007D1051" w:rsidRDefault="007D1051">
      <w:pPr>
        <w:pStyle w:val="ConsPlusNormal"/>
        <w:spacing w:before="220"/>
        <w:ind w:firstLine="540"/>
        <w:jc w:val="both"/>
      </w:pPr>
      <w:r>
        <w:t>Критерий принятия решения: наличие заявления и прилагаемых к нему документов.</w:t>
      </w:r>
    </w:p>
    <w:p w:rsidR="007D1051" w:rsidRDefault="007D1051">
      <w:pPr>
        <w:pStyle w:val="ConsPlusNormal"/>
        <w:spacing w:before="220"/>
        <w:ind w:firstLine="540"/>
        <w:jc w:val="both"/>
      </w:pPr>
      <w:r>
        <w:t>Результатом выполнения административной процедуры является зарегистрированное заявление.</w:t>
      </w:r>
    </w:p>
    <w:p w:rsidR="007D1051" w:rsidRDefault="007D1051">
      <w:pPr>
        <w:pStyle w:val="ConsPlusNormal"/>
        <w:spacing w:before="220"/>
        <w:ind w:firstLine="540"/>
        <w:jc w:val="both"/>
      </w:pPr>
      <w:r>
        <w:t xml:space="preserve">Способ фиксации результата административной процедуры: специалист Учреждения регистрирует заявление в системе электронного документооборота либо фиксирует в заявлении факт приема документов, с указанием должности, фамилии, инициалов лица, принявшего </w:t>
      </w:r>
      <w:r>
        <w:lastRenderedPageBreak/>
        <w:t>документы, а также даты заполнения заявления.</w:t>
      </w:r>
    </w:p>
    <w:p w:rsidR="007D1051" w:rsidRDefault="007D1051">
      <w:pPr>
        <w:pStyle w:val="ConsPlusNormal"/>
        <w:spacing w:before="220"/>
        <w:ind w:firstLine="540"/>
        <w:jc w:val="both"/>
      </w:pPr>
      <w:r>
        <w:t>Зарегистрированное заявление и прилагаемые к нему документы передаются начальнику (заместителю начальника) отдела Учреждения для определения ответственного лица по рассмотрению документов.</w:t>
      </w:r>
    </w:p>
    <w:p w:rsidR="007D1051" w:rsidRDefault="007D1051">
      <w:pPr>
        <w:pStyle w:val="ConsPlusNormal"/>
        <w:spacing w:before="220"/>
        <w:ind w:firstLine="540"/>
        <w:jc w:val="both"/>
      </w:pPr>
      <w:r>
        <w:t>В случае подачи заявителем заявления и документов через МФЦ последний обеспечивает их передачу в Учреждение в порядке и сроки, которые установлены соглашением о взаимодействии между Департаментом и МФЦ.</w:t>
      </w:r>
    </w:p>
    <w:p w:rsidR="007D1051" w:rsidRDefault="007D1051">
      <w:pPr>
        <w:pStyle w:val="ConsPlusNormal"/>
        <w:spacing w:before="220"/>
        <w:ind w:firstLine="540"/>
        <w:jc w:val="both"/>
      </w:pPr>
      <w:r>
        <w:t xml:space="preserve">Продолжительность и (или) максимальный срок выполнения административной процедуры установлен </w:t>
      </w:r>
      <w:hyperlink w:anchor="P225">
        <w:r>
          <w:rPr>
            <w:color w:val="0000FF"/>
          </w:rPr>
          <w:t>пунктом 35</w:t>
        </w:r>
      </w:hyperlink>
      <w:r>
        <w:t xml:space="preserve"> настоящего Административного регламента.</w:t>
      </w:r>
    </w:p>
    <w:p w:rsidR="007D1051" w:rsidRDefault="007D1051">
      <w:pPr>
        <w:pStyle w:val="ConsPlusNormal"/>
        <w:ind w:firstLine="540"/>
        <w:jc w:val="both"/>
      </w:pPr>
    </w:p>
    <w:p w:rsidR="007D1051" w:rsidRDefault="007D1051">
      <w:pPr>
        <w:pStyle w:val="ConsPlusTitle"/>
        <w:jc w:val="center"/>
        <w:outlineLvl w:val="2"/>
      </w:pPr>
      <w:r>
        <w:t>Формирование и направление межведомственных запросов</w:t>
      </w:r>
    </w:p>
    <w:p w:rsidR="007D1051" w:rsidRDefault="007D1051">
      <w:pPr>
        <w:pStyle w:val="ConsPlusTitle"/>
        <w:jc w:val="center"/>
      </w:pPr>
      <w:r>
        <w:t>в органы (организации), участвующие в предоставлении</w:t>
      </w:r>
    </w:p>
    <w:p w:rsidR="007D1051" w:rsidRDefault="007D1051">
      <w:pPr>
        <w:pStyle w:val="ConsPlusTitle"/>
        <w:jc w:val="center"/>
      </w:pPr>
      <w:r>
        <w:t>государственной услуги, получение на них ответов</w:t>
      </w:r>
    </w:p>
    <w:p w:rsidR="007D1051" w:rsidRDefault="007D1051">
      <w:pPr>
        <w:pStyle w:val="ConsPlusNormal"/>
        <w:jc w:val="center"/>
      </w:pPr>
    </w:p>
    <w:p w:rsidR="007D1051" w:rsidRDefault="007D1051">
      <w:pPr>
        <w:pStyle w:val="ConsPlusNormal"/>
        <w:ind w:firstLine="540"/>
        <w:jc w:val="both"/>
      </w:pPr>
      <w:r>
        <w:t>64. Основание для начала административной процедуры: наличие зарегистрированного заявления о предоставлении государственной услуги.</w:t>
      </w:r>
    </w:p>
    <w:p w:rsidR="007D1051" w:rsidRDefault="007D1051">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7D1051" w:rsidRDefault="007D1051">
      <w:pPr>
        <w:pStyle w:val="ConsPlusNormal"/>
        <w:spacing w:before="220"/>
        <w:ind w:firstLine="540"/>
        <w:jc w:val="both"/>
      </w:pPr>
      <w:r>
        <w:t>Содержание административных действий, входящих в состав административной процедуры: формирование и направление межведомственных запросов в органы, располагающие сведениями, необходимыми для предоставления государственной услуги и получение ответа на них.</w:t>
      </w:r>
    </w:p>
    <w:p w:rsidR="007D1051" w:rsidRDefault="007D1051">
      <w:pPr>
        <w:pStyle w:val="ConsPlusNormal"/>
        <w:spacing w:before="220"/>
        <w:ind w:firstLine="540"/>
        <w:jc w:val="both"/>
      </w:pPr>
      <w:r>
        <w:t>Критерий принятия решения: отсутствие в Учреждении сведений, необходимых для предоставления государственной услуги, которые подлежат получению в рамках межведомственного информационного взаимодействия и не представлены заявителем самостоятельно.</w:t>
      </w:r>
    </w:p>
    <w:p w:rsidR="007D1051" w:rsidRDefault="007D1051">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7D1051" w:rsidRDefault="007D1051">
      <w:pPr>
        <w:pStyle w:val="ConsPlusNormal"/>
        <w:spacing w:before="220"/>
        <w:ind w:firstLine="540"/>
        <w:jc w:val="both"/>
      </w:pPr>
      <w:r>
        <w:t>Способ фиксации результата выполнения административной процедуры: специалист Учреждения регистрирует ответы на межведомственные запросы в системе электронного документооборота.</w:t>
      </w:r>
    </w:p>
    <w:p w:rsidR="007D1051" w:rsidRDefault="007D1051">
      <w:pPr>
        <w:pStyle w:val="ConsPlusNormal"/>
        <w:ind w:firstLine="540"/>
        <w:jc w:val="both"/>
      </w:pPr>
    </w:p>
    <w:p w:rsidR="007D1051" w:rsidRDefault="007D1051">
      <w:pPr>
        <w:pStyle w:val="ConsPlusTitle"/>
        <w:jc w:val="center"/>
        <w:outlineLvl w:val="2"/>
      </w:pPr>
      <w:r>
        <w:t>Проверка документов, необходимых для предоставления</w:t>
      </w:r>
    </w:p>
    <w:p w:rsidR="007D1051" w:rsidRDefault="007D1051">
      <w:pPr>
        <w:pStyle w:val="ConsPlusTitle"/>
        <w:jc w:val="center"/>
      </w:pPr>
      <w:r>
        <w:t>государственной услуги</w:t>
      </w:r>
    </w:p>
    <w:p w:rsidR="007D1051" w:rsidRDefault="007D1051">
      <w:pPr>
        <w:pStyle w:val="ConsPlusNormal"/>
        <w:jc w:val="center"/>
      </w:pPr>
    </w:p>
    <w:p w:rsidR="007D1051" w:rsidRDefault="007D1051">
      <w:pPr>
        <w:pStyle w:val="ConsPlusNormal"/>
        <w:ind w:firstLine="540"/>
        <w:jc w:val="both"/>
      </w:pPr>
      <w:r>
        <w:t>65. Основание для начала административной процедуры: поступление зарегистрированного заявления и прилагаемых к нему документов, в том числе документов, полученных в порядке межведомственного информационного взаимодействия, специалисту Учреждения, ответственному за предоставление государственной услуги.</w:t>
      </w:r>
    </w:p>
    <w:p w:rsidR="007D1051" w:rsidRDefault="007D1051">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7D1051" w:rsidRDefault="007D1051">
      <w:pPr>
        <w:pStyle w:val="ConsPlusNormal"/>
        <w:spacing w:before="220"/>
        <w:ind w:firstLine="540"/>
        <w:jc w:val="both"/>
      </w:pPr>
      <w:r>
        <w:t>Содержание административных действий, входящих в состав административной процедуры: проверка документов, необходимых для предоставления государственной услуги, и подготовка проекта решения о предоставлении государственной услуги или уведомления о мотивированном отказе в предоставлении государственной услуги (продолжительность и (или) максимальный срок их выполнения - в день поступления заявления).</w:t>
      </w:r>
    </w:p>
    <w:p w:rsidR="007D1051" w:rsidRDefault="007D1051">
      <w:pPr>
        <w:pStyle w:val="ConsPlusNormal"/>
        <w:spacing w:before="220"/>
        <w:ind w:firstLine="540"/>
        <w:jc w:val="both"/>
      </w:pPr>
      <w:r>
        <w:lastRenderedPageBreak/>
        <w:t xml:space="preserve">Критерий принятия решения о предоставлении или об отказе в предоставлении государственной услуги: наличие или отсутствие оснований для отказа в предоставлении государственной услуги, указанных в </w:t>
      </w:r>
      <w:hyperlink w:anchor="P184">
        <w:r>
          <w:rPr>
            <w:color w:val="0000FF"/>
          </w:rPr>
          <w:t>пункте 29</w:t>
        </w:r>
      </w:hyperlink>
      <w:r>
        <w:t xml:space="preserve"> настоящего Административного регламента.</w:t>
      </w:r>
    </w:p>
    <w:p w:rsidR="007D1051" w:rsidRDefault="007D1051">
      <w:pPr>
        <w:pStyle w:val="ConsPlusNormal"/>
        <w:spacing w:before="220"/>
        <w:ind w:firstLine="540"/>
        <w:jc w:val="both"/>
      </w:pPr>
      <w:r>
        <w:t>Результат выполнения административной процедуры: проект решения о предоставлении государственной услуги или уведомления о мотивированном отказе в предоставлении государственной услуги.</w:t>
      </w:r>
    </w:p>
    <w:p w:rsidR="007D1051" w:rsidRDefault="007D1051">
      <w:pPr>
        <w:pStyle w:val="ConsPlusNormal"/>
        <w:spacing w:before="220"/>
        <w:ind w:firstLine="540"/>
        <w:jc w:val="both"/>
      </w:pPr>
      <w:r>
        <w:t>Специалист Учреждения, ответственный за предоставление государственной услуги, передает проект решения о предоставлении государственной услуги или уведомления о мотивированном отказе в предоставлении государственной услуги для подписания начальнику (заместителю начальника) отдела Учреждения.</w:t>
      </w:r>
    </w:p>
    <w:p w:rsidR="007D1051" w:rsidRDefault="007D1051">
      <w:pPr>
        <w:pStyle w:val="ConsPlusNormal"/>
        <w:ind w:firstLine="540"/>
        <w:jc w:val="both"/>
      </w:pPr>
    </w:p>
    <w:p w:rsidR="007D1051" w:rsidRDefault="007D1051">
      <w:pPr>
        <w:pStyle w:val="ConsPlusTitle"/>
        <w:jc w:val="center"/>
        <w:outlineLvl w:val="2"/>
      </w:pPr>
      <w:r>
        <w:t>Принятие решения о предоставлении (отказе в предоставлении)</w:t>
      </w:r>
    </w:p>
    <w:p w:rsidR="007D1051" w:rsidRDefault="007D1051">
      <w:pPr>
        <w:pStyle w:val="ConsPlusTitle"/>
        <w:jc w:val="center"/>
      </w:pPr>
      <w:r>
        <w:t>государственной услуги</w:t>
      </w:r>
    </w:p>
    <w:p w:rsidR="007D1051" w:rsidRDefault="007D1051">
      <w:pPr>
        <w:pStyle w:val="ConsPlusNormal"/>
        <w:jc w:val="center"/>
      </w:pPr>
    </w:p>
    <w:p w:rsidR="007D1051" w:rsidRDefault="007D1051">
      <w:pPr>
        <w:pStyle w:val="ConsPlusNormal"/>
        <w:ind w:firstLine="540"/>
        <w:jc w:val="both"/>
      </w:pPr>
      <w:r>
        <w:t>66. Основание для начала административной процедуры: поступление проекта решения о предоставлении государственной услуги или уведомления о мотивированном отказе в предоставлении государственной услуги начальнику (заместителю начальника) отдела Учреждения.</w:t>
      </w:r>
    </w:p>
    <w:p w:rsidR="007D1051" w:rsidRDefault="007D1051">
      <w:pPr>
        <w:pStyle w:val="ConsPlusNormal"/>
        <w:spacing w:before="220"/>
        <w:ind w:firstLine="540"/>
        <w:jc w:val="both"/>
      </w:pPr>
      <w:r>
        <w:t>Сведения о должностных лицах, ответственных за выполнение административной процедуры:</w:t>
      </w:r>
    </w:p>
    <w:p w:rsidR="007D1051" w:rsidRDefault="007D1051">
      <w:pPr>
        <w:pStyle w:val="ConsPlusNormal"/>
        <w:spacing w:before="220"/>
        <w:ind w:firstLine="540"/>
        <w:jc w:val="both"/>
      </w:pPr>
      <w:r>
        <w:t>начальник (заместитель начальника) отдела Учреждения - за подписание проекта решения о предоставлении государственной услуги или уведомления о мотивированном отказе в предоставлении государственной услуги;</w:t>
      </w:r>
    </w:p>
    <w:p w:rsidR="007D1051" w:rsidRDefault="007D1051">
      <w:pPr>
        <w:pStyle w:val="ConsPlusNormal"/>
        <w:spacing w:before="220"/>
        <w:ind w:firstLine="540"/>
        <w:jc w:val="both"/>
      </w:pPr>
      <w:r>
        <w:t>специалист Учреждения, ответственный за прием документов, - за регистрацию проекта решения о предоставлении государственной услуги или уведомления о мотивированном отказе в предоставлении государственной услуги.</w:t>
      </w:r>
    </w:p>
    <w:p w:rsidR="007D1051" w:rsidRDefault="007D1051">
      <w:pPr>
        <w:pStyle w:val="ConsPlusNormal"/>
        <w:spacing w:before="220"/>
        <w:ind w:firstLine="540"/>
        <w:jc w:val="both"/>
      </w:pPr>
      <w:r>
        <w:t>Содержание административных действий, входящих в состав административной процедуры: подписание и регистрация решения о предоставлении (отказе в предоставлении) государственной услуги, выдача (направление) уведомления о мотивированном отказе в предоставлении государственной услуги заявителю (продолжительность и (или) максимальный срок их выполнения - в день поступления заявления).</w:t>
      </w:r>
    </w:p>
    <w:p w:rsidR="007D1051" w:rsidRDefault="007D1051">
      <w:pPr>
        <w:pStyle w:val="ConsPlusNormal"/>
        <w:spacing w:before="220"/>
        <w:ind w:firstLine="540"/>
        <w:jc w:val="both"/>
      </w:pPr>
      <w:r>
        <w:t xml:space="preserve">Критерий принятия решения о предоставлении или об отказе в предоставлении государственной услуги: наличие (отсутствие) оснований для отказа в предоставлении государственной услуги, указанных в </w:t>
      </w:r>
      <w:hyperlink w:anchor="P184">
        <w:r>
          <w:rPr>
            <w:color w:val="0000FF"/>
          </w:rPr>
          <w:t>пункте 29</w:t>
        </w:r>
      </w:hyperlink>
      <w:r>
        <w:t xml:space="preserve"> настоящего Административного регламента.</w:t>
      </w:r>
    </w:p>
    <w:p w:rsidR="007D1051" w:rsidRDefault="007D1051">
      <w:pPr>
        <w:pStyle w:val="ConsPlusNormal"/>
        <w:spacing w:before="220"/>
        <w:ind w:firstLine="540"/>
        <w:jc w:val="both"/>
      </w:pPr>
      <w:r>
        <w:t>Результат выполнения административной процедуры: принятое и подписанное решение о предоставлении (отказе в предоставлении) государственной услуги.</w:t>
      </w:r>
    </w:p>
    <w:p w:rsidR="007D1051" w:rsidRDefault="007D1051">
      <w:pPr>
        <w:pStyle w:val="ConsPlusNormal"/>
        <w:spacing w:before="220"/>
        <w:ind w:firstLine="540"/>
        <w:jc w:val="both"/>
      </w:pPr>
      <w:r>
        <w:t>Специалист Учреждения, ответственный за прием документов, регистрирует решение о предоставлении (об отказе в предоставлении) государственной услуги в системе электронного документооборота, и направляет его заявителю.</w:t>
      </w:r>
    </w:p>
    <w:p w:rsidR="007D1051" w:rsidRDefault="007D1051">
      <w:pPr>
        <w:pStyle w:val="ConsPlusNormal"/>
        <w:spacing w:before="220"/>
        <w:ind w:firstLine="540"/>
        <w:jc w:val="both"/>
      </w:pPr>
      <w:r>
        <w:t>Зарегистрированное решение о предоставлении государственной услуги передается специалисту Учреждения, ответственному за выплату денежных средств, для осуществления выплаты (перечисления денежных средств).</w:t>
      </w:r>
    </w:p>
    <w:p w:rsidR="007D1051" w:rsidRDefault="007D1051">
      <w:pPr>
        <w:pStyle w:val="ConsPlusNormal"/>
        <w:ind w:firstLine="540"/>
        <w:jc w:val="both"/>
      </w:pPr>
    </w:p>
    <w:p w:rsidR="007D1051" w:rsidRDefault="007D1051">
      <w:pPr>
        <w:pStyle w:val="ConsPlusTitle"/>
        <w:jc w:val="center"/>
        <w:outlineLvl w:val="2"/>
      </w:pPr>
      <w:r>
        <w:t>Выплата (перечисление денежных средств) социального пособия</w:t>
      </w:r>
    </w:p>
    <w:p w:rsidR="007D1051" w:rsidRDefault="007D1051">
      <w:pPr>
        <w:pStyle w:val="ConsPlusTitle"/>
        <w:jc w:val="center"/>
      </w:pPr>
      <w:r>
        <w:t>на погребение заявителю</w:t>
      </w:r>
    </w:p>
    <w:p w:rsidR="007D1051" w:rsidRDefault="007D1051">
      <w:pPr>
        <w:pStyle w:val="ConsPlusNormal"/>
        <w:jc w:val="center"/>
      </w:pPr>
    </w:p>
    <w:p w:rsidR="007D1051" w:rsidRDefault="007D1051">
      <w:pPr>
        <w:pStyle w:val="ConsPlusNormal"/>
        <w:ind w:firstLine="540"/>
        <w:jc w:val="both"/>
      </w:pPr>
      <w:r>
        <w:lastRenderedPageBreak/>
        <w:t>67. Основание для начала административной процедуры: принятое и зарегистрированное решение о предоставлении государственной услуги.</w:t>
      </w:r>
    </w:p>
    <w:p w:rsidR="007D1051" w:rsidRDefault="007D1051">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осуществление выплаты денежных средств.</w:t>
      </w:r>
    </w:p>
    <w:p w:rsidR="007D1051" w:rsidRDefault="007D1051">
      <w:pPr>
        <w:pStyle w:val="ConsPlusNormal"/>
        <w:spacing w:before="220"/>
        <w:ind w:firstLine="540"/>
        <w:jc w:val="both"/>
      </w:pPr>
      <w:r>
        <w:t>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 социального пособия заявителю (продолжительность и (или) максимальный срок их выполнения) - 1 рабочий день со дня поступления заявления.</w:t>
      </w:r>
    </w:p>
    <w:p w:rsidR="007D1051" w:rsidRDefault="007D1051">
      <w:pPr>
        <w:pStyle w:val="ConsPlusNormal"/>
        <w:spacing w:before="220"/>
        <w:ind w:firstLine="540"/>
        <w:jc w:val="both"/>
      </w:pPr>
      <w:r>
        <w:t>Критерий принятия решения о выплате социального пособия: принятое решение о предоставлении государственной услуги.</w:t>
      </w:r>
    </w:p>
    <w:p w:rsidR="007D1051" w:rsidRDefault="007D1051">
      <w:pPr>
        <w:pStyle w:val="ConsPlusNormal"/>
        <w:spacing w:before="220"/>
        <w:ind w:firstLine="540"/>
        <w:jc w:val="both"/>
      </w:pPr>
      <w:r>
        <w:t>Результат выполнения административной процедуры: выплата (перечисление денежных средств) социального пособия на погребение на лицевой счет заявителя в кредитной организации, передача ведомости для перечисления в организации Федеральной почтовой связи.</w:t>
      </w:r>
    </w:p>
    <w:p w:rsidR="007D1051" w:rsidRDefault="007D1051">
      <w:pPr>
        <w:pStyle w:val="ConsPlusNormal"/>
        <w:ind w:firstLine="540"/>
        <w:jc w:val="both"/>
      </w:pPr>
    </w:p>
    <w:p w:rsidR="007D1051" w:rsidRDefault="007D1051">
      <w:pPr>
        <w:pStyle w:val="ConsPlusTitle"/>
        <w:jc w:val="center"/>
        <w:outlineLvl w:val="1"/>
      </w:pPr>
      <w:r>
        <w:t>IV. Формы контроля за исполнением административного</w:t>
      </w:r>
    </w:p>
    <w:p w:rsidR="007D1051" w:rsidRDefault="007D1051">
      <w:pPr>
        <w:pStyle w:val="ConsPlusTitle"/>
        <w:jc w:val="center"/>
      </w:pPr>
      <w:r>
        <w:t>регламента</w:t>
      </w:r>
    </w:p>
    <w:p w:rsidR="007D1051" w:rsidRDefault="007D1051">
      <w:pPr>
        <w:pStyle w:val="ConsPlusNormal"/>
        <w:jc w:val="center"/>
      </w:pPr>
    </w:p>
    <w:p w:rsidR="007D1051" w:rsidRDefault="007D1051">
      <w:pPr>
        <w:pStyle w:val="ConsPlusTitle"/>
        <w:jc w:val="center"/>
        <w:outlineLvl w:val="2"/>
      </w:pPr>
      <w:r>
        <w:t>Порядок осуществления текущего контроля за соблюдением</w:t>
      </w:r>
    </w:p>
    <w:p w:rsidR="007D1051" w:rsidRDefault="007D1051">
      <w:pPr>
        <w:pStyle w:val="ConsPlusTitle"/>
        <w:jc w:val="center"/>
      </w:pPr>
      <w:r>
        <w:t>и исполнением ответственными должностными лицами положений</w:t>
      </w:r>
    </w:p>
    <w:p w:rsidR="007D1051" w:rsidRDefault="007D1051">
      <w:pPr>
        <w:pStyle w:val="ConsPlusTitle"/>
        <w:jc w:val="center"/>
      </w:pPr>
      <w:r>
        <w:t>административного регламента и иных нормативных правовых</w:t>
      </w:r>
    </w:p>
    <w:p w:rsidR="007D1051" w:rsidRDefault="007D1051">
      <w:pPr>
        <w:pStyle w:val="ConsPlusTitle"/>
        <w:jc w:val="center"/>
      </w:pPr>
      <w:r>
        <w:t>актов, устанавливающих требования к предоставлению</w:t>
      </w:r>
    </w:p>
    <w:p w:rsidR="007D1051" w:rsidRDefault="007D1051">
      <w:pPr>
        <w:pStyle w:val="ConsPlusTitle"/>
        <w:jc w:val="center"/>
      </w:pPr>
      <w:r>
        <w:t>государственной услуги, а также принятием ими решений</w:t>
      </w:r>
    </w:p>
    <w:p w:rsidR="007D1051" w:rsidRDefault="007D1051">
      <w:pPr>
        <w:pStyle w:val="ConsPlusNormal"/>
        <w:jc w:val="center"/>
      </w:pPr>
    </w:p>
    <w:p w:rsidR="007D1051" w:rsidRDefault="007D1051">
      <w:pPr>
        <w:pStyle w:val="ConsPlusNormal"/>
        <w:ind w:firstLine="540"/>
        <w:jc w:val="both"/>
      </w:pPr>
      <w:r>
        <w:t>68. Текущий контроль за соблюдением и исполнением специалистами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Учреждения, начальником (заместителем начальника) отдела Учреждения на постоянной основе.</w:t>
      </w:r>
    </w:p>
    <w:p w:rsidR="007D1051" w:rsidRDefault="007D1051">
      <w:pPr>
        <w:pStyle w:val="ConsPlusNormal"/>
        <w:ind w:firstLine="540"/>
        <w:jc w:val="both"/>
      </w:pPr>
    </w:p>
    <w:p w:rsidR="007D1051" w:rsidRDefault="007D1051">
      <w:pPr>
        <w:pStyle w:val="ConsPlusTitle"/>
        <w:jc w:val="center"/>
        <w:outlineLvl w:val="2"/>
      </w:pPr>
      <w:r>
        <w:t>Порядок и периодичность осуществления плановых и внеплановых</w:t>
      </w:r>
    </w:p>
    <w:p w:rsidR="007D1051" w:rsidRDefault="007D1051">
      <w:pPr>
        <w:pStyle w:val="ConsPlusTitle"/>
        <w:jc w:val="center"/>
      </w:pPr>
      <w:r>
        <w:t>проверок полноты и качества предоставления государственной</w:t>
      </w:r>
    </w:p>
    <w:p w:rsidR="007D1051" w:rsidRDefault="007D1051">
      <w:pPr>
        <w:pStyle w:val="ConsPlusTitle"/>
        <w:jc w:val="center"/>
      </w:pPr>
      <w:r>
        <w:t>услуги, порядок и формы контроля полноты и качества</w:t>
      </w:r>
    </w:p>
    <w:p w:rsidR="007D1051" w:rsidRDefault="007D1051">
      <w:pPr>
        <w:pStyle w:val="ConsPlusTitle"/>
        <w:jc w:val="center"/>
      </w:pPr>
      <w:r>
        <w:t>предоставления государственной услуги, в том числе</w:t>
      </w:r>
    </w:p>
    <w:p w:rsidR="007D1051" w:rsidRDefault="007D1051">
      <w:pPr>
        <w:pStyle w:val="ConsPlusTitle"/>
        <w:jc w:val="center"/>
      </w:pPr>
      <w:r>
        <w:t>со стороны граждан, их объединений и организаций</w:t>
      </w:r>
    </w:p>
    <w:p w:rsidR="007D1051" w:rsidRDefault="007D1051">
      <w:pPr>
        <w:pStyle w:val="ConsPlusNormal"/>
        <w:jc w:val="center"/>
      </w:pPr>
    </w:p>
    <w:p w:rsidR="007D1051" w:rsidRDefault="007D1051">
      <w:pPr>
        <w:pStyle w:val="ConsPlusNormal"/>
        <w:ind w:firstLine="540"/>
        <w:jc w:val="both"/>
      </w:pPr>
      <w:r>
        <w:t>69. Департамент организует и осуществляет контроль за предоставлением государственной услуги Учреждением.</w:t>
      </w:r>
    </w:p>
    <w:p w:rsidR="007D1051" w:rsidRDefault="007D1051">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w:t>
      </w:r>
    </w:p>
    <w:p w:rsidR="007D1051" w:rsidRDefault="007D1051">
      <w:pPr>
        <w:pStyle w:val="ConsPlusNormal"/>
        <w:spacing w:before="220"/>
        <w:ind w:firstLine="540"/>
        <w:jc w:val="both"/>
      </w:pPr>
      <w:r>
        <w:t>70. 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7D1051" w:rsidRDefault="007D1051">
      <w:pPr>
        <w:pStyle w:val="ConsPlusNormal"/>
        <w:spacing w:before="220"/>
        <w:ind w:firstLine="540"/>
        <w:jc w:val="both"/>
      </w:pPr>
      <w:r>
        <w:lastRenderedPageBreak/>
        <w:t>71. Основанием для проведения внеплановой проверки является: истечение срока исполнения Учреждением ранее выданного предписания об устранении выявленного нарушения; поступление обращений и заявлений граждан о нарушении прав и законных интересов; приказ (распоряжение) руководителя Департамента.</w:t>
      </w:r>
    </w:p>
    <w:p w:rsidR="007D1051" w:rsidRDefault="007D1051">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правовыми актами Департамента.</w:t>
      </w:r>
    </w:p>
    <w:p w:rsidR="007D1051" w:rsidRDefault="007D1051">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Учреждения.</w:t>
      </w:r>
    </w:p>
    <w:p w:rsidR="007D1051" w:rsidRDefault="007D1051">
      <w:pPr>
        <w:pStyle w:val="ConsPlusNormal"/>
        <w:spacing w:before="220"/>
        <w:ind w:firstLine="540"/>
        <w:jc w:val="both"/>
      </w:pPr>
      <w:r>
        <w:t>По результатам проверки, проведенной по обращению заявителя, ему направляется информация о результатах проверки.</w:t>
      </w:r>
    </w:p>
    <w:p w:rsidR="007D1051" w:rsidRDefault="007D1051">
      <w:pPr>
        <w:pStyle w:val="ConsPlusNormal"/>
        <w:spacing w:before="220"/>
        <w:ind w:firstLine="540"/>
        <w:jc w:val="both"/>
      </w:pPr>
      <w:r>
        <w:t>72. Контроль со стороны граждан, их объединений и организаций полноты и качества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7D1051" w:rsidRDefault="007D1051">
      <w:pPr>
        <w:pStyle w:val="ConsPlusNormal"/>
        <w:ind w:firstLine="540"/>
        <w:jc w:val="both"/>
      </w:pPr>
    </w:p>
    <w:p w:rsidR="007D1051" w:rsidRDefault="007D1051">
      <w:pPr>
        <w:pStyle w:val="ConsPlusTitle"/>
        <w:jc w:val="center"/>
        <w:outlineLvl w:val="2"/>
      </w:pPr>
      <w:r>
        <w:t>Ответственность должностных лиц, государственных служащих</w:t>
      </w:r>
    </w:p>
    <w:p w:rsidR="007D1051" w:rsidRDefault="007D1051">
      <w:pPr>
        <w:pStyle w:val="ConsPlusTitle"/>
        <w:jc w:val="center"/>
      </w:pPr>
      <w:r>
        <w:t>органа, предоставляющего государственную услугу,</w:t>
      </w:r>
    </w:p>
    <w:p w:rsidR="007D1051" w:rsidRDefault="007D1051">
      <w:pPr>
        <w:pStyle w:val="ConsPlusTitle"/>
        <w:jc w:val="center"/>
      </w:pPr>
      <w:r>
        <w:t>и работников организаций, участвующих в ее предоставлении,</w:t>
      </w:r>
    </w:p>
    <w:p w:rsidR="007D1051" w:rsidRDefault="007D1051">
      <w:pPr>
        <w:pStyle w:val="ConsPlusTitle"/>
        <w:jc w:val="center"/>
      </w:pPr>
      <w:r>
        <w:t>за решения и действия (бездействие), принимаемые</w:t>
      </w:r>
    </w:p>
    <w:p w:rsidR="007D1051" w:rsidRDefault="007D1051">
      <w:pPr>
        <w:pStyle w:val="ConsPlusTitle"/>
        <w:jc w:val="center"/>
      </w:pPr>
      <w:r>
        <w:t>(осуществляемые) ими в ходе предоставления государственной</w:t>
      </w:r>
    </w:p>
    <w:p w:rsidR="007D1051" w:rsidRDefault="007D1051">
      <w:pPr>
        <w:pStyle w:val="ConsPlusTitle"/>
        <w:jc w:val="center"/>
      </w:pPr>
      <w:r>
        <w:t>услуги, в том числе за необоснованные межведомственные</w:t>
      </w:r>
    </w:p>
    <w:p w:rsidR="007D1051" w:rsidRDefault="007D1051">
      <w:pPr>
        <w:pStyle w:val="ConsPlusTitle"/>
        <w:jc w:val="center"/>
      </w:pPr>
      <w:r>
        <w:t>запросы</w:t>
      </w:r>
    </w:p>
    <w:p w:rsidR="007D1051" w:rsidRDefault="007D1051">
      <w:pPr>
        <w:pStyle w:val="ConsPlusNormal"/>
        <w:jc w:val="center"/>
      </w:pPr>
    </w:p>
    <w:p w:rsidR="007D1051" w:rsidRDefault="007D1051">
      <w:pPr>
        <w:pStyle w:val="ConsPlusNormal"/>
        <w:ind w:firstLine="540"/>
        <w:jc w:val="both"/>
      </w:pPr>
      <w:r>
        <w:t xml:space="preserve">73. Работники МФЦ несут административную ответственность за нарушение настоящего Административного регламента в соответствии со </w:t>
      </w:r>
      <w:hyperlink r:id="rId52">
        <w:r>
          <w:rPr>
            <w:color w:val="0000FF"/>
          </w:rPr>
          <w:t>статьей 9.6</w:t>
        </w:r>
      </w:hyperlink>
      <w:r>
        <w:t xml:space="preserve"> Закона автономного округа от 11 июня 2010 года N 102-оз "Об административных правонарушениях".</w:t>
      </w:r>
    </w:p>
    <w:p w:rsidR="007D1051" w:rsidRDefault="007D1051">
      <w:pPr>
        <w:pStyle w:val="ConsPlusNormal"/>
        <w:spacing w:before="220"/>
        <w:ind w:firstLine="540"/>
        <w:jc w:val="both"/>
      </w:pPr>
      <w:r>
        <w:t>74. Специалисты Учреждения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7D1051" w:rsidRDefault="007D1051">
      <w:pPr>
        <w:pStyle w:val="ConsPlusNormal"/>
        <w:spacing w:before="220"/>
        <w:ind w:firstLine="540"/>
        <w:jc w:val="both"/>
      </w:pPr>
      <w:r>
        <w:t>Персональная ответственность специалистов Учреждений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автономного округа.</w:t>
      </w:r>
    </w:p>
    <w:p w:rsidR="007D1051" w:rsidRDefault="007D1051">
      <w:pPr>
        <w:pStyle w:val="ConsPlusNormal"/>
        <w:ind w:firstLine="540"/>
        <w:jc w:val="both"/>
      </w:pPr>
    </w:p>
    <w:p w:rsidR="007D1051" w:rsidRDefault="007D1051">
      <w:pPr>
        <w:pStyle w:val="ConsPlusTitle"/>
        <w:jc w:val="center"/>
        <w:outlineLvl w:val="1"/>
      </w:pPr>
      <w:r>
        <w:t>V. Досудебный (внесудебный) порядок обжалования решений</w:t>
      </w:r>
    </w:p>
    <w:p w:rsidR="007D1051" w:rsidRDefault="007D1051">
      <w:pPr>
        <w:pStyle w:val="ConsPlusTitle"/>
        <w:jc w:val="center"/>
      </w:pPr>
      <w:r>
        <w:t>и действий (бездействия) органа, предоставляющего</w:t>
      </w:r>
    </w:p>
    <w:p w:rsidR="007D1051" w:rsidRDefault="007D1051">
      <w:pPr>
        <w:pStyle w:val="ConsPlusTitle"/>
        <w:jc w:val="center"/>
      </w:pPr>
      <w:r>
        <w:t>государственную услугу, многофункционального центра</w:t>
      </w:r>
    </w:p>
    <w:p w:rsidR="007D1051" w:rsidRDefault="007D1051">
      <w:pPr>
        <w:pStyle w:val="ConsPlusTitle"/>
        <w:jc w:val="center"/>
      </w:pPr>
      <w:r>
        <w:t>предоставления государственных услуг, а также их должностных</w:t>
      </w:r>
    </w:p>
    <w:p w:rsidR="007D1051" w:rsidRDefault="007D1051">
      <w:pPr>
        <w:pStyle w:val="ConsPlusTitle"/>
        <w:jc w:val="center"/>
      </w:pPr>
      <w:r>
        <w:t>лиц, государственных служащих, работников</w:t>
      </w:r>
    </w:p>
    <w:p w:rsidR="007D1051" w:rsidRDefault="007D1051">
      <w:pPr>
        <w:pStyle w:val="ConsPlusNormal"/>
        <w:jc w:val="center"/>
      </w:pPr>
    </w:p>
    <w:p w:rsidR="007D1051" w:rsidRDefault="007D1051">
      <w:pPr>
        <w:pStyle w:val="ConsPlusNormal"/>
        <w:ind w:firstLine="540"/>
        <w:jc w:val="both"/>
      </w:pPr>
      <w:r>
        <w:t>75. Заявитель имеет право на досудебное (внесудебное) обжалование решений, действий (бездействия) Департамента, его должностных лиц, государственных гражданских служащих автономного округа, Учреждения, МФЦ и их работников, принятых (осуществленных) в ходе предоставления государственной услуги (далее - жалоба).</w:t>
      </w:r>
    </w:p>
    <w:p w:rsidR="007D1051" w:rsidRDefault="007D1051">
      <w:pPr>
        <w:pStyle w:val="ConsPlusNormal"/>
        <w:spacing w:before="220"/>
        <w:ind w:firstLine="540"/>
        <w:jc w:val="both"/>
      </w:pPr>
      <w:r>
        <w:t xml:space="preserve">76. Жалоба на решения, действия (бездействие) Учреждения, его работников подается для </w:t>
      </w:r>
      <w:r>
        <w:lastRenderedPageBreak/>
        <w:t>рассмотрения в Департамент в письменной форме, в том числе при личном приеме заявителя, по почте или в электронном виде посредством официального сайта Департамента.</w:t>
      </w:r>
    </w:p>
    <w:p w:rsidR="007D1051" w:rsidRDefault="007D1051">
      <w:pPr>
        <w:pStyle w:val="ConsPlusNormal"/>
        <w:spacing w:before="22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7D1051" w:rsidRDefault="007D1051">
      <w:pPr>
        <w:pStyle w:val="ConsPlusNormal"/>
        <w:spacing w:before="220"/>
        <w:ind w:firstLine="540"/>
        <w:jc w:val="both"/>
      </w:pPr>
      <w:r>
        <w:t>При обжаловании решений, действий (бездействия) МФЦ либо его руководителя жалоба подается для рассмотрения в Департамент экономического развития автономного округа.</w:t>
      </w:r>
    </w:p>
    <w:p w:rsidR="007D1051" w:rsidRDefault="007D1051">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7D1051" w:rsidRDefault="007D1051">
      <w:pPr>
        <w:pStyle w:val="ConsPlusNormal"/>
        <w:spacing w:before="220"/>
        <w:ind w:firstLine="540"/>
        <w:jc w:val="both"/>
      </w:pPr>
      <w:r>
        <w:t>77. Информирование заявителя о порядке подачи и рассмотрения жалобы осуществляется в следующих формах:</w:t>
      </w:r>
    </w:p>
    <w:p w:rsidR="007D1051" w:rsidRDefault="007D1051">
      <w:pPr>
        <w:pStyle w:val="ConsPlusNormal"/>
        <w:spacing w:before="220"/>
        <w:ind w:firstLine="540"/>
        <w:jc w:val="both"/>
      </w:pPr>
      <w:r>
        <w:t>устной (при личном обращении заявителя и/или по телефону);</w:t>
      </w:r>
    </w:p>
    <w:p w:rsidR="007D1051" w:rsidRDefault="007D1051">
      <w:pPr>
        <w:pStyle w:val="ConsPlusNormal"/>
        <w:spacing w:before="220"/>
        <w:ind w:firstLine="540"/>
        <w:jc w:val="both"/>
      </w:pPr>
      <w:r>
        <w:t>письменной (при письменном обращении заявителя по почте, электронной почте);</w:t>
      </w:r>
    </w:p>
    <w:p w:rsidR="007D1051" w:rsidRDefault="007D1051">
      <w:pPr>
        <w:pStyle w:val="ConsPlusNormal"/>
        <w:spacing w:before="220"/>
        <w:ind w:firstLine="540"/>
        <w:jc w:val="both"/>
      </w:pPr>
      <w:r>
        <w:t>в форме информационных (мультимедийных) материалов и в информационно-телекоммуникационной сети "Интернет" (на официальных сайтах Департамента, Учреждения) и на информационных стендах в местах предоставления государственной услуги.</w:t>
      </w:r>
    </w:p>
    <w:p w:rsidR="007D1051" w:rsidRDefault="007D1051">
      <w:pPr>
        <w:pStyle w:val="ConsPlusNormal"/>
        <w:spacing w:before="220"/>
        <w:ind w:firstLine="540"/>
        <w:jc w:val="both"/>
      </w:pPr>
      <w:r>
        <w:t>78. Нормативные правовые акты, регулирующие порядок досудебного (внесудебного) обжалования действий (бездействия) Учреждения и его должностных лиц, МФЦ и его работников, а также решений, принятых (осуществленных) ими в ходе предоставления государственной услуги:</w:t>
      </w:r>
    </w:p>
    <w:p w:rsidR="007D1051" w:rsidRDefault="007D1051">
      <w:pPr>
        <w:pStyle w:val="ConsPlusNormal"/>
        <w:spacing w:before="220"/>
        <w:ind w:firstLine="540"/>
        <w:jc w:val="both"/>
      </w:pPr>
      <w:r>
        <w:t xml:space="preserve">Федеральный </w:t>
      </w:r>
      <w:hyperlink r:id="rId53">
        <w:r>
          <w:rPr>
            <w:color w:val="0000FF"/>
          </w:rPr>
          <w:t>закон</w:t>
        </w:r>
      </w:hyperlink>
      <w:r>
        <w:t xml:space="preserve"> от 27 июля 2010 года N 210-ФЗ "Об организации предоставления государственных и муниципальных услуг";</w:t>
      </w:r>
    </w:p>
    <w:p w:rsidR="007D1051" w:rsidRDefault="007D1051">
      <w:pPr>
        <w:pStyle w:val="ConsPlusNormal"/>
        <w:spacing w:before="220"/>
        <w:ind w:firstLine="540"/>
        <w:jc w:val="both"/>
      </w:pPr>
      <w:hyperlink r:id="rId54">
        <w:r>
          <w:rPr>
            <w:color w:val="0000FF"/>
          </w:rPr>
          <w:t>постановление</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D1051" w:rsidRDefault="007D1051">
      <w:pPr>
        <w:pStyle w:val="ConsPlusNormal"/>
      </w:pPr>
    </w:p>
    <w:p w:rsidR="007D1051" w:rsidRDefault="007D1051">
      <w:pPr>
        <w:pStyle w:val="ConsPlusNormal"/>
      </w:pPr>
    </w:p>
    <w:p w:rsidR="007D1051" w:rsidRDefault="007D1051">
      <w:pPr>
        <w:pStyle w:val="ConsPlusNormal"/>
      </w:pPr>
    </w:p>
    <w:p w:rsidR="007D1051" w:rsidRDefault="007D1051">
      <w:pPr>
        <w:pStyle w:val="ConsPlusNormal"/>
      </w:pPr>
    </w:p>
    <w:p w:rsidR="007D1051" w:rsidRDefault="007D1051">
      <w:pPr>
        <w:pStyle w:val="ConsPlusNormal"/>
      </w:pPr>
    </w:p>
    <w:p w:rsidR="007D1051" w:rsidRDefault="007D1051">
      <w:pPr>
        <w:pStyle w:val="ConsPlusNormal"/>
        <w:jc w:val="right"/>
        <w:outlineLvl w:val="1"/>
      </w:pPr>
      <w:r>
        <w:t>Приложение</w:t>
      </w:r>
    </w:p>
    <w:p w:rsidR="007D1051" w:rsidRDefault="007D1051">
      <w:pPr>
        <w:pStyle w:val="ConsPlusNormal"/>
        <w:jc w:val="right"/>
      </w:pPr>
      <w:r>
        <w:t>к административному регламенту</w:t>
      </w:r>
    </w:p>
    <w:p w:rsidR="007D1051" w:rsidRDefault="007D1051">
      <w:pPr>
        <w:pStyle w:val="ConsPlusNormal"/>
        <w:jc w:val="right"/>
      </w:pPr>
      <w:r>
        <w:t>предоставления государственной услуги</w:t>
      </w:r>
    </w:p>
    <w:p w:rsidR="007D1051" w:rsidRDefault="007D1051">
      <w:pPr>
        <w:pStyle w:val="ConsPlusNormal"/>
        <w:jc w:val="right"/>
      </w:pPr>
      <w:r>
        <w:t>по выплате социального пособия на погребение</w:t>
      </w:r>
    </w:p>
    <w:p w:rsidR="007D1051" w:rsidRDefault="007D10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10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1051" w:rsidRDefault="007D10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1051" w:rsidRDefault="007D10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1051" w:rsidRDefault="007D1051">
            <w:pPr>
              <w:pStyle w:val="ConsPlusNormal"/>
              <w:jc w:val="center"/>
            </w:pPr>
            <w:r>
              <w:rPr>
                <w:color w:val="392C69"/>
              </w:rPr>
              <w:t>Список изменяющих документов</w:t>
            </w:r>
          </w:p>
          <w:p w:rsidR="007D1051" w:rsidRDefault="007D1051">
            <w:pPr>
              <w:pStyle w:val="ConsPlusNormal"/>
              <w:jc w:val="center"/>
            </w:pPr>
            <w:r>
              <w:rPr>
                <w:color w:val="392C69"/>
              </w:rPr>
              <w:t xml:space="preserve">(в ред. </w:t>
            </w:r>
            <w:hyperlink r:id="rId55">
              <w:r>
                <w:rPr>
                  <w:color w:val="0000FF"/>
                </w:rPr>
                <w:t>приказа</w:t>
              </w:r>
            </w:hyperlink>
            <w:r>
              <w:rPr>
                <w:color w:val="392C69"/>
              </w:rPr>
              <w:t xml:space="preserve"> Департамента социального развития ХМАО - Югры</w:t>
            </w:r>
          </w:p>
          <w:p w:rsidR="007D1051" w:rsidRDefault="007D1051">
            <w:pPr>
              <w:pStyle w:val="ConsPlusNormal"/>
              <w:jc w:val="center"/>
            </w:pPr>
            <w:r>
              <w:rPr>
                <w:color w:val="392C69"/>
              </w:rPr>
              <w:t>от 10.05.2023 N 8-нп)</w:t>
            </w:r>
          </w:p>
        </w:tc>
        <w:tc>
          <w:tcPr>
            <w:tcW w:w="113" w:type="dxa"/>
            <w:tcBorders>
              <w:top w:val="nil"/>
              <w:left w:val="nil"/>
              <w:bottom w:val="nil"/>
              <w:right w:val="nil"/>
            </w:tcBorders>
            <w:shd w:val="clear" w:color="auto" w:fill="F4F3F8"/>
            <w:tcMar>
              <w:top w:w="0" w:type="dxa"/>
              <w:left w:w="0" w:type="dxa"/>
              <w:bottom w:w="0" w:type="dxa"/>
              <w:right w:w="0" w:type="dxa"/>
            </w:tcMar>
          </w:tcPr>
          <w:p w:rsidR="007D1051" w:rsidRDefault="007D1051">
            <w:pPr>
              <w:pStyle w:val="ConsPlusNormal"/>
            </w:pPr>
          </w:p>
        </w:tc>
      </w:tr>
    </w:tbl>
    <w:p w:rsidR="007D1051" w:rsidRDefault="007D1051">
      <w:pPr>
        <w:pStyle w:val="ConsPlusNormal"/>
      </w:pPr>
    </w:p>
    <w:p w:rsidR="007D1051" w:rsidRDefault="007D1051">
      <w:pPr>
        <w:pStyle w:val="ConsPlusNonformat"/>
        <w:jc w:val="both"/>
      </w:pPr>
      <w:r>
        <w:t xml:space="preserve">                  Руководителю КУ "Агентство социального</w:t>
      </w:r>
    </w:p>
    <w:p w:rsidR="007D1051" w:rsidRDefault="007D1051">
      <w:pPr>
        <w:pStyle w:val="ConsPlusNonformat"/>
        <w:jc w:val="both"/>
      </w:pPr>
      <w:r>
        <w:t xml:space="preserve">                 благополучия населения" начальнику отдела</w:t>
      </w:r>
    </w:p>
    <w:p w:rsidR="007D1051" w:rsidRDefault="007D1051">
      <w:pPr>
        <w:pStyle w:val="ConsPlusNonformat"/>
        <w:jc w:val="both"/>
      </w:pPr>
      <w:r>
        <w:t xml:space="preserve">                   в ___________________________________</w:t>
      </w:r>
    </w:p>
    <w:p w:rsidR="007D1051" w:rsidRDefault="007D1051">
      <w:pPr>
        <w:pStyle w:val="ConsPlusNonformat"/>
        <w:jc w:val="both"/>
      </w:pPr>
    </w:p>
    <w:p w:rsidR="007D1051" w:rsidRDefault="007D1051">
      <w:pPr>
        <w:pStyle w:val="ConsPlusNonformat"/>
        <w:jc w:val="both"/>
      </w:pPr>
      <w:bookmarkStart w:id="9" w:name="P474"/>
      <w:bookmarkEnd w:id="9"/>
      <w:r>
        <w:t xml:space="preserve">                                 ЗАЯВЛЕНИЕ</w:t>
      </w:r>
    </w:p>
    <w:p w:rsidR="007D1051" w:rsidRDefault="007D1051">
      <w:pPr>
        <w:pStyle w:val="ConsPlusNonformat"/>
        <w:jc w:val="both"/>
      </w:pPr>
      <w:r>
        <w:t xml:space="preserve">               на выплату социального пособия на погребение</w:t>
      </w:r>
    </w:p>
    <w:p w:rsidR="007D1051" w:rsidRDefault="007D1051">
      <w:pPr>
        <w:pStyle w:val="ConsPlusNonformat"/>
        <w:jc w:val="both"/>
      </w:pPr>
    </w:p>
    <w:p w:rsidR="007D1051" w:rsidRDefault="007D1051">
      <w:pPr>
        <w:pStyle w:val="ConsPlusNonformat"/>
        <w:jc w:val="both"/>
      </w:pPr>
      <w:r>
        <w:t xml:space="preserve">    1. Индивидуальные сведения заявителя:</w:t>
      </w:r>
    </w:p>
    <w:p w:rsidR="007D1051" w:rsidRDefault="007D1051">
      <w:pPr>
        <w:pStyle w:val="ConsPlusNonformat"/>
        <w:jc w:val="both"/>
      </w:pPr>
    </w:p>
    <w:p w:rsidR="007D1051" w:rsidRDefault="007D1051">
      <w:pPr>
        <w:pStyle w:val="ConsPlusNonformat"/>
        <w:jc w:val="both"/>
      </w:pPr>
      <w:r>
        <w:t xml:space="preserve">    Ф.И.О. заявителя</w:t>
      </w:r>
    </w:p>
    <w:p w:rsidR="007D1051" w:rsidRDefault="007D1051">
      <w:pPr>
        <w:pStyle w:val="ConsPlusNonformat"/>
        <w:jc w:val="both"/>
      </w:pPr>
      <w:r>
        <w:t xml:space="preserve">    _______________________________________________________________________</w:t>
      </w:r>
    </w:p>
    <w:p w:rsidR="007D1051" w:rsidRDefault="007D1051">
      <w:pPr>
        <w:pStyle w:val="ConsPlusNonformat"/>
        <w:jc w:val="both"/>
      </w:pPr>
      <w:r>
        <w:t xml:space="preserve">    документ, удостоверяющий личность обратившегося, содержащий указание на</w:t>
      </w:r>
    </w:p>
    <w:p w:rsidR="007D1051" w:rsidRDefault="007D1051">
      <w:pPr>
        <w:pStyle w:val="ConsPlusNonformat"/>
        <w:jc w:val="both"/>
      </w:pPr>
      <w:r>
        <w:t>гражданство   Российской  Федерации,  в  соответствии  с  законодательством</w:t>
      </w:r>
    </w:p>
    <w:p w:rsidR="007D1051" w:rsidRDefault="007D1051">
      <w:pPr>
        <w:pStyle w:val="ConsPlusNonformat"/>
        <w:jc w:val="both"/>
      </w:pPr>
      <w:r>
        <w:t>Российской Федерации</w:t>
      </w:r>
    </w:p>
    <w:p w:rsidR="007D1051" w:rsidRDefault="007D1051">
      <w:pPr>
        <w:pStyle w:val="ConsPlusNonformat"/>
        <w:jc w:val="both"/>
      </w:pPr>
      <w:r>
        <w:t xml:space="preserve">    _______________________________________________________________________</w:t>
      </w:r>
    </w:p>
    <w:p w:rsidR="007D1051" w:rsidRDefault="007D10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04"/>
        <w:gridCol w:w="1417"/>
        <w:gridCol w:w="1134"/>
        <w:gridCol w:w="1814"/>
        <w:gridCol w:w="1984"/>
      </w:tblGrid>
      <w:tr w:rsidR="007D1051">
        <w:tc>
          <w:tcPr>
            <w:tcW w:w="1417" w:type="dxa"/>
          </w:tcPr>
          <w:p w:rsidR="007D1051" w:rsidRDefault="007D1051">
            <w:pPr>
              <w:pStyle w:val="ConsPlusNormal"/>
              <w:jc w:val="center"/>
            </w:pPr>
            <w:r>
              <w:t>Серия</w:t>
            </w:r>
          </w:p>
        </w:tc>
        <w:tc>
          <w:tcPr>
            <w:tcW w:w="1304" w:type="dxa"/>
          </w:tcPr>
          <w:p w:rsidR="007D1051" w:rsidRDefault="007D1051">
            <w:pPr>
              <w:pStyle w:val="ConsPlusNormal"/>
              <w:jc w:val="center"/>
            </w:pPr>
          </w:p>
        </w:tc>
        <w:tc>
          <w:tcPr>
            <w:tcW w:w="1417" w:type="dxa"/>
          </w:tcPr>
          <w:p w:rsidR="007D1051" w:rsidRDefault="007D1051">
            <w:pPr>
              <w:pStyle w:val="ConsPlusNormal"/>
              <w:jc w:val="center"/>
            </w:pPr>
            <w:r>
              <w:t>Номер</w:t>
            </w:r>
          </w:p>
        </w:tc>
        <w:tc>
          <w:tcPr>
            <w:tcW w:w="1134" w:type="dxa"/>
          </w:tcPr>
          <w:p w:rsidR="007D1051" w:rsidRDefault="007D1051">
            <w:pPr>
              <w:pStyle w:val="ConsPlusNormal"/>
              <w:jc w:val="center"/>
            </w:pPr>
          </w:p>
        </w:tc>
        <w:tc>
          <w:tcPr>
            <w:tcW w:w="1814" w:type="dxa"/>
          </w:tcPr>
          <w:p w:rsidR="007D1051" w:rsidRDefault="007D1051">
            <w:pPr>
              <w:pStyle w:val="ConsPlusNormal"/>
              <w:jc w:val="center"/>
            </w:pPr>
            <w:r>
              <w:t>Дата выдачи</w:t>
            </w:r>
          </w:p>
        </w:tc>
        <w:tc>
          <w:tcPr>
            <w:tcW w:w="1984" w:type="dxa"/>
          </w:tcPr>
          <w:p w:rsidR="007D1051" w:rsidRDefault="007D1051">
            <w:pPr>
              <w:pStyle w:val="ConsPlusNormal"/>
              <w:jc w:val="center"/>
            </w:pPr>
          </w:p>
        </w:tc>
      </w:tr>
      <w:tr w:rsidR="007D1051">
        <w:tc>
          <w:tcPr>
            <w:tcW w:w="9070" w:type="dxa"/>
            <w:gridSpan w:val="6"/>
          </w:tcPr>
          <w:p w:rsidR="007D1051" w:rsidRDefault="007D1051">
            <w:pPr>
              <w:pStyle w:val="ConsPlusNormal"/>
            </w:pPr>
            <w:r>
              <w:t>Кем выдан:</w:t>
            </w:r>
          </w:p>
        </w:tc>
      </w:tr>
    </w:tbl>
    <w:p w:rsidR="007D1051" w:rsidRDefault="007D1051">
      <w:pPr>
        <w:pStyle w:val="ConsPlusNormal"/>
        <w:ind w:firstLine="540"/>
        <w:jc w:val="both"/>
      </w:pPr>
    </w:p>
    <w:p w:rsidR="007D1051" w:rsidRDefault="007D1051">
      <w:pPr>
        <w:pStyle w:val="ConsPlusNonformat"/>
        <w:jc w:val="both"/>
      </w:pPr>
      <w:r>
        <w:t xml:space="preserve">    Адрес</w:t>
      </w:r>
    </w:p>
    <w:p w:rsidR="007D1051" w:rsidRDefault="007D1051">
      <w:pPr>
        <w:pStyle w:val="ConsPlusNonformat"/>
        <w:jc w:val="both"/>
      </w:pPr>
      <w:r>
        <w:t xml:space="preserve">    _______________________________________________________________________</w:t>
      </w:r>
    </w:p>
    <w:p w:rsidR="007D1051" w:rsidRDefault="007D1051">
      <w:pPr>
        <w:pStyle w:val="ConsPlusNonformat"/>
        <w:jc w:val="both"/>
      </w:pPr>
      <w:r>
        <w:t xml:space="preserve">    телефон</w:t>
      </w:r>
    </w:p>
    <w:p w:rsidR="007D1051" w:rsidRDefault="007D1051">
      <w:pPr>
        <w:pStyle w:val="ConsPlusNonformat"/>
        <w:jc w:val="both"/>
      </w:pPr>
      <w:r>
        <w:t xml:space="preserve">    _______________________________________________________________________</w:t>
      </w:r>
    </w:p>
    <w:p w:rsidR="007D1051" w:rsidRDefault="007D1051">
      <w:pPr>
        <w:pStyle w:val="ConsPlusNonformat"/>
        <w:jc w:val="both"/>
      </w:pPr>
    </w:p>
    <w:p w:rsidR="007D1051" w:rsidRDefault="007D1051">
      <w:pPr>
        <w:pStyle w:val="ConsPlusNonformat"/>
        <w:jc w:val="both"/>
      </w:pPr>
      <w:r>
        <w:t xml:space="preserve">    2. Прошу выплатить пособие на погребение умершего</w:t>
      </w:r>
    </w:p>
    <w:p w:rsidR="007D1051" w:rsidRDefault="007D1051">
      <w:pPr>
        <w:pStyle w:val="ConsPlusNonformat"/>
        <w:jc w:val="both"/>
      </w:pPr>
    </w:p>
    <w:p w:rsidR="007D1051" w:rsidRDefault="007D1051">
      <w:pPr>
        <w:pStyle w:val="ConsPlusNonformat"/>
        <w:jc w:val="both"/>
      </w:pPr>
      <w:r>
        <w:t xml:space="preserve">    _______________________________________________________________________</w:t>
      </w:r>
    </w:p>
    <w:p w:rsidR="007D1051" w:rsidRDefault="007D1051">
      <w:pPr>
        <w:pStyle w:val="ConsPlusNonformat"/>
        <w:jc w:val="both"/>
      </w:pPr>
      <w:r>
        <w:t xml:space="preserve">                      фамилия (имя отчество при наличии)</w:t>
      </w:r>
    </w:p>
    <w:p w:rsidR="007D1051" w:rsidRDefault="007D1051">
      <w:pPr>
        <w:pStyle w:val="ConsPlusNonformat"/>
        <w:jc w:val="both"/>
      </w:pPr>
      <w:r>
        <w:t xml:space="preserve">    Категория умершего:</w:t>
      </w:r>
    </w:p>
    <w:p w:rsidR="007D1051" w:rsidRDefault="007D1051">
      <w:pPr>
        <w:pStyle w:val="ConsPlusNonformat"/>
        <w:jc w:val="both"/>
      </w:pPr>
    </w:p>
    <w:p w:rsidR="007D1051" w:rsidRDefault="007D1051">
      <w:pPr>
        <w:pStyle w:val="ConsPlusNonformat"/>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подлежал обязательному социальному страхованию  на  случай  временной</w:t>
      </w:r>
    </w:p>
    <w:p w:rsidR="007D1051" w:rsidRDefault="007D1051">
      <w:pPr>
        <w:pStyle w:val="ConsPlusNonformat"/>
        <w:jc w:val="both"/>
      </w:pPr>
      <w:r>
        <w:t>нетрудоспособности  и  в  связи  с  материнством  на день смерти не являлся</w:t>
      </w:r>
    </w:p>
    <w:p w:rsidR="007D1051" w:rsidRDefault="007D1051">
      <w:pPr>
        <w:pStyle w:val="ConsPlusNonformat"/>
        <w:jc w:val="both"/>
      </w:pPr>
      <w:r>
        <w:t>пенсионером;</w:t>
      </w:r>
    </w:p>
    <w:p w:rsidR="007D1051" w:rsidRDefault="007D1051">
      <w:pPr>
        <w:pStyle w:val="ConsPlusNonformat"/>
        <w:jc w:val="both"/>
      </w:pPr>
    </w:p>
    <w:p w:rsidR="007D1051" w:rsidRDefault="007D1051">
      <w:pPr>
        <w:pStyle w:val="ConsPlusNonformat"/>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мертворожденный ребенок (по истечении 154 дней беременности)</w:t>
      </w:r>
    </w:p>
    <w:p w:rsidR="007D1051" w:rsidRDefault="007D1051">
      <w:pPr>
        <w:pStyle w:val="ConsPlusNonformat"/>
        <w:jc w:val="both"/>
      </w:pPr>
    </w:p>
    <w:p w:rsidR="007D1051" w:rsidRDefault="007D1051">
      <w:pPr>
        <w:pStyle w:val="ConsPlusNonformat"/>
        <w:jc w:val="both"/>
      </w:pPr>
      <w:r>
        <w:t xml:space="preserve">    3. К заявлению прилагаются:</w:t>
      </w:r>
    </w:p>
    <w:p w:rsidR="007D1051" w:rsidRDefault="007D10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143"/>
        <w:gridCol w:w="1247"/>
      </w:tblGrid>
      <w:tr w:rsidR="007D1051">
        <w:tc>
          <w:tcPr>
            <w:tcW w:w="680" w:type="dxa"/>
          </w:tcPr>
          <w:p w:rsidR="007D1051" w:rsidRDefault="007D1051">
            <w:pPr>
              <w:pStyle w:val="ConsPlusNormal"/>
              <w:jc w:val="center"/>
            </w:pPr>
            <w:r>
              <w:t>N п/п</w:t>
            </w:r>
          </w:p>
        </w:tc>
        <w:tc>
          <w:tcPr>
            <w:tcW w:w="7143" w:type="dxa"/>
          </w:tcPr>
          <w:p w:rsidR="007D1051" w:rsidRDefault="007D1051">
            <w:pPr>
              <w:pStyle w:val="ConsPlusNormal"/>
              <w:jc w:val="center"/>
            </w:pPr>
            <w:r>
              <w:t>Перечень документов</w:t>
            </w:r>
          </w:p>
        </w:tc>
        <w:tc>
          <w:tcPr>
            <w:tcW w:w="1247" w:type="dxa"/>
          </w:tcPr>
          <w:p w:rsidR="007D1051" w:rsidRDefault="007D1051">
            <w:pPr>
              <w:pStyle w:val="ConsPlusNormal"/>
              <w:jc w:val="center"/>
            </w:pPr>
            <w:r>
              <w:t>Количество листов</w:t>
            </w:r>
          </w:p>
        </w:tc>
      </w:tr>
      <w:tr w:rsidR="007D1051">
        <w:tc>
          <w:tcPr>
            <w:tcW w:w="680" w:type="dxa"/>
            <w:vAlign w:val="center"/>
          </w:tcPr>
          <w:p w:rsidR="007D1051" w:rsidRDefault="007D1051">
            <w:pPr>
              <w:pStyle w:val="ConsPlusNormal"/>
            </w:pPr>
            <w:r>
              <w:t>1.</w:t>
            </w:r>
          </w:p>
        </w:tc>
        <w:tc>
          <w:tcPr>
            <w:tcW w:w="7143" w:type="dxa"/>
          </w:tcPr>
          <w:p w:rsidR="007D1051" w:rsidRDefault="007D1051">
            <w:pPr>
              <w:pStyle w:val="ConsPlusNormal"/>
            </w:pPr>
            <w:r>
              <w:t>Для назначения социального пособия на погребение,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tc>
        <w:tc>
          <w:tcPr>
            <w:tcW w:w="1247" w:type="dxa"/>
          </w:tcPr>
          <w:p w:rsidR="007D1051" w:rsidRDefault="007D1051">
            <w:pPr>
              <w:pStyle w:val="ConsPlusNormal"/>
            </w:pPr>
          </w:p>
        </w:tc>
      </w:tr>
      <w:tr w:rsidR="007D1051">
        <w:tc>
          <w:tcPr>
            <w:tcW w:w="680" w:type="dxa"/>
            <w:vAlign w:val="center"/>
          </w:tcPr>
          <w:p w:rsidR="007D1051" w:rsidRDefault="007D1051">
            <w:pPr>
              <w:pStyle w:val="ConsPlusNormal"/>
            </w:pPr>
            <w:r>
              <w:t>1.1.</w:t>
            </w:r>
          </w:p>
        </w:tc>
        <w:tc>
          <w:tcPr>
            <w:tcW w:w="7143" w:type="dxa"/>
          </w:tcPr>
          <w:p w:rsidR="007D1051" w:rsidRDefault="007D1051">
            <w:pPr>
              <w:pStyle w:val="ConsPlusNormal"/>
            </w:pPr>
            <w:r>
              <w:t xml:space="preserve">Справка о смерти </w:t>
            </w:r>
            <w:hyperlink r:id="rId57">
              <w:r>
                <w:rPr>
                  <w:color w:val="0000FF"/>
                </w:rPr>
                <w:t>формы N 11</w:t>
              </w:r>
            </w:hyperlink>
            <w:r>
              <w:t xml:space="preserve"> (приказ Минюста России N 200)</w:t>
            </w:r>
          </w:p>
        </w:tc>
        <w:tc>
          <w:tcPr>
            <w:tcW w:w="1247" w:type="dxa"/>
          </w:tcPr>
          <w:p w:rsidR="007D1051" w:rsidRDefault="007D1051">
            <w:pPr>
              <w:pStyle w:val="ConsPlusNormal"/>
            </w:pPr>
          </w:p>
        </w:tc>
      </w:tr>
      <w:tr w:rsidR="007D1051">
        <w:tc>
          <w:tcPr>
            <w:tcW w:w="680" w:type="dxa"/>
            <w:vAlign w:val="center"/>
          </w:tcPr>
          <w:p w:rsidR="007D1051" w:rsidRDefault="007D1051">
            <w:pPr>
              <w:pStyle w:val="ConsPlusNormal"/>
            </w:pPr>
            <w:r>
              <w:t>2.</w:t>
            </w:r>
          </w:p>
        </w:tc>
        <w:tc>
          <w:tcPr>
            <w:tcW w:w="7143" w:type="dxa"/>
          </w:tcPr>
          <w:p w:rsidR="007D1051" w:rsidRDefault="007D1051">
            <w:pPr>
              <w:pStyle w:val="ConsPlusNormal"/>
            </w:pPr>
            <w:r>
              <w:t>Для назначения социального пособия в случае рождения мертвого ребенка по истечении 154 дней беременности:</w:t>
            </w:r>
          </w:p>
        </w:tc>
        <w:tc>
          <w:tcPr>
            <w:tcW w:w="1247" w:type="dxa"/>
          </w:tcPr>
          <w:p w:rsidR="007D1051" w:rsidRDefault="007D1051">
            <w:pPr>
              <w:pStyle w:val="ConsPlusNormal"/>
            </w:pPr>
          </w:p>
        </w:tc>
      </w:tr>
      <w:tr w:rsidR="007D1051">
        <w:tc>
          <w:tcPr>
            <w:tcW w:w="680" w:type="dxa"/>
            <w:vAlign w:val="center"/>
          </w:tcPr>
          <w:p w:rsidR="007D1051" w:rsidRDefault="007D1051">
            <w:pPr>
              <w:pStyle w:val="ConsPlusNormal"/>
            </w:pPr>
            <w:r>
              <w:t>2.1.</w:t>
            </w:r>
          </w:p>
        </w:tc>
        <w:tc>
          <w:tcPr>
            <w:tcW w:w="7143" w:type="dxa"/>
          </w:tcPr>
          <w:p w:rsidR="007D1051" w:rsidRDefault="007D1051">
            <w:pPr>
              <w:pStyle w:val="ConsPlusNormal"/>
            </w:pPr>
            <w:r>
              <w:t xml:space="preserve">Справка о рождении </w:t>
            </w:r>
            <w:hyperlink r:id="rId58">
              <w:r>
                <w:rPr>
                  <w:color w:val="0000FF"/>
                </w:rPr>
                <w:t>формы N 3</w:t>
              </w:r>
            </w:hyperlink>
            <w:r>
              <w:t xml:space="preserve"> (приказ Минюста России N 200)</w:t>
            </w:r>
          </w:p>
        </w:tc>
        <w:tc>
          <w:tcPr>
            <w:tcW w:w="1247" w:type="dxa"/>
          </w:tcPr>
          <w:p w:rsidR="007D1051" w:rsidRDefault="007D1051">
            <w:pPr>
              <w:pStyle w:val="ConsPlusNormal"/>
            </w:pPr>
          </w:p>
        </w:tc>
      </w:tr>
    </w:tbl>
    <w:p w:rsidR="007D1051" w:rsidRDefault="007D1051">
      <w:pPr>
        <w:pStyle w:val="ConsPlusNormal"/>
        <w:ind w:firstLine="540"/>
        <w:jc w:val="both"/>
      </w:pPr>
    </w:p>
    <w:p w:rsidR="007D1051" w:rsidRDefault="007D1051">
      <w:pPr>
        <w:pStyle w:val="ConsPlusNonformat"/>
        <w:jc w:val="both"/>
      </w:pPr>
      <w:r>
        <w:t xml:space="preserve">    Прошу перечислять причитающиеся мне суммы на счет:</w:t>
      </w:r>
    </w:p>
    <w:p w:rsidR="007D1051" w:rsidRDefault="007D1051">
      <w:pPr>
        <w:pStyle w:val="ConsPlusNonformat"/>
        <w:jc w:val="both"/>
      </w:pPr>
      <w:r>
        <w:t xml:space="preserve">    _______________________________________________________________________</w:t>
      </w:r>
    </w:p>
    <w:p w:rsidR="007D1051" w:rsidRDefault="007D1051">
      <w:pPr>
        <w:pStyle w:val="ConsPlusNonformat"/>
        <w:jc w:val="both"/>
      </w:pPr>
      <w:r>
        <w:t xml:space="preserve">      номер счета, открытого в кредитной организации или наименование</w:t>
      </w:r>
    </w:p>
    <w:p w:rsidR="007D1051" w:rsidRDefault="007D1051">
      <w:pPr>
        <w:pStyle w:val="ConsPlusNonformat"/>
        <w:jc w:val="both"/>
      </w:pPr>
      <w:r>
        <w:t xml:space="preserve">                                организации</w:t>
      </w:r>
    </w:p>
    <w:p w:rsidR="007D1051" w:rsidRDefault="007D1051">
      <w:pPr>
        <w:pStyle w:val="ConsPlusNonformat"/>
        <w:jc w:val="both"/>
      </w:pPr>
      <w:r>
        <w:t xml:space="preserve">                   (филиала, структурного подразделения)</w:t>
      </w:r>
    </w:p>
    <w:p w:rsidR="007D1051" w:rsidRDefault="007D1051">
      <w:pPr>
        <w:pStyle w:val="ConsPlusNonformat"/>
        <w:jc w:val="both"/>
      </w:pPr>
      <w:r>
        <w:t xml:space="preserve">    _______________________________________________________________________</w:t>
      </w:r>
    </w:p>
    <w:p w:rsidR="007D1051" w:rsidRDefault="007D1051">
      <w:pPr>
        <w:pStyle w:val="ConsPlusNonformat"/>
        <w:jc w:val="both"/>
      </w:pPr>
      <w:r>
        <w:t xml:space="preserve">    федеральной почтовой связи, иных кредитных учреждений</w:t>
      </w:r>
    </w:p>
    <w:p w:rsidR="007D1051" w:rsidRDefault="007D1051">
      <w:pPr>
        <w:pStyle w:val="ConsPlusNonformat"/>
        <w:jc w:val="both"/>
      </w:pPr>
      <w:r>
        <w:lastRenderedPageBreak/>
        <w:t xml:space="preserve">    _______________________________________________________________________</w:t>
      </w:r>
    </w:p>
    <w:p w:rsidR="007D1051" w:rsidRDefault="007D1051">
      <w:pPr>
        <w:pStyle w:val="ConsPlusNonformat"/>
        <w:jc w:val="both"/>
      </w:pPr>
    </w:p>
    <w:p w:rsidR="007D1051" w:rsidRDefault="007D1051">
      <w:pPr>
        <w:pStyle w:val="ConsPlusNonformat"/>
        <w:jc w:val="both"/>
      </w:pPr>
      <w:r>
        <w:t xml:space="preserve">    Дополнительные сведения</w:t>
      </w:r>
    </w:p>
    <w:p w:rsidR="007D1051" w:rsidRDefault="007D1051">
      <w:pPr>
        <w:pStyle w:val="ConsPlusNonformat"/>
        <w:jc w:val="both"/>
      </w:pPr>
    </w:p>
    <w:p w:rsidR="007D1051" w:rsidRDefault="007D1051">
      <w:pPr>
        <w:pStyle w:val="ConsPlusNonformat"/>
        <w:jc w:val="both"/>
      </w:pPr>
      <w:r>
        <w:t xml:space="preserve">    Выражаю  согласие на необходимое использование моих персональных данных</w:t>
      </w:r>
    </w:p>
    <w:p w:rsidR="007D1051" w:rsidRDefault="007D1051">
      <w:pPr>
        <w:pStyle w:val="ConsPlusNonformat"/>
        <w:jc w:val="both"/>
      </w:pPr>
      <w:r>
        <w:t xml:space="preserve">в  соответствии  с  Федеральным  </w:t>
      </w:r>
      <w:hyperlink r:id="rId59">
        <w:r>
          <w:rPr>
            <w:color w:val="0000FF"/>
          </w:rPr>
          <w:t>законом</w:t>
        </w:r>
      </w:hyperlink>
      <w:r>
        <w:t xml:space="preserve">  от  27 июля 2006 года N 152-ФЗ "О</w:t>
      </w:r>
    </w:p>
    <w:p w:rsidR="007D1051" w:rsidRDefault="007D1051">
      <w:pPr>
        <w:pStyle w:val="ConsPlusNonformat"/>
        <w:jc w:val="both"/>
      </w:pPr>
      <w:r>
        <w:t>персональных данных", в том числе в информационных системах.</w:t>
      </w:r>
    </w:p>
    <w:p w:rsidR="007D1051" w:rsidRDefault="007D1051">
      <w:pPr>
        <w:pStyle w:val="ConsPlusNonformat"/>
        <w:jc w:val="both"/>
      </w:pPr>
    </w:p>
    <w:p w:rsidR="007D1051" w:rsidRDefault="007D1051">
      <w:pPr>
        <w:pStyle w:val="ConsPlusNonformat"/>
        <w:jc w:val="both"/>
      </w:pPr>
      <w:r>
        <w:t>"__" ___________ 20__ г.             Подпись заявителя ____________________</w:t>
      </w:r>
    </w:p>
    <w:p w:rsidR="007D1051" w:rsidRDefault="007D105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098"/>
        <w:gridCol w:w="2268"/>
        <w:gridCol w:w="2211"/>
      </w:tblGrid>
      <w:tr w:rsidR="007D1051">
        <w:tc>
          <w:tcPr>
            <w:tcW w:w="2494" w:type="dxa"/>
          </w:tcPr>
          <w:p w:rsidR="007D1051" w:rsidRDefault="007D1051">
            <w:pPr>
              <w:pStyle w:val="ConsPlusNormal"/>
            </w:pPr>
          </w:p>
        </w:tc>
        <w:tc>
          <w:tcPr>
            <w:tcW w:w="2098" w:type="dxa"/>
          </w:tcPr>
          <w:p w:rsidR="007D1051" w:rsidRDefault="007D1051">
            <w:pPr>
              <w:pStyle w:val="ConsPlusNormal"/>
            </w:pPr>
          </w:p>
        </w:tc>
        <w:tc>
          <w:tcPr>
            <w:tcW w:w="4479" w:type="dxa"/>
            <w:gridSpan w:val="2"/>
          </w:tcPr>
          <w:p w:rsidR="007D1051" w:rsidRDefault="007D1051">
            <w:pPr>
              <w:pStyle w:val="ConsPlusNormal"/>
            </w:pPr>
          </w:p>
        </w:tc>
      </w:tr>
      <w:tr w:rsidR="007D1051">
        <w:tc>
          <w:tcPr>
            <w:tcW w:w="2494" w:type="dxa"/>
          </w:tcPr>
          <w:p w:rsidR="007D1051" w:rsidRDefault="007D1051">
            <w:pPr>
              <w:pStyle w:val="ConsPlusNormal"/>
              <w:jc w:val="center"/>
            </w:pPr>
            <w:r>
              <w:t>Регистрационный номер</w:t>
            </w:r>
          </w:p>
        </w:tc>
        <w:tc>
          <w:tcPr>
            <w:tcW w:w="2098" w:type="dxa"/>
          </w:tcPr>
          <w:p w:rsidR="007D1051" w:rsidRDefault="007D1051">
            <w:pPr>
              <w:pStyle w:val="ConsPlusNormal"/>
              <w:jc w:val="center"/>
            </w:pPr>
            <w:r>
              <w:t>Дата приема</w:t>
            </w:r>
          </w:p>
        </w:tc>
        <w:tc>
          <w:tcPr>
            <w:tcW w:w="2268" w:type="dxa"/>
            <w:vAlign w:val="center"/>
          </w:tcPr>
          <w:p w:rsidR="007D1051" w:rsidRDefault="007D1051">
            <w:pPr>
              <w:pStyle w:val="ConsPlusNormal"/>
              <w:jc w:val="center"/>
            </w:pPr>
            <w:r>
              <w:t>Подпись специалиста</w:t>
            </w:r>
          </w:p>
        </w:tc>
        <w:tc>
          <w:tcPr>
            <w:tcW w:w="2211" w:type="dxa"/>
          </w:tcPr>
          <w:p w:rsidR="007D1051" w:rsidRDefault="007D1051">
            <w:pPr>
              <w:pStyle w:val="ConsPlusNormal"/>
              <w:jc w:val="center"/>
            </w:pPr>
            <w:r>
              <w:t>Расшифровка подписи</w:t>
            </w:r>
          </w:p>
        </w:tc>
      </w:tr>
    </w:tbl>
    <w:p w:rsidR="007D1051" w:rsidRDefault="007D1051">
      <w:pPr>
        <w:pStyle w:val="ConsPlusNormal"/>
        <w:ind w:firstLine="540"/>
        <w:jc w:val="both"/>
      </w:pPr>
    </w:p>
    <w:p w:rsidR="007D1051" w:rsidRDefault="007D1051">
      <w:pPr>
        <w:pStyle w:val="ConsPlusNormal"/>
        <w:ind w:firstLine="540"/>
        <w:jc w:val="both"/>
      </w:pPr>
    </w:p>
    <w:p w:rsidR="007D1051" w:rsidRDefault="007D1051">
      <w:pPr>
        <w:pStyle w:val="ConsPlusNormal"/>
        <w:ind w:firstLine="540"/>
        <w:jc w:val="both"/>
      </w:pPr>
    </w:p>
    <w:p w:rsidR="007D1051" w:rsidRDefault="007D1051">
      <w:pPr>
        <w:pStyle w:val="ConsPlusNonformat"/>
        <w:jc w:val="both"/>
      </w:pPr>
      <w:r>
        <w:t>---------------------------------------------------------------------------</w:t>
      </w:r>
    </w:p>
    <w:p w:rsidR="007D1051" w:rsidRDefault="007D1051">
      <w:pPr>
        <w:pStyle w:val="ConsPlusNonformat"/>
        <w:jc w:val="both"/>
      </w:pPr>
      <w:r>
        <w:t xml:space="preserve">    Расписка о принятии документов (выдается на руки заявителю)</w:t>
      </w:r>
    </w:p>
    <w:p w:rsidR="007D1051" w:rsidRDefault="007D1051">
      <w:pPr>
        <w:pStyle w:val="ConsPlusNonformat"/>
        <w:jc w:val="both"/>
      </w:pPr>
    </w:p>
    <w:p w:rsidR="007D1051" w:rsidRDefault="007D1051">
      <w:pPr>
        <w:pStyle w:val="ConsPlusNonformat"/>
        <w:jc w:val="both"/>
      </w:pPr>
      <w:r>
        <w:t xml:space="preserve">    Документы  для  определения  права  на  выплату  пособия  на погребение</w:t>
      </w:r>
    </w:p>
    <w:p w:rsidR="007D1051" w:rsidRDefault="007D1051">
      <w:pPr>
        <w:pStyle w:val="ConsPlusNonformat"/>
        <w:jc w:val="both"/>
      </w:pPr>
      <w:r>
        <w:t>приняты</w:t>
      </w:r>
    </w:p>
    <w:p w:rsidR="007D1051" w:rsidRDefault="007D1051">
      <w:pPr>
        <w:pStyle w:val="ConsPlusNonformat"/>
        <w:jc w:val="both"/>
      </w:pPr>
    </w:p>
    <w:p w:rsidR="007D1051" w:rsidRDefault="007D1051">
      <w:pPr>
        <w:pStyle w:val="ConsPlusNonformat"/>
        <w:jc w:val="both"/>
      </w:pPr>
      <w:r>
        <w:t xml:space="preserve">    "___" _____________ 20___ г.</w:t>
      </w:r>
    </w:p>
    <w:p w:rsidR="007D1051" w:rsidRDefault="007D1051">
      <w:pPr>
        <w:pStyle w:val="ConsPlusNonformat"/>
        <w:jc w:val="both"/>
      </w:pPr>
    </w:p>
    <w:p w:rsidR="007D1051" w:rsidRDefault="007D1051">
      <w:pPr>
        <w:pStyle w:val="ConsPlusNonformat"/>
        <w:jc w:val="both"/>
      </w:pPr>
      <w:r>
        <w:t xml:space="preserve">    Подпись специалиста ___________     Расшифровка подписи _______________</w:t>
      </w:r>
    </w:p>
    <w:p w:rsidR="007D1051" w:rsidRDefault="007D1051">
      <w:pPr>
        <w:pStyle w:val="ConsPlusNonformat"/>
        <w:jc w:val="both"/>
      </w:pPr>
    </w:p>
    <w:p w:rsidR="007D1051" w:rsidRDefault="007D1051">
      <w:pPr>
        <w:pStyle w:val="ConsPlusNonformat"/>
        <w:jc w:val="both"/>
      </w:pPr>
    </w:p>
    <w:p w:rsidR="007D1051" w:rsidRDefault="007D1051">
      <w:pPr>
        <w:pStyle w:val="ConsPlusNonformat"/>
        <w:jc w:val="both"/>
      </w:pPr>
      <w:r>
        <w:t>___________________________________________________________________________</w:t>
      </w:r>
    </w:p>
    <w:p w:rsidR="007D1051" w:rsidRDefault="007D1051">
      <w:pPr>
        <w:pStyle w:val="ConsPlusNormal"/>
      </w:pPr>
    </w:p>
    <w:p w:rsidR="007D1051" w:rsidRDefault="007D1051">
      <w:pPr>
        <w:pStyle w:val="ConsPlusNormal"/>
        <w:jc w:val="both"/>
      </w:pPr>
    </w:p>
    <w:p w:rsidR="007D1051" w:rsidRDefault="007D1051">
      <w:pPr>
        <w:pStyle w:val="ConsPlusNormal"/>
        <w:pBdr>
          <w:bottom w:val="single" w:sz="6" w:space="0" w:color="auto"/>
        </w:pBdr>
        <w:spacing w:before="100" w:after="100"/>
        <w:jc w:val="both"/>
        <w:rPr>
          <w:sz w:val="2"/>
          <w:szCs w:val="2"/>
        </w:rPr>
      </w:pPr>
    </w:p>
    <w:bookmarkEnd w:id="0"/>
    <w:p w:rsidR="00843A49" w:rsidRDefault="00843A49"/>
    <w:sectPr w:rsidR="00843A49" w:rsidSect="00407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51"/>
    <w:rsid w:val="007D1051"/>
    <w:rsid w:val="00843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0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10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105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105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D10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10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10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105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105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D10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45801&amp;dst=100005" TargetMode="External"/><Relationship Id="rId18" Type="http://schemas.openxmlformats.org/officeDocument/2006/relationships/hyperlink" Target="https://login.consultant.ru/link/?req=doc&amp;base=RLAW926&amp;n=117455&amp;dst=100006" TargetMode="External"/><Relationship Id="rId26" Type="http://schemas.openxmlformats.org/officeDocument/2006/relationships/hyperlink" Target="https://login.consultant.ru/link/?req=doc&amp;base=RLAW926&amp;n=279714&amp;dst=100010" TargetMode="External"/><Relationship Id="rId39" Type="http://schemas.openxmlformats.org/officeDocument/2006/relationships/hyperlink" Target="https://login.consultant.ru/link/?req=doc&amp;base=LAW&amp;n=453313&amp;dst=159" TargetMode="External"/><Relationship Id="rId21" Type="http://schemas.openxmlformats.org/officeDocument/2006/relationships/hyperlink" Target="https://login.consultant.ru/link/?req=doc&amp;base=RLAW926&amp;n=279714&amp;dst=100006" TargetMode="External"/><Relationship Id="rId34" Type="http://schemas.openxmlformats.org/officeDocument/2006/relationships/hyperlink" Target="https://login.consultant.ru/link/?req=doc&amp;base=RLAW926&amp;n=283360&amp;dst=100121" TargetMode="External"/><Relationship Id="rId42" Type="http://schemas.openxmlformats.org/officeDocument/2006/relationships/hyperlink" Target="https://login.consultant.ru/link/?req=doc&amp;base=LAW&amp;n=453313&amp;dst=100010" TargetMode="External"/><Relationship Id="rId47" Type="http://schemas.openxmlformats.org/officeDocument/2006/relationships/hyperlink" Target="https://login.consultant.ru/link/?req=doc&amp;base=RLAW926&amp;n=279714&amp;dst=100033" TargetMode="External"/><Relationship Id="rId50" Type="http://schemas.openxmlformats.org/officeDocument/2006/relationships/hyperlink" Target="https://login.consultant.ru/link/?req=doc&amp;base=RLAW926&amp;n=279714&amp;dst=100037" TargetMode="External"/><Relationship Id="rId55" Type="http://schemas.openxmlformats.org/officeDocument/2006/relationships/hyperlink" Target="https://login.consultant.ru/link/?req=doc&amp;base=RLAW926&amp;n=279714&amp;dst=100040" TargetMode="External"/><Relationship Id="rId7" Type="http://schemas.openxmlformats.org/officeDocument/2006/relationships/hyperlink" Target="https://login.consultant.ru/link/?req=doc&amp;base=RLAW926&amp;n=283062&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235729&amp;dst=100523" TargetMode="External"/><Relationship Id="rId20" Type="http://schemas.openxmlformats.org/officeDocument/2006/relationships/hyperlink" Target="https://login.consultant.ru/link/?req=doc&amp;base=RLAW926&amp;n=245801&amp;dst=100006" TargetMode="External"/><Relationship Id="rId29" Type="http://schemas.openxmlformats.org/officeDocument/2006/relationships/hyperlink" Target="https://login.consultant.ru/link/?req=doc&amp;base=RLAW926&amp;n=279714&amp;dst=100015" TargetMode="External"/><Relationship Id="rId41" Type="http://schemas.openxmlformats.org/officeDocument/2006/relationships/hyperlink" Target="https://login.consultant.ru/link/?req=doc&amp;base=LAW&amp;n=453313&amp;dst=317" TargetMode="External"/><Relationship Id="rId54" Type="http://schemas.openxmlformats.org/officeDocument/2006/relationships/hyperlink" Target="https://login.consultant.ru/link/?req=doc&amp;base=RLAW926&amp;n=262555" TargetMode="External"/><Relationship Id="rId1" Type="http://schemas.openxmlformats.org/officeDocument/2006/relationships/styles" Target="styles.xml"/><Relationship Id="rId6" Type="http://schemas.openxmlformats.org/officeDocument/2006/relationships/hyperlink" Target="https://login.consultant.ru/link/?req=doc&amp;base=RLAW926&amp;n=105717&amp;dst=100005" TargetMode="External"/><Relationship Id="rId11" Type="http://schemas.openxmlformats.org/officeDocument/2006/relationships/hyperlink" Target="https://login.consultant.ru/link/?req=doc&amp;base=RLAW926&amp;n=283065&amp;dst=101388" TargetMode="External"/><Relationship Id="rId24" Type="http://schemas.openxmlformats.org/officeDocument/2006/relationships/hyperlink" Target="https://login.consultant.ru/link/?req=doc&amp;base=RLAW926&amp;n=279714&amp;dst=100007" TargetMode="External"/><Relationship Id="rId32" Type="http://schemas.openxmlformats.org/officeDocument/2006/relationships/hyperlink" Target="https://login.consultant.ru/link/?req=doc&amp;base=RLAW926&amp;n=279714&amp;dst=100020" TargetMode="External"/><Relationship Id="rId37" Type="http://schemas.openxmlformats.org/officeDocument/2006/relationships/hyperlink" Target="https://login.consultant.ru/link/?req=doc&amp;base=RLAW926&amp;n=279714&amp;dst=100021" TargetMode="External"/><Relationship Id="rId40" Type="http://schemas.openxmlformats.org/officeDocument/2006/relationships/hyperlink" Target="https://login.consultant.ru/link/?req=doc&amp;base=LAW&amp;n=453313&amp;dst=290" TargetMode="External"/><Relationship Id="rId45" Type="http://schemas.openxmlformats.org/officeDocument/2006/relationships/hyperlink" Target="https://login.consultant.ru/link/?req=doc&amp;base=LAW&amp;n=453313&amp;dst=294" TargetMode="External"/><Relationship Id="rId53" Type="http://schemas.openxmlformats.org/officeDocument/2006/relationships/hyperlink" Target="https://login.consultant.ru/link/?req=doc&amp;base=LAW&amp;n=453313" TargetMode="External"/><Relationship Id="rId58" Type="http://schemas.openxmlformats.org/officeDocument/2006/relationships/hyperlink" Target="https://login.consultant.ru/link/?req=doc&amp;base=LAW&amp;n=454890&amp;dst=100041"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926&amp;n=279714&amp;dst=100005" TargetMode="External"/><Relationship Id="rId23" Type="http://schemas.openxmlformats.org/officeDocument/2006/relationships/hyperlink" Target="https://login.consultant.ru/link/?req=doc&amp;base=RLAW926&amp;n=266325&amp;dst=100005" TargetMode="External"/><Relationship Id="rId28" Type="http://schemas.openxmlformats.org/officeDocument/2006/relationships/hyperlink" Target="https://login.consultant.ru/link/?req=doc&amp;base=RLAW926&amp;n=279714&amp;dst=100014" TargetMode="External"/><Relationship Id="rId36" Type="http://schemas.openxmlformats.org/officeDocument/2006/relationships/hyperlink" Target="https://login.consultant.ru/link/?req=doc&amp;base=LAW&amp;n=454890&amp;dst=100041" TargetMode="External"/><Relationship Id="rId49" Type="http://schemas.openxmlformats.org/officeDocument/2006/relationships/hyperlink" Target="https://login.consultant.ru/link/?req=doc&amp;base=LAW&amp;n=465785&amp;dst=100045" TargetMode="External"/><Relationship Id="rId57" Type="http://schemas.openxmlformats.org/officeDocument/2006/relationships/hyperlink" Target="https://login.consultant.ru/link/?req=doc&amp;base=LAW&amp;n=454890&amp;dst=100151" TargetMode="External"/><Relationship Id="rId61" Type="http://schemas.openxmlformats.org/officeDocument/2006/relationships/theme" Target="theme/theme1.xml"/><Relationship Id="rId10" Type="http://schemas.openxmlformats.org/officeDocument/2006/relationships/hyperlink" Target="https://login.consultant.ru/link/?req=doc&amp;base=RLAW926&amp;n=283067&amp;dst=100365" TargetMode="External"/><Relationship Id="rId19" Type="http://schemas.openxmlformats.org/officeDocument/2006/relationships/hyperlink" Target="https://login.consultant.ru/link/?req=doc&amp;base=RLAW926&amp;n=195024&amp;dst=100006" TargetMode="External"/><Relationship Id="rId31" Type="http://schemas.openxmlformats.org/officeDocument/2006/relationships/hyperlink" Target="https://login.consultant.ru/link/?req=doc&amp;base=RLAW926&amp;n=279714&amp;dst=100019" TargetMode="External"/><Relationship Id="rId44" Type="http://schemas.openxmlformats.org/officeDocument/2006/relationships/hyperlink" Target="https://login.consultant.ru/link/?req=doc&amp;base=LAW&amp;n=453313&amp;dst=291" TargetMode="External"/><Relationship Id="rId52" Type="http://schemas.openxmlformats.org/officeDocument/2006/relationships/hyperlink" Target="https://login.consultant.ru/link/?req=doc&amp;base=RLAW926&amp;n=292162&amp;dst=100393"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LAW926&amp;n=117455&amp;dst=100005" TargetMode="External"/><Relationship Id="rId14" Type="http://schemas.openxmlformats.org/officeDocument/2006/relationships/hyperlink" Target="https://login.consultant.ru/link/?req=doc&amp;base=RLAW926&amp;n=266325&amp;dst=100005" TargetMode="External"/><Relationship Id="rId22" Type="http://schemas.openxmlformats.org/officeDocument/2006/relationships/hyperlink" Target="https://login.consultant.ru/link/?req=doc&amp;base=RLAW926&amp;n=245801&amp;dst=100007" TargetMode="External"/><Relationship Id="rId27" Type="http://schemas.openxmlformats.org/officeDocument/2006/relationships/hyperlink" Target="https://login.consultant.ru/link/?req=doc&amp;base=RLAW926&amp;n=279714&amp;dst=100011" TargetMode="External"/><Relationship Id="rId30" Type="http://schemas.openxmlformats.org/officeDocument/2006/relationships/hyperlink" Target="https://login.consultant.ru/link/?req=doc&amp;base=RLAW926&amp;n=279714&amp;dst=100017" TargetMode="External"/><Relationship Id="rId35" Type="http://schemas.openxmlformats.org/officeDocument/2006/relationships/hyperlink" Target="https://login.consultant.ru/link/?req=doc&amp;base=LAW&amp;n=454890&amp;dst=100151" TargetMode="External"/><Relationship Id="rId43" Type="http://schemas.openxmlformats.org/officeDocument/2006/relationships/hyperlink" Target="https://login.consultant.ru/link/?req=doc&amp;base=LAW&amp;n=453313&amp;dst=43" TargetMode="External"/><Relationship Id="rId48" Type="http://schemas.openxmlformats.org/officeDocument/2006/relationships/hyperlink" Target="https://login.consultant.ru/link/?req=doc&amp;base=RLAW926&amp;n=279714&amp;dst=100035" TargetMode="External"/><Relationship Id="rId56" Type="http://schemas.openxmlformats.org/officeDocument/2006/relationships/image" Target="media/image1.wmf"/><Relationship Id="rId8" Type="http://schemas.openxmlformats.org/officeDocument/2006/relationships/hyperlink" Target="https://login.consultant.ru/link/?req=doc&amp;base=RLAW926&amp;n=106877&amp;dst=100005" TargetMode="External"/><Relationship Id="rId51" Type="http://schemas.openxmlformats.org/officeDocument/2006/relationships/hyperlink" Target="https://login.consultant.ru/link/?req=doc&amp;base=RLAW926&amp;n=279714&amp;dst=100039" TargetMode="External"/><Relationship Id="rId3" Type="http://schemas.openxmlformats.org/officeDocument/2006/relationships/settings" Target="settings.xml"/><Relationship Id="rId12" Type="http://schemas.openxmlformats.org/officeDocument/2006/relationships/hyperlink" Target="https://login.consultant.ru/link/?req=doc&amp;base=RLAW926&amp;n=195024&amp;dst=100005" TargetMode="External"/><Relationship Id="rId17" Type="http://schemas.openxmlformats.org/officeDocument/2006/relationships/hyperlink" Target="https://login.consultant.ru/link/?req=doc&amp;base=RLAW926&amp;n=287803&amp;dst=100027" TargetMode="External"/><Relationship Id="rId25" Type="http://schemas.openxmlformats.org/officeDocument/2006/relationships/hyperlink" Target="https://login.consultant.ru/link/?req=doc&amp;base=RLAW926&amp;n=279714&amp;dst=100009" TargetMode="External"/><Relationship Id="rId33" Type="http://schemas.openxmlformats.org/officeDocument/2006/relationships/hyperlink" Target="https://login.consultant.ru/link/?req=doc&amp;base=LAW&amp;n=453313&amp;dst=38" TargetMode="External"/><Relationship Id="rId38" Type="http://schemas.openxmlformats.org/officeDocument/2006/relationships/hyperlink" Target="https://login.consultant.ru/link/?req=doc&amp;base=LAW&amp;n=453313&amp;dst=36" TargetMode="External"/><Relationship Id="rId46" Type="http://schemas.openxmlformats.org/officeDocument/2006/relationships/hyperlink" Target="https://login.consultant.ru/link/?req=doc&amp;base=LAW&amp;n=453313&amp;dst=359" TargetMode="External"/><Relationship Id="rId59" Type="http://schemas.openxmlformats.org/officeDocument/2006/relationships/hyperlink" Target="https://login.consultant.ru/link/?req=doc&amp;base=LAW&amp;n=439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9244</Words>
  <Characters>52694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2024-01-12T08:16:00Z</dcterms:created>
  <dcterms:modified xsi:type="dcterms:W3CDTF">2024-01-12T08:16:00Z</dcterms:modified>
</cp:coreProperties>
</file>